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bookmarkStart w:id="0" w:name="_GoBack"/>
      <w:bookmarkEnd w:id="0"/>
      <w:r>
        <w:rPr>
          <w:sz w:val="28"/>
          <w:szCs w:val="28"/>
          <w:lang/>
        </w:rPr>
        <w:pict>
          <v:shape id="_x0000_s1089" o:spid="_x0000_s1089" o:spt="62" type="#_x0000_t62" style="position:absolute;left:0pt;margin-left:-71.55pt;margin-top:19.65pt;height:25.95pt;width:77.1pt;z-index:251669504;mso-width-relative:page;mso-height-relative:page;" coordsize="21600,21600" adj="19863,35875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1133FD17">
                  <w:pPr>
                    <w:rPr>
                      <w:lang w:val="uz-Cyrl-UZ"/>
                    </w:rPr>
                  </w:pPr>
                  <w:r>
                    <w:t>Шрифт 1</w:t>
                  </w:r>
                  <w:r>
                    <w:rPr>
                      <w:lang w:val="uz-Cyrl-UZ"/>
                    </w:rP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  <w:lang/>
        </w:rPr>
        <w:pict>
          <v:shape id="_x0000_s1036" o:spid="_x0000_s1036" o:spt="62" type="#_x0000_t62" style="position:absolute;left:0pt;margin-left:317pt;margin-top:-2pt;height:25.95pt;width:77.1pt;z-index:251661312;mso-width-relative:page;mso-height-relative:page;" coordsize="21600,21600" adj="-8783,7783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2C4D0290">
                  <w:r>
                    <w:t>Шрифт 14</w:t>
                  </w:r>
                </w:p>
              </w:txbxContent>
            </v:textbox>
          </v:shape>
        </w:pict>
      </w:r>
      <w:r>
        <w:rPr>
          <w:rFonts w:ascii="Times New Roman" w:hAnsi="Times New Roman"/>
          <w:sz w:val="28"/>
          <w:szCs w:val="28"/>
          <w:lang w:val="uz-Cyrl-UZ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  <w:r>
        <w:rPr>
          <w:sz w:val="28"/>
          <w:szCs w:val="28"/>
          <w:lang/>
        </w:rPr>
        <w:pict>
          <v:shape id="_x0000_s1035" o:spid="_x0000_s1035" o:spt="62" type="#_x0000_t62" style="position:absolute;left:0pt;margin-left:16pt;margin-top:1.9pt;height:25.95pt;width:77.1pt;z-index:251660288;mso-width-relative:page;mso-height-relative:page;" coordsize="21600,21600" adj="28422,18603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3ED3D8FC">
                  <w:r>
                    <w:t>Шрифт 14</w:t>
                  </w:r>
                </w:p>
              </w:txbxContent>
            </v:textbox>
          </v:shape>
        </w:pict>
      </w:r>
      <w:r>
        <w:rPr>
          <w:b/>
          <w:bCs/>
          <w:sz w:val="28"/>
          <w:szCs w:val="28"/>
          <w:lang w:val="uz-Cyrl-UZ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sz w:val="20"/>
                      <w:szCs w:val="21"/>
                      <w:lang w:val="uz-Latn-UZ"/>
                    </w:rPr>
                    <w:t xml:space="preserve">Oq fondagi 3x4 sm, oxirgi 3 oy davomida olingan rangli fotosurat, elektron ko'rinishda (rasmiy kiyimda).</w:t>
                  </w:r>
                  <w:r>
                    <w:rPr>
                      <w:sz w:val="20"/>
                      <w:szCs w:val="21"/>
                      <w:lang w:val="uz-Latn-UZ"/>
                    </w:rPr>
                    <w:br w:type="textWrapping"/>
                  </w:r>
                  <w:r>
                    <w:rPr>
                      <w:sz w:val="20"/>
                      <w:szCs w:val="21"/>
                      <w:lang w:val="uz-Cyrl-UZ"/>
                    </w:rPr>
                    <w:t xml:space="preserve">3х4 см, </w:t>
                  </w:r>
                  <w:r>
                    <w:rPr>
                      <w:sz w:val="20"/>
                      <w:szCs w:val="21"/>
                      <w:u w:val="single"/>
                      <w:lang w:val="uz-Cyrl-UZ"/>
                    </w:rPr>
                    <w:t xml:space="preserve">охирги </w:t>
                  </w:r>
                  <w:r>
                    <w:rPr>
                      <w:sz w:val="20"/>
                      <w:szCs w:val="21"/>
                      <w:u w:val="single"/>
                      <w:lang w:val="uz-Latn-UZ"/>
                    </w:rPr>
                    <w:br w:type="textWrapping"/>
                  </w:r>
                  <w:r>
                    <w:rPr>
                      <w:sz w:val="20"/>
                      <w:szCs w:val="21"/>
                      <w:u w:val="single"/>
                      <w:lang w:val="uz-Cyrl-UZ"/>
                    </w:rPr>
                    <w:t>3 ой давомида</w:t>
                  </w:r>
                  <w:r>
                    <w:rPr>
                      <w:sz w:val="20"/>
                      <w:szCs w:val="21"/>
                      <w:lang w:val="uz-Cyrl-UZ"/>
                    </w:rPr>
                    <w:t xml:space="preserve"> олинган рангли фотосурат, электрон кўринишда </w:t>
                  </w:r>
                  <w:r>
                    <w:rPr>
                      <w:sz w:val="18"/>
                      <w:szCs w:val="20"/>
                      <w:lang w:val="uz-Cyrl-UZ"/>
                    </w:rPr>
                    <w:t>(расмий кийимда).</w:t>
                  </w:r>
                  <w:r>
                    <w:rPr>
                      <w:sz w:val="20"/>
                      <w:szCs w:val="21"/>
                      <w:lang w:val="uz-Cyrl-UZ"/>
                    </w:rPr>
                    <w:t xml:space="preserve">  </w:t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</w:pPr>
      <w:r>
        <w:rPr>
          <w:b/>
          <w:bCs/>
          <w:sz w:val="28"/>
          <w:szCs w:val="28"/>
          <w:lang w:val="uz-Cyrl-UZ"/>
        </w:rPr>
        <w:t xml:space="preserve">Test User</w:t>
      </w:r>
    </w:p>
    <w:p w14:paraId="300AF304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</w:p>
    <w:p w14:paraId="45467858">
      <w:pPr>
        <w:widowControl w:val="0"/>
        <w:tabs>
          <w:tab w:val="left" w:pos="675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/>
      </w:r>
    </w:p>
    <w:p w14:paraId="73D9C3E0">
      <w:pPr>
        <w:pStyle w:val="3"/>
        <w:numPr>
          <w:ilvl w:val="0"/>
          <w:numId w:val="0"/>
        </w:numPr>
        <w:spacing w:line="240" w:lineRule="auto"/>
        <w:ind w:right="2547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 xml:space="preserve"/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/>
        </w:rPr>
        <w:pict>
          <v:shape id="_x0000_s1083" o:spid="_x0000_s1083" o:spt="87" type="#_x0000_t87" style="position:absolute;left:0pt;margin-left:-18.45pt;margin-top:14.7pt;height:247.9pt;width:8.95pt;mso-wrap-distance-bottom:0pt;mso-wrap-distance-left:9pt;mso-wrap-distance-right:9pt;mso-wrap-distance-top:0pt;z-index:251665408;mso-width-relative:page;mso-height-relative:page;" filled="f" coordsize="21600,21600">
            <v:path arrowok="t"/>
            <v:fill on="f" focussize="0,0"/>
            <v:stroke/>
            <v:imagedata o:title=""/>
            <o:lock v:ext="edit"/>
            <w10:wrap type="square"/>
          </v:shape>
        </w:pict>
      </w:r>
      <w:r>
        <w:rPr>
          <w:b/>
          <w:bCs/>
          <w:sz w:val="22"/>
          <w:szCs w:val="22"/>
          <w:lang w:val="uz-Cyrl-UZ"/>
        </w:rPr>
        <w:t>Туғилган йили: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01.01.1990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 xml:space="preserve">Toshkent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Миллати: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ozbek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йўқ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b/>
          <w:bCs/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Маълумоти: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oliy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1982 й</w:t>
      </w:r>
      <w:r>
        <w:rPr>
          <w:sz w:val="22"/>
          <w:szCs w:val="22"/>
        </w:rPr>
        <w:t>.</w:t>
      </w:r>
      <w:r>
        <w:rPr>
          <w:sz w:val="22"/>
          <w:szCs w:val="22"/>
          <w:lang w:val="uz-Cyrl-UZ"/>
        </w:rPr>
        <w:t xml:space="preserve"> Тошкент давлат университети (кундузги)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/>
        </w:rPr>
        <w:pict>
          <v:shape id="_x0000_s1077" o:spid="_x0000_s1077" o:spt="62" type="#_x0000_t62" style="position:absolute;left:0pt;margin-left:349.7pt;margin-top:15.75pt;height:99pt;width:153pt;z-index:251664384;mso-width-relative:page;mso-height-relative:page;" coordsize="21600,21600" adj="-5845,12851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2C1CE393">
                  <w:pPr>
                    <w:pStyle w:val="2"/>
                    <w:numPr>
                      <w:ilvl w:val="0"/>
                      <w:numId w:val="0"/>
                    </w:numPr>
                    <w:tabs>
                      <w:tab w:val="left" w:pos="284"/>
                    </w:tabs>
                    <w:jc w:val="center"/>
                    <w:rPr>
                      <w:sz w:val="22"/>
                      <w:lang w:val="uz-Cyrl-UZ"/>
                    </w:rPr>
                  </w:pPr>
                  <w:r>
                    <w:rPr>
                      <w:sz w:val="22"/>
                      <w:lang w:val="uz-Cyrl-UZ"/>
                    </w:rPr>
                    <w:t xml:space="preserve">Ҳарбий (махсус) унвони </w:t>
                  </w:r>
                  <w:r>
                    <w:rPr>
                      <w:b/>
                      <w:sz w:val="22"/>
                      <w:u w:val="single"/>
                      <w:lang w:val="uz-Cyrl-UZ"/>
                    </w:rPr>
                    <w:t>фақат</w:t>
                  </w:r>
                  <w:r>
                    <w:rPr>
                      <w:sz w:val="22"/>
                      <w:lang w:val="uz-Cyrl-UZ"/>
                    </w:rPr>
                    <w:t xml:space="preserve"> ҳарбий ва ҳуқуқни муҳофаза қилиш идоралари ходимлари учун кўрсатилади.</w:t>
                  </w:r>
                </w:p>
                <w:p w14:paraId="7682A091">
                  <w:pPr>
                    <w:rPr>
                      <w:sz w:val="22"/>
                    </w:rPr>
                  </w:pPr>
                </w:p>
              </w:txbxContent>
            </v:textbox>
          </v:shape>
        </w:pict>
      </w:r>
      <w:r>
        <w:rPr>
          <w:b/>
          <w:bCs/>
          <w:sz w:val="22"/>
          <w:szCs w:val="22"/>
          <w:lang w:val="uz-Cyrl-UZ"/>
        </w:rPr>
        <w:t>Маълумоти бўйича мутахассислиги:</w:t>
      </w:r>
      <w:r>
        <w:rPr>
          <w:b/>
          <w:bCs/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 xml:space="preserve">IT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sz w:val="22"/>
          <w:szCs w:val="22"/>
          <w:lang/>
        </w:rPr>
        <w:pict>
          <v:rect id="_x0000_s1084" o:spid="_x0000_s1084" o:spt="1" style="position:absolute;left:0pt;margin-left:-38.75pt;margin-top:3.1pt;height:31.7pt;width:20.8pt;mso-wrap-distance-bottom:0pt;mso-wrap-distance-left:9pt;mso-wrap-distance-right:9pt;mso-wrap-distance-top:0pt;z-index:251666432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757EE098">
                  <w:pPr>
                    <w:ind w:left="-113" w:right="-156"/>
                    <w:rPr>
                      <w:sz w:val="18"/>
                      <w:szCs w:val="20"/>
                    </w:rPr>
                  </w:pPr>
                  <w:r>
                    <w:rPr>
                      <w:sz w:val="18"/>
                      <w:szCs w:val="20"/>
                      <w:lang w:val="uz-Cyrl-UZ"/>
                    </w:rPr>
                    <w:t>8</w:t>
                  </w:r>
                  <w:r>
                    <w:rPr>
                      <w:sz w:val="18"/>
                      <w:szCs w:val="20"/>
                    </w:rPr>
                    <w:t xml:space="preserve"> пт</w:t>
                  </w:r>
                  <w:r>
                    <w:rPr>
                      <w:sz w:val="18"/>
                      <w:szCs w:val="20"/>
                    </w:rPr>
                    <w:br w:type="textWrapping"/>
                  </w:r>
                  <w:r>
                    <w:rPr>
                      <w:sz w:val="18"/>
                      <w:szCs w:val="20"/>
                    </w:rPr>
                    <w:t>0 пт</w:t>
                  </w:r>
                </w:p>
              </w:txbxContent>
            </v:textbox>
            <w10:wrap type="square"/>
          </v:rect>
        </w:pict>
      </w:r>
      <w:r>
        <w:rPr>
          <w:b/>
          <w:bCs/>
          <w:sz w:val="22"/>
          <w:szCs w:val="22"/>
          <w:lang w:val="uz-Cyrl-UZ"/>
        </w:rPr>
        <w:t>Илмий даражаси:</w:t>
      </w:r>
      <w:r>
        <w:rPr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  <w:lang w:val="uz-Cyrl-UZ"/>
        </w:rPr>
        <w:t xml:space="preserve">yoch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</w:rPr>
        <w:t xml:space="preserve">yoch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  <w:lang w:val="uz-Cyrl-UZ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yoch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>йўқ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Давлат мукофотлари ва премиялари билан тақдирланганми (қанақа):</w:t>
      </w:r>
      <w:r>
        <w:rPr>
          <w:b/>
          <w:bCs/>
          <w:sz w:val="22"/>
          <w:szCs w:val="22"/>
          <w:lang w:val="uz-Cyrl-UZ"/>
        </w:rPr>
        <w:tab/>
      </w:r>
      <w:r>
        <w:rPr>
          <w:b/>
          <w:bCs/>
          <w:sz w:val="22"/>
          <w:szCs w:val="22"/>
          <w:lang w:val="uz-Cyrl-UZ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/>
        </w:rPr>
        <w:t xml:space="preserve">2005 </w:t>
      </w:r>
      <w:r>
        <w:rPr>
          <w:sz w:val="22"/>
          <w:szCs w:val="22"/>
          <w:lang w:val="uz-Cyrl-UZ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highlight w:val="yellow"/>
          <w:lang w:val="uz-Cyrl-UZ"/>
        </w:rPr>
      </w:pPr>
      <w:r>
        <w:rPr>
          <w:b/>
          <w:bCs/>
          <w:sz w:val="22"/>
          <w:szCs w:val="22"/>
          <w:highlight w:val="yellow"/>
          <w:lang w:val="uz-Cyrl-UZ"/>
        </w:rPr>
        <w:t>Идоравий мукофотлар билан тақдирланганми (қанақа):</w:t>
      </w:r>
      <w:r>
        <w:rPr>
          <w:b/>
          <w:bCs/>
          <w:sz w:val="22"/>
          <w:szCs w:val="22"/>
          <w:highlight w:val="yellow"/>
          <w:lang w:val="uz-Cyrl-UZ"/>
        </w:rPr>
        <w:tab/>
      </w:r>
      <w:r>
        <w:rPr>
          <w:b/>
          <w:bCs/>
          <w:sz w:val="22"/>
          <w:szCs w:val="22"/>
          <w:highlight w:val="yellow"/>
          <w:lang w:val="uz-Cyrl-UZ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highlight w:val="yellow"/>
          <w:lang w:val="uz-Cyrl-UZ"/>
        </w:rPr>
        <w:t xml:space="preserve">yo'qанинг 80 йиллиги» юбилей нишони, 2026 й. «Фидокорона меҳнати учун» кўкрак нишони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b/>
          <w:bCs/>
          <w:sz w:val="22"/>
          <w:szCs w:val="22"/>
          <w:lang w:val="uz-Cyrl-UZ"/>
        </w:rPr>
        <w:t>сайланадиган органларнинг аъзосими (тўлиқ кўрсатилиши лозим):</w:t>
      </w:r>
      <w:r>
        <w:rPr>
          <w:sz w:val="22"/>
          <w:szCs w:val="22"/>
          <w:lang w:val="uz-Cyrl-UZ"/>
        </w:rPr>
        <w:tab/>
      </w:r>
      <w:r>
        <w:rPr>
          <w:sz w:val="22"/>
          <w:szCs w:val="22"/>
          <w:lang w:val="uz-Cyrl-UZ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 w:val="uz-Cyrl-UZ"/>
        </w:rPr>
        <w:t xml:space="preserve">yo'q</w:t>
      </w:r>
    </w:p>
    <w:p w14:paraId="7F2D5532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sz w:val="22"/>
          <w:szCs w:val="22"/>
          <w:lang/>
        </w:rPr>
        <w:pict>
          <v:shape id="_x0000_s1037" o:spid="_x0000_s1037" o:spt="62" type="#_x0000_t62" style="position:absolute;left:0pt;margin-left:365.95pt;margin-top:8.25pt;height:25.95pt;width:77.1pt;z-index:251662336;mso-width-relative:page;mso-height-relative:page;" coordsize="21600,21600" adj="-9007,11195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72A2AD49">
                  <w:r>
                    <w:t>Шрифт 14</w:t>
                  </w:r>
                </w:p>
              </w:txbxContent>
            </v:textbox>
          </v:shape>
        </w:pic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>
        <w:rPr>
          <w:sz w:val="22"/>
          <w:szCs w:val="22"/>
          <w:lang/>
        </w:rPr>
        <w:pict>
          <v:group id="_x0000_s1085" o:spid="_x0000_s1085" o:spt="203" style="position:absolute;left:0pt;margin-left:-27.85pt;margin-top:10.95pt;height:33.15pt;width:26.35pt;z-index:251667456;mso-width-relative:page;mso-height-relative:page;" coordorigin="424,2797" coordsize="694,305">
            <o:lock v:ext="edit"/>
            <v:shape id="_x0000_s1086" o:spid="_x0000_s1086" o:spt="87" type="#_x0000_t87" style="position:absolute;left:975;top:2846;height:220;width:143;" filled="f" coordsize="21600,21600">
              <v:path arrowok="t"/>
              <v:fill on="f" focussize="0,0"/>
              <v:stroke/>
              <v:imagedata o:title=""/>
              <o:lock v:ext="edit"/>
            </v:shape>
            <v:roundrect id="_x0000_s1087" o:spid="_x0000_s1087" o:spt="2" style="position:absolute;left:424;top:2797;height:305;width:551;" coordsize="21600,21600" arcsize="0.166666666666667">
              <v:path/>
              <v:fill focussize="0,0"/>
              <v:stroke/>
              <v:imagedata o:title=""/>
              <o:lock v:ext="edit"/>
              <v:textbox inset="0mm,0mm,0mm,0mm">
                <w:txbxContent>
                  <w:p w14:paraId="6C1714CE">
                    <w:pPr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4"/>
                        <w:szCs w:val="4"/>
                      </w:rPr>
                      <w:br w:type="textWrapping"/>
                    </w:r>
                    <w:r>
                      <w:rPr>
                        <w:sz w:val="20"/>
                        <w:szCs w:val="20"/>
                        <w:lang w:val="uz-Cyrl-UZ"/>
                      </w:rPr>
                      <w:t>4</w:t>
                    </w:r>
                    <w:r>
                      <w:rPr>
                        <w:sz w:val="20"/>
                        <w:szCs w:val="20"/>
                      </w:rPr>
                      <w:t xml:space="preserve"> пт</w:t>
                    </w:r>
                    <w:r>
                      <w:rPr>
                        <w:sz w:val="20"/>
                        <w:szCs w:val="20"/>
                      </w:rPr>
                      <w:br w:type="textWrapping"/>
                    </w:r>
                    <w:r>
                      <w:rPr>
                        <w:sz w:val="20"/>
                        <w:szCs w:val="20"/>
                      </w:rPr>
                      <w:t>0 пт</w:t>
                    </w:r>
                  </w:p>
                </w:txbxContent>
              </v:textbox>
            </v:roundrect>
          </v:group>
        </w:pict>
      </w:r>
      <w:r>
        <w:rPr>
          <w:b/>
          <w:bCs/>
          <w:sz w:val="28"/>
          <w:szCs w:val="28"/>
          <w:lang w:val="uz-Cyrl-UZ"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 xml:space="preserve">2020 йй. - Dasturchi</w:t>
      </w:r>
    </w:p>
    <w:p w14:paraId="7EBD3CA7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 xml:space="preserve"/>
      </w:r>
    </w:p>
    <w:p w14:paraId="621F7921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 xml:space="preserve"/>
      </w:r>
    </w:p>
    <w:p w14:paraId="5B3F782B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 xml:space="preserve"/>
      </w:r>
    </w:p>
    <w:p w14:paraId="44B9C483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 xml:space="preserve"/>
      </w:r>
    </w:p>
    <w:p w14:paraId="3B4F99E7">
      <w:pPr>
        <w:widowControl w:val="0"/>
        <w:autoSpaceDE w:val="0"/>
        <w:autoSpaceDN w:val="0"/>
        <w:adjustRightInd w:val="0"/>
        <w:spacing w:before="80"/>
        <w:ind w:left="1512" w:hanging="1512"/>
        <w:rPr>
          <w:sz w:val="22"/>
          <w:lang w:val="uz-Cyrl-UZ"/>
        </w:rPr>
      </w:pPr>
      <w:r>
        <w:rPr>
          <w:sz w:val="22"/>
          <w:lang w:val="uz-Cyrl-UZ"/>
        </w:rPr>
        <w:t xml:space="preserve">си, бош мутахассиси</w:t>
      </w:r>
    </w:p>
    <w:p w14:paraId="4C843971">
      <w:pPr>
        <w:widowControl w:val="0"/>
        <w:autoSpaceDE w:val="0"/>
        <w:autoSpaceDN w:val="0"/>
        <w:adjustRightInd w:val="0"/>
        <w:spacing w:before="80"/>
        <w:ind w:left="1622" w:hanging="1622"/>
        <w:rPr>
          <w:sz w:val="22"/>
          <w:lang w:val="uz-Cyrl-UZ"/>
        </w:rPr>
      </w:pPr>
      <w:r>
        <w:rPr>
          <w:sz w:val="22"/>
          <w:lang w:val="uz-Cyrl-UZ"/>
        </w:rPr>
        <w:t xml:space="preserve"/>
      </w:r>
    </w:p>
    <w:p w14:paraId="7056921F">
      <w:pPr>
        <w:widowControl w:val="0"/>
        <w:autoSpaceDE w:val="0"/>
        <w:autoSpaceDN w:val="0"/>
        <w:adjustRightInd w:val="0"/>
        <w:spacing w:before="80"/>
        <w:ind w:left="1512" w:hanging="1512"/>
        <w:rPr>
          <w:sz w:val="22"/>
          <w:lang w:val="uz-Cyrl-UZ"/>
        </w:rPr>
      </w:pPr>
      <w:r>
        <w:rPr>
          <w:sz w:val="22"/>
          <w:lang w:val="uz-Cyrl-UZ"/>
        </w:rPr>
        <w:t xml:space="preserve">2007 й. -  ҳ.в.  - </w:t>
      </w:r>
    </w:p>
    <w:p w14:paraId="2892A07D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12"/>
          <w:szCs w:val="12"/>
          <w:highlight w:val="yellow"/>
          <w:lang w:val="uz-Cyrl-UZ"/>
        </w:rPr>
      </w:pPr>
    </w:p>
    <w:p w14:paraId="0398F921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22"/>
          <w:szCs w:val="22"/>
          <w:lang w:val="uz-Cyrl-UZ"/>
        </w:rPr>
      </w:pPr>
    </w:p>
    <w:p w14:paraId="253D1A90">
      <w:pPr>
        <w:pStyle w:val="2"/>
        <w:numPr>
          <w:ilvl w:val="0"/>
          <w:numId w:val="0"/>
        </w:numPr>
        <w:tabs>
          <w:tab w:val="left" w:pos="284"/>
        </w:tabs>
        <w:rPr>
          <w:sz w:val="22"/>
          <w:szCs w:val="22"/>
          <w:lang w:val="uz-Cyrl-UZ"/>
        </w:rPr>
      </w:pPr>
    </w:p>
    <w:p w14:paraId="4D6186C1">
      <w:pPr>
        <w:widowControl w:val="0"/>
        <w:tabs>
          <w:tab w:val="left" w:pos="7867"/>
        </w:tabs>
        <w:autoSpaceDE w:val="0"/>
        <w:autoSpaceDN w:val="0"/>
        <w:adjustRightInd w:val="0"/>
        <w:ind w:left="540"/>
        <w:rPr>
          <w:b/>
          <w:bCs/>
          <w:sz w:val="22"/>
          <w:szCs w:val="22"/>
          <w:lang w:val="uz-Cyrl-UZ"/>
        </w:rPr>
      </w:pP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</w:pPr>
      <w:r>
        <w:rPr>
          <w:sz w:val="22"/>
          <w:szCs w:val="22"/>
          <w:lang/>
        </w:rPr>
        <w:pict>
          <v:shape id="_x0000_s1088" o:spid="_x0000_s1088" o:spt="62" type="#_x0000_t62" style="position:absolute;left:0pt;margin-left:18.45pt;margin-top:5.25pt;height:22.55pt;width:77.1pt;z-index:251668480;mso-width-relative:page;mso-height-relative:page;" coordsize="21600,21600" adj="20045,-47798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0A2732F2">
                  <w:pPr>
                    <w:rPr>
                      <w:lang w:val="uz-Cyrl-UZ"/>
                    </w:rPr>
                  </w:pPr>
                  <w:r>
                    <w:t>Шрифт 1</w:t>
                  </w:r>
                  <w:r>
                    <w:rPr>
                      <w:lang w:val="uz-Cyrl-UZ"/>
                    </w:rPr>
                    <w:t>1</w:t>
                  </w:r>
                </w:p>
              </w:txbxContent>
            </v:textbox>
          </v:shape>
        </w:pict>
      </w:r>
      <w:r>
        <w:rPr>
          <w:b/>
          <w:sz w:val="22"/>
          <w:szCs w:val="22"/>
          <w:lang w:val="uz-Cyrl-UZ"/>
        </w:rPr>
        <w:br w:type="page"/>
      </w:r>
      <w:r>
        <w:rPr>
          <w:b/>
          <w:bCs/>
          <w:lang/>
        </w:rPr>
        <w:pict>
          <v:shape id="_x0000_s1090" o:spid="_x0000_s1090" o:spt="62" type="#_x0000_t62" style="position:absolute;left:0pt;margin-left:-40.3pt;margin-top:-13.5pt;height:20.1pt;width:67.9pt;z-index:251670528;mso-width-relative:page;mso-height-relative:page;" coordsize="21600,21600" adj="27247,51475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054016E7">
                  <w:pPr>
                    <w:rPr>
                      <w:sz w:val="22"/>
                      <w:szCs w:val="22"/>
                      <w:lang w:val="uz-Cyrl-UZ"/>
                    </w:rPr>
                  </w:pPr>
                  <w:r>
                    <w:rPr>
                      <w:sz w:val="22"/>
                      <w:szCs w:val="22"/>
                    </w:rPr>
                    <w:t>Шрифт 1</w:t>
                  </w:r>
                  <w:r>
                    <w:rPr>
                      <w:sz w:val="22"/>
                      <w:szCs w:val="22"/>
                      <w:lang w:val="uz-Cyrl-UZ"/>
                    </w:rPr>
                    <w:t>1</w:t>
                  </w:r>
                </w:p>
              </w:txbxContent>
            </v:textbox>
          </v:shape>
        </w:pict>
      </w:r>
      <w:r>
        <w:rPr>
          <w:b/>
          <w:sz w:val="24"/>
          <w:lang w:val="uz-Cyrl-UZ"/>
        </w:rPr>
        <w:t xml:space="preserve">Test Userнинг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</w:pPr>
      <w:r>
        <w:rPr>
          <w:b/>
          <w:bCs/>
          <w:lang/>
        </w:rPr>
        <w:pict>
          <v:shape id="_x0000_s1063" o:spid="_x0000_s1063" o:spt="62" type="#_x0000_t62" style="position:absolute;left:0pt;margin-left:418pt;margin-top:-0.4pt;height:20.1pt;width:67.9pt;z-index:251663360;mso-width-relative:page;mso-height-relative:page;" coordsize="21600,21600" adj="-9798,-376">
            <v:path/>
            <v:fill focussize="0,0"/>
            <v:stroke/>
            <v:imagedata o:title=""/>
            <o:lock v:ext="edit"/>
            <o:callout minusx="t" minusy="t"/>
            <v:textbox>
              <w:txbxContent>
                <w:p w14:paraId="79FB5B7E">
                  <w:pPr>
                    <w:rPr>
                      <w:sz w:val="22"/>
                      <w:szCs w:val="22"/>
                      <w:lang w:val="uz-Cyrl-UZ"/>
                    </w:rPr>
                  </w:pPr>
                  <w:r>
                    <w:rPr>
                      <w:sz w:val="22"/>
                      <w:szCs w:val="22"/>
                    </w:rPr>
                    <w:t>Шрифт 1</w:t>
                  </w:r>
                  <w:r>
                    <w:rPr>
                      <w:sz w:val="22"/>
                      <w:szCs w:val="22"/>
                      <w:lang w:val="uz-Cyrl-UZ"/>
                    </w:rPr>
                    <w:t>2</w:t>
                  </w:r>
                </w:p>
              </w:txbxContent>
            </v:textbox>
          </v:shape>
        </w:pict>
      </w:r>
      <w:r>
        <w:rPr>
          <w:b/>
          <w:bCs/>
          <w:lang w:val="uz-Cyrl-UZ"/>
        </w:rPr>
        <w:t>МАЪЛУМОТ</w:t>
      </w:r>
    </w:p>
    <w:p w14:paraId="632798C1">
      <w:pPr>
        <w:jc w:val="center"/>
        <w:rPr>
          <w:b/>
          <w:bCs/>
          <w:sz w:val="10"/>
          <w:szCs w:val="22"/>
          <w:lang w:val="uz-Cyrl-UZ"/>
        </w:rPr>
      </w:pPr>
    </w:p>
    <w:tbl>
      <w:tblPr>
        <w:tblStyle w:val="12"/>
        <w:tblW w:w="10334" w:type="dxa"/>
        <w:tblInd w:w="-7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Қариндош</w:t>
            </w:r>
            <w:r>
              <w:rPr>
                <w:b/>
                <w:sz w:val="22"/>
                <w:szCs w:val="22"/>
                <w:lang w:val="uz-Latn-UZ"/>
              </w:rPr>
              <w:t>-</w:t>
            </w:r>
            <w:r>
              <w:rPr>
                <w:b/>
                <w:sz w:val="22"/>
                <w:szCs w:val="22"/>
                <w:lang w:val="uz-Cyrl-UZ"/>
              </w:rPr>
              <w:t>лиги</w:t>
            </w:r>
          </w:p>
        </w:tc>
        <w:tc>
          <w:tcPr>
            <w:tcW w:w="2160" w:type="dxa"/>
            <w:noWrap w:val="0"/>
            <w:vAlign w:val="center"/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Фамилияси, исми </w:t>
            </w:r>
            <w:r>
              <w:rPr>
                <w:b/>
                <w:sz w:val="22"/>
                <w:szCs w:val="22"/>
                <w:lang w:val="uz-Cyrl-UZ"/>
              </w:rPr>
              <w:br w:type="textWrapping"/>
            </w:r>
            <w:r>
              <w:rPr>
                <w:b/>
                <w:sz w:val="22"/>
                <w:szCs w:val="22"/>
                <w:lang w:val="uz-Cyrl-UZ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Туғилган йили </w:t>
            </w:r>
            <w:r>
              <w:rPr>
                <w:b/>
                <w:sz w:val="22"/>
                <w:szCs w:val="22"/>
                <w:lang w:val="uz-Cyrl-UZ"/>
              </w:rPr>
              <w:br w:type="textWrapping"/>
            </w:r>
            <w:r>
              <w:rPr>
                <w:b/>
                <w:sz w:val="22"/>
                <w:szCs w:val="22"/>
                <w:lang w:val="uz-Cyrl-UZ"/>
              </w:rPr>
              <w:t>ва жойи</w:t>
            </w:r>
          </w:p>
        </w:tc>
        <w:tc>
          <w:tcPr>
            <w:tcW w:w="3027" w:type="dxa"/>
            <w:noWrap w:val="0"/>
            <w:vAlign w:val="center"/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Турар жойи</w:t>
            </w:r>
          </w:p>
        </w:tc>
      </w:tr>
      <w:tr w14:paraId="5F06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496C0A8A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Отаси</w:t>
            </w:r>
          </w:p>
        </w:tc>
        <w:tc>
          <w:tcPr>
            <w:tcW w:w="2160" w:type="dxa"/>
            <w:noWrap w:val="0"/>
            <w:vAlign w:val="center"/>
          </w:tcPr>
          <w:p w14:paraId="1BC704F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Ali</w:t>
            </w:r>
          </w:p>
        </w:tc>
        <w:tc>
          <w:tcPr>
            <w:tcW w:w="1830" w:type="dxa"/>
            <w:noWrap w:val="0"/>
            <w:vAlign w:val="center"/>
          </w:tcPr>
          <w:p w14:paraId="3E2866D9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1950</w:t>
            </w:r>
          </w:p>
        </w:tc>
        <w:tc>
          <w:tcPr>
            <w:tcW w:w="3027" w:type="dxa"/>
            <w:noWrap w:val="0"/>
            <w:vAlign w:val="center"/>
          </w:tcPr>
          <w:p w14:paraId="4EFF616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Пенсияда </w:t>
            </w:r>
            <w:r>
              <w:rPr>
                <w:sz w:val="22"/>
                <w:szCs w:val="22"/>
                <w:lang w:val="uz-Cyrl-UZ"/>
              </w:rPr>
              <w:br w:type="textWrapping"/>
            </w:r>
            <w:r>
              <w:rPr>
                <w:sz w:val="22"/>
                <w:szCs w:val="22"/>
                <w:lang w:val="uz-Cyrl-UZ"/>
              </w:rPr>
              <w:t>(Тошкент давлат иқтисодиёт университети доценти)</w:t>
            </w:r>
          </w:p>
        </w:tc>
        <w:tc>
          <w:tcPr>
            <w:tcW w:w="2057" w:type="dxa"/>
            <w:noWrap w:val="0"/>
            <w:vAlign w:val="center"/>
          </w:tcPr>
          <w:p w14:paraId="2D53CC91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Toshkent</w:t>
            </w:r>
          </w:p>
        </w:tc>
      </w:tr>
      <w:tr w14:paraId="5CF6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34441EEE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Онаси</w:t>
            </w:r>
          </w:p>
        </w:tc>
        <w:tc>
          <w:tcPr>
            <w:tcW w:w="2160" w:type="dxa"/>
            <w:noWrap w:val="0"/>
            <w:vAlign w:val="center"/>
          </w:tcPr>
          <w:p w14:paraId="54926B4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1830" w:type="dxa"/>
            <w:noWrap w:val="0"/>
            <w:vAlign w:val="center"/>
          </w:tcPr>
          <w:p w14:paraId="341E825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5084" w:type="dxa"/>
            <w:gridSpan w:val="2"/>
            <w:noWrap w:val="0"/>
            <w:vAlign w:val="center"/>
          </w:tcPr>
          <w:p w14:paraId="2279F43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2000 йил вафот этган </w:t>
            </w:r>
            <w:r>
              <w:rPr>
                <w:sz w:val="22"/>
                <w:szCs w:val="22"/>
                <w:lang w:val="uz-Latn-UZ"/>
              </w:rPr>
              <w:br w:type="textWrapping"/>
            </w:r>
            <w:r>
              <w:rPr>
                <w:sz w:val="22"/>
                <w:szCs w:val="22"/>
                <w:lang w:val="uz-Cyrl-UZ"/>
              </w:rPr>
              <w:t>(жамоа хўжалиги ишчиси)</w:t>
            </w:r>
          </w:p>
        </w:tc>
      </w:tr>
      <w:tr w14:paraId="5D24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0B13EAA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Опаси</w:t>
            </w:r>
          </w:p>
        </w:tc>
        <w:tc>
          <w:tcPr>
            <w:tcW w:w="2160" w:type="dxa"/>
            <w:noWrap w:val="0"/>
            <w:vAlign w:val="center"/>
          </w:tcPr>
          <w:p w14:paraId="7C57612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1830" w:type="dxa"/>
            <w:noWrap w:val="0"/>
            <w:vAlign w:val="center"/>
          </w:tcPr>
          <w:p w14:paraId="718ABDD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3027" w:type="dxa"/>
            <w:noWrap w:val="0"/>
            <w:vAlign w:val="center"/>
          </w:tcPr>
          <w:p w14:paraId="31DD952F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2057" w:type="dxa"/>
            <w:noWrap w:val="0"/>
            <w:vAlign w:val="center"/>
          </w:tcPr>
          <w:p w14:paraId="01EA788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Toshkent</w:t>
            </w:r>
          </w:p>
        </w:tc>
      </w:tr>
      <w:tr w14:paraId="2E4D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1297902F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Синглиси</w:t>
            </w:r>
          </w:p>
        </w:tc>
        <w:tc>
          <w:tcPr>
            <w:tcW w:w="2160" w:type="dxa"/>
            <w:noWrap w:val="0"/>
            <w:vAlign w:val="center"/>
          </w:tcPr>
          <w:p w14:paraId="0D13F41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1830" w:type="dxa"/>
            <w:noWrap w:val="0"/>
            <w:vAlign w:val="center"/>
          </w:tcPr>
          <w:p w14:paraId="5D6B0EB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3027" w:type="dxa"/>
            <w:noWrap w:val="0"/>
            <w:vAlign w:val="center"/>
          </w:tcPr>
          <w:p w14:paraId="02D860D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2057" w:type="dxa"/>
            <w:noWrap w:val="0"/>
            <w:vAlign w:val="center"/>
          </w:tcPr>
          <w:p w14:paraId="3337C369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Toshkent</w:t>
            </w:r>
          </w:p>
        </w:tc>
      </w:tr>
      <w:tr w14:paraId="1C79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5F5640C2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Укаси</w:t>
            </w:r>
          </w:p>
        </w:tc>
        <w:tc>
          <w:tcPr>
            <w:tcW w:w="2160" w:type="dxa"/>
            <w:noWrap w:val="0"/>
            <w:vAlign w:val="center"/>
          </w:tcPr>
          <w:p w14:paraId="3418A77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1830" w:type="dxa"/>
            <w:noWrap w:val="0"/>
            <w:vAlign w:val="center"/>
          </w:tcPr>
          <w:p w14:paraId="3F19E00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3027" w:type="dxa"/>
            <w:noWrap w:val="0"/>
            <w:vAlign w:val="center"/>
          </w:tcPr>
          <w:p w14:paraId="646EBAE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yo'qтакчи ITси</w:t>
            </w:r>
          </w:p>
        </w:tc>
        <w:tc>
          <w:tcPr>
            <w:tcW w:w="2057" w:type="dxa"/>
            <w:noWrap w:val="0"/>
            <w:vAlign w:val="center"/>
          </w:tcPr>
          <w:p w14:paraId="59AEA83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Toshkent</w:t>
            </w:r>
          </w:p>
        </w:tc>
      </w:tr>
      <w:tr w14:paraId="16325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0BE1658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Укаси</w:t>
            </w:r>
          </w:p>
        </w:tc>
        <w:tc>
          <w:tcPr>
            <w:tcW w:w="2160" w:type="dxa"/>
            <w:noWrap w:val="0"/>
            <w:vAlign w:val="center"/>
          </w:tcPr>
          <w:p w14:paraId="02BEC9D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1830" w:type="dxa"/>
            <w:noWrap w:val="0"/>
            <w:vAlign w:val="center"/>
          </w:tcPr>
          <w:p w14:paraId="611A829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3027" w:type="dxa"/>
            <w:noWrap w:val="0"/>
            <w:vAlign w:val="center"/>
          </w:tcPr>
          <w:p w14:paraId="09A485A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yo'qбўлинмаси катта терговчиси</w:t>
            </w:r>
          </w:p>
        </w:tc>
        <w:tc>
          <w:tcPr>
            <w:tcW w:w="2057" w:type="dxa"/>
            <w:noWrap w:val="0"/>
            <w:vAlign w:val="center"/>
          </w:tcPr>
          <w:p w14:paraId="7177DB6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Андижон вилояти Андижон тумани</w:t>
            </w:r>
          </w:p>
        </w:tc>
      </w:tr>
      <w:tr w14:paraId="51BE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21BA0F5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Турмуш ўртоғи</w:t>
            </w:r>
          </w:p>
        </w:tc>
        <w:tc>
          <w:tcPr>
            <w:tcW w:w="2160" w:type="dxa"/>
            <w:noWrap w:val="0"/>
            <w:vAlign w:val="center"/>
          </w:tcPr>
          <w:p w14:paraId="50934ED3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1830" w:type="dxa"/>
            <w:noWrap w:val="0"/>
            <w:vAlign w:val="center"/>
          </w:tcPr>
          <w:p w14:paraId="47E596B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3027" w:type="dxa"/>
            <w:noWrap w:val="0"/>
            <w:vAlign w:val="center"/>
          </w:tcPr>
          <w:p w14:paraId="0BE62E4C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yo'qизиотерапия бўлими шифокори</w:t>
            </w:r>
          </w:p>
        </w:tc>
        <w:tc>
          <w:tcPr>
            <w:tcW w:w="2057" w:type="dxa"/>
            <w:noWrap w:val="0"/>
            <w:vAlign w:val="center"/>
          </w:tcPr>
          <w:p w14:paraId="2A0BC6F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</w:tr>
      <w:tr w14:paraId="5032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167B61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 w14:paraId="7AEC956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1830" w:type="dxa"/>
            <w:noWrap w:val="0"/>
            <w:vAlign w:val="center"/>
          </w:tcPr>
          <w:p w14:paraId="24A67CB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3027" w:type="dxa"/>
            <w:noWrap w:val="0"/>
            <w:vAlign w:val="center"/>
          </w:tcPr>
          <w:p w14:paraId="62877F1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yo'qи</w:t>
            </w:r>
          </w:p>
        </w:tc>
        <w:tc>
          <w:tcPr>
            <w:tcW w:w="2057" w:type="dxa"/>
            <w:noWrap w:val="0"/>
            <w:vAlign w:val="center"/>
          </w:tcPr>
          <w:p w14:paraId="01609BC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</w:tr>
      <w:tr w14:paraId="6F85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F035DD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2160" w:type="dxa"/>
            <w:noWrap w:val="0"/>
            <w:vAlign w:val="center"/>
          </w:tcPr>
          <w:p w14:paraId="7431FEF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1830" w:type="dxa"/>
            <w:noWrap w:val="0"/>
            <w:vAlign w:val="center"/>
          </w:tcPr>
          <w:p w14:paraId="7BAB91F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3027" w:type="dxa"/>
            <w:noWrap w:val="0"/>
            <w:vAlign w:val="center"/>
          </w:tcPr>
          <w:p w14:paraId="038A0249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2057" w:type="dxa"/>
            <w:noWrap w:val="0"/>
            <w:vAlign w:val="center"/>
          </w:tcPr>
          <w:p w14:paraId="0282354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</w:tr>
      <w:tr w14:paraId="78DD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0" w:hRule="atLeast"/>
        </w:trPr>
        <w:tc>
          <w:tcPr>
            <w:tcW w:w="1260" w:type="dxa"/>
            <w:noWrap w:val="0"/>
            <w:vAlign w:val="center"/>
          </w:tcPr>
          <w:p w14:paraId="3176D09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 w14:paraId="1B8D8FC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1830" w:type="dxa"/>
            <w:noWrap w:val="0"/>
            <w:vAlign w:val="center"/>
          </w:tcPr>
          <w:p w14:paraId="7D20D446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3027" w:type="dxa"/>
            <w:noWrap w:val="0"/>
            <w:vAlign w:val="center"/>
          </w:tcPr>
          <w:p w14:paraId="4F9D17C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2057" w:type="dxa"/>
            <w:noWrap w:val="0"/>
            <w:vAlign w:val="center"/>
          </w:tcPr>
          <w:p w14:paraId="68CA7A84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</w:tr>
      <w:tr w14:paraId="56B1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519456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 w14:paraId="345C2BA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1830" w:type="dxa"/>
            <w:noWrap w:val="0"/>
            <w:vAlign w:val="center"/>
          </w:tcPr>
          <w:p w14:paraId="4100A81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3027" w:type="dxa"/>
            <w:noWrap w:val="0"/>
            <w:vAlign w:val="center"/>
          </w:tcPr>
          <w:p w14:paraId="15502D0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2057" w:type="dxa"/>
            <w:noWrap w:val="0"/>
            <w:vAlign w:val="center"/>
          </w:tcPr>
          <w:p w14:paraId="58A0E20D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</w:tr>
      <w:tr w14:paraId="425E1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562540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2160" w:type="dxa"/>
            <w:noWrap w:val="0"/>
            <w:vAlign w:val="center"/>
          </w:tcPr>
          <w:p w14:paraId="060D805A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1830" w:type="dxa"/>
            <w:noWrap w:val="0"/>
            <w:vAlign w:val="center"/>
          </w:tcPr>
          <w:p w14:paraId="4CE6CB6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3027" w:type="dxa"/>
            <w:noWrap w:val="0"/>
            <w:vAlign w:val="center"/>
          </w:tcPr>
          <w:p w14:paraId="7B0B4079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yo'qиси</w:t>
            </w:r>
          </w:p>
        </w:tc>
        <w:tc>
          <w:tcPr>
            <w:tcW w:w="2057" w:type="dxa"/>
            <w:noWrap w:val="0"/>
            <w:vAlign w:val="center"/>
          </w:tcPr>
          <w:p w14:paraId="4470CED5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</w:tr>
      <w:tr w14:paraId="3572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29" w:hRule="atLeast"/>
        </w:trPr>
        <w:tc>
          <w:tcPr>
            <w:tcW w:w="1260" w:type="dxa"/>
            <w:noWrap w:val="0"/>
            <w:vAlign w:val="center"/>
          </w:tcPr>
          <w:p w14:paraId="255918D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 w14:paraId="657988AF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1830" w:type="dxa"/>
            <w:noWrap w:val="0"/>
            <w:vAlign w:val="center"/>
          </w:tcPr>
          <w:p w14:paraId="6E1BF313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3027" w:type="dxa"/>
            <w:noWrap w:val="0"/>
            <w:vAlign w:val="center"/>
          </w:tcPr>
          <w:p w14:paraId="1B17A540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2057" w:type="dxa"/>
            <w:noWrap w:val="0"/>
            <w:vAlign w:val="center"/>
          </w:tcPr>
          <w:p w14:paraId="722CE532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</w:tr>
      <w:tr w14:paraId="4C911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649A533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Қайнотаси</w:t>
            </w:r>
          </w:p>
        </w:tc>
        <w:tc>
          <w:tcPr>
            <w:tcW w:w="2160" w:type="dxa"/>
            <w:noWrap w:val="0"/>
            <w:vAlign w:val="center"/>
          </w:tcPr>
          <w:p w14:paraId="1756E67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1830" w:type="dxa"/>
            <w:noWrap w:val="0"/>
            <w:vAlign w:val="center"/>
          </w:tcPr>
          <w:p w14:paraId="187DDE6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5084" w:type="dxa"/>
            <w:gridSpan w:val="2"/>
            <w:noWrap w:val="0"/>
            <w:vAlign w:val="center"/>
          </w:tcPr>
          <w:p w14:paraId="60508BA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2000 йил вафот этган </w:t>
            </w:r>
          </w:p>
          <w:p w14:paraId="6605F79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(Ўзбекистон Миллий университети доценти)</w:t>
            </w:r>
          </w:p>
        </w:tc>
      </w:tr>
      <w:tr w14:paraId="0B35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6F5497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Қайнонаси</w:t>
            </w:r>
          </w:p>
        </w:tc>
        <w:tc>
          <w:tcPr>
            <w:tcW w:w="2160" w:type="dxa"/>
            <w:noWrap w:val="0"/>
            <w:vAlign w:val="center"/>
          </w:tcPr>
          <w:p w14:paraId="335F97A4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1830" w:type="dxa"/>
            <w:noWrap w:val="0"/>
            <w:vAlign w:val="center"/>
          </w:tcPr>
          <w:p w14:paraId="0FC8E36E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  <w:tc>
          <w:tcPr>
            <w:tcW w:w="3027" w:type="dxa"/>
            <w:noWrap w:val="0"/>
            <w:vAlign w:val="center"/>
          </w:tcPr>
          <w:p w14:paraId="7F9B4CA7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Пенсияда </w:t>
            </w:r>
          </w:p>
          <w:p w14:paraId="4E3C1842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(Тошкент давлат техника университети доценти) </w:t>
            </w:r>
          </w:p>
        </w:tc>
        <w:tc>
          <w:tcPr>
            <w:tcW w:w="2057" w:type="dxa"/>
            <w:noWrap w:val="0"/>
            <w:vAlign w:val="center"/>
          </w:tcPr>
          <w:p w14:paraId="604C3FC8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 xml:space="preserve">yo'q</w:t>
            </w:r>
          </w:p>
        </w:tc>
      </w:tr>
    </w:tbl>
    <w:p w14:paraId="7A14ACD3">
      <w:pPr>
        <w:rPr>
          <w:sz w:val="6"/>
          <w:szCs w:val="22"/>
          <w:lang w:val="uz-Cyrl-UZ"/>
        </w:rPr>
      </w:pPr>
    </w:p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