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"/>
        <w:jc w:val="center"/>
      </w:pPr>
      <w:r>
        <w:rPr>
          <w:b/>
          <w:sz w:val="32"/>
        </w:rPr>
        <w:t>MA'LUMOTNOMA</w:t>
      </w:r>
    </w:p>
    <w:p>
      <w:pPr>
        <w:spacing w:after="300"/>
        <w:jc w:val="center"/>
      </w:pPr>
      <w:r>
        <w:rPr>
          <w:b/>
          <w:sz w:val="28"/>
        </w:rPr>
        <w:t>Aliyev Ali Aliyevich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99"/>
        <w:gridCol w:w="3699"/>
        <w:gridCol w:w="2268"/>
      </w:tblGrid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Tug'ilgan yili: </w:t>
            </w:r>
            <w:r>
              <w:t>22.02.2000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Tug'ilgan joyi: </w:t>
            </w:r>
            <w:r>
              <w:t>Andijon viloyati</w:t>
            </w:r>
          </w:p>
        </w:tc>
        <w:tc>
          <w:tcPr>
            <w:tcW w:type="dxa" w:w="3324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75" w:after="12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Millati: </w:t>
            </w:r>
            <w:r>
              <w:t>O'zbek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Partiyaviyligi: </w:t>
            </w:r>
            <w:r>
              <w:t>yo'q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Ma'lumoti: </w:t>
            </w:r>
            <w:r>
              <w:t>oliy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Tamomlagan: </w:t>
            </w:r>
            <w:r>
              <w:t>Andijon davlat tibbiyot instituti (2024)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Ma'lumoti bo'yicha mutaxassisligi: </w:t>
            </w:r>
            <w:r>
              <w:t>Davolash ishi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Ilmiy darajasi: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Ilmiy unvoni: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Qaysi chet tillarini biladi: </w:t>
            </w:r>
            <w:r>
              <w:t>Rus tili, Ingliz tili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Harbiy unvoni: </w:t>
            </w:r>
            <w:r>
              <w:t>oddiy askar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 w:line="312" w:lineRule="auto"/>
            </w:pPr>
            <w:r>
              <w:rPr>
                <w:b/>
              </w:rPr>
              <w:t xml:space="preserve">Deputatlik yoki saylangan lavozimlar: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360" w:after="120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2018-2024 yy. – Andijon davlat tibbiyot instituti talabasi</w:t>
      </w:r>
    </w:p>
    <w:p>
      <w:pPr>
        <w:spacing w:after="120" w:line="312" w:lineRule="auto"/>
      </w:pPr>
      <w:r>
        <w:t>2024-2025 yy. – Tez yordam markazi shifokori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1795"/>
          </w:tcPr>
          <w:p>
            <w:pPr>
              <w:jc w:val="center"/>
            </w:pPr>
            <w:r>
              <w:rPr>
                <w:b/>
                <w:sz w:val="22"/>
              </w:rPr>
              <w:t>Otasi</w:t>
            </w:r>
          </w:p>
        </w:tc>
        <w:tc>
          <w:tcPr>
            <w:tcW w:type="dxa" w:w="2593"/>
          </w:tcPr>
          <w:p>
            <w:pPr>
              <w:jc w:val="center"/>
            </w:pPr>
            <w:r>
              <w:rPr>
                <w:sz w:val="22"/>
              </w:rPr>
              <w:t>Aliyev Ali</w:t>
            </w:r>
          </w:p>
        </w:tc>
        <w:tc>
          <w:tcPr>
            <w:tcW w:type="dxa" w:w="1895"/>
          </w:tcPr>
          <w:p>
            <w:pPr>
              <w:jc w:val="center"/>
            </w:pPr>
            <w:r>
              <w:rPr>
                <w:sz w:val="22"/>
              </w:rPr>
              <w:t>1970, Andijon</w:t>
            </w:r>
          </w:p>
        </w:tc>
        <w:tc>
          <w:tcPr>
            <w:tcW w:type="dxa" w:w="1895"/>
          </w:tcPr>
          <w:p>
            <w:pPr>
              <w:jc w:val="center"/>
            </w:pPr>
            <w:r>
              <w:rPr>
                <w:sz w:val="22"/>
              </w:rPr>
              <w:t>Fermer</w:t>
            </w:r>
          </w:p>
        </w:tc>
        <w:tc>
          <w:tcPr>
            <w:tcW w:type="dxa" w:w="1795"/>
          </w:tcPr>
          <w:p>
            <w:pPr>
              <w:jc w:val="center"/>
            </w:pPr>
            <w:r>
              <w:rPr>
                <w:sz w:val="22"/>
              </w:rPr>
              <w:t>Andijon sh.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