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632A" w:rsidRDefault="00BB187F" w:rsidP="0036351C">
      <w:pPr>
        <w:pStyle w:val="ABC"/>
      </w:pPr>
      <w:r>
        <w:t>Mémoire ABSENTEISME</w:t>
      </w:r>
    </w:p>
    <w:p w:rsidR="00BB187F" w:rsidRDefault="00BB187F" w:rsidP="00BB187F">
      <w:pPr>
        <w:jc w:val="center"/>
      </w:pPr>
      <w:r>
        <w:t>Khalil DATSI</w:t>
      </w: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207015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B187F" w:rsidRDefault="00BB187F">
          <w:pPr>
            <w:pStyle w:val="En-ttedetabledesmatires"/>
          </w:pPr>
          <w:r>
            <w:t>Table des matières</w:t>
          </w:r>
        </w:p>
        <w:p w:rsidR="00C232B5" w:rsidRDefault="00BB187F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0258378" w:history="1">
            <w:r w:rsidR="00C232B5" w:rsidRPr="00501C47">
              <w:rPr>
                <w:rStyle w:val="Lienhypertexte"/>
                <w:noProof/>
              </w:rPr>
              <w:t>I-</w:t>
            </w:r>
            <w:r w:rsidR="00C232B5">
              <w:rPr>
                <w:rFonts w:eastAsiaTheme="minorEastAsia"/>
                <w:noProof/>
                <w:lang w:eastAsia="fr-FR"/>
              </w:rPr>
              <w:tab/>
            </w:r>
            <w:r w:rsidR="00C232B5" w:rsidRPr="00501C47">
              <w:rPr>
                <w:rStyle w:val="Lienhypertexte"/>
                <w:noProof/>
              </w:rPr>
              <w:t>Introduction</w:t>
            </w:r>
            <w:r w:rsidR="00C232B5">
              <w:rPr>
                <w:noProof/>
                <w:webHidden/>
              </w:rPr>
              <w:tab/>
            </w:r>
            <w:r w:rsidR="00C232B5">
              <w:rPr>
                <w:noProof/>
                <w:webHidden/>
              </w:rPr>
              <w:fldChar w:fldCharType="begin"/>
            </w:r>
            <w:r w:rsidR="00C232B5">
              <w:rPr>
                <w:noProof/>
                <w:webHidden/>
              </w:rPr>
              <w:instrText xml:space="preserve"> PAGEREF _Toc110258378 \h </w:instrText>
            </w:r>
            <w:r w:rsidR="00C232B5">
              <w:rPr>
                <w:noProof/>
                <w:webHidden/>
              </w:rPr>
            </w:r>
            <w:r w:rsidR="00C232B5">
              <w:rPr>
                <w:noProof/>
                <w:webHidden/>
              </w:rPr>
              <w:fldChar w:fldCharType="separate"/>
            </w:r>
            <w:r w:rsidR="00C232B5">
              <w:rPr>
                <w:noProof/>
                <w:webHidden/>
              </w:rPr>
              <w:t>3</w:t>
            </w:r>
            <w:r w:rsidR="00C232B5">
              <w:rPr>
                <w:noProof/>
                <w:webHidden/>
              </w:rPr>
              <w:fldChar w:fldCharType="end"/>
            </w:r>
          </w:hyperlink>
        </w:p>
        <w:p w:rsidR="00C232B5" w:rsidRDefault="007747DF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0258379" w:history="1">
            <w:r w:rsidR="00C232B5" w:rsidRPr="00501C47">
              <w:rPr>
                <w:rStyle w:val="Lienhypertexte"/>
                <w:noProof/>
              </w:rPr>
              <w:t>II-</w:t>
            </w:r>
            <w:r w:rsidR="00C232B5">
              <w:rPr>
                <w:rFonts w:eastAsiaTheme="minorEastAsia"/>
                <w:noProof/>
                <w:lang w:eastAsia="fr-FR"/>
              </w:rPr>
              <w:tab/>
            </w:r>
            <w:r w:rsidR="00C232B5" w:rsidRPr="00501C47">
              <w:rPr>
                <w:rStyle w:val="Lienhypertexte"/>
                <w:noProof/>
              </w:rPr>
              <w:t>Contexte et présentation du risque absentéisme</w:t>
            </w:r>
            <w:r w:rsidR="00C232B5">
              <w:rPr>
                <w:noProof/>
                <w:webHidden/>
              </w:rPr>
              <w:tab/>
            </w:r>
            <w:r w:rsidR="00C232B5">
              <w:rPr>
                <w:noProof/>
                <w:webHidden/>
              </w:rPr>
              <w:fldChar w:fldCharType="begin"/>
            </w:r>
            <w:r w:rsidR="00C232B5">
              <w:rPr>
                <w:noProof/>
                <w:webHidden/>
              </w:rPr>
              <w:instrText xml:space="preserve"> PAGEREF _Toc110258379 \h </w:instrText>
            </w:r>
            <w:r w:rsidR="00C232B5">
              <w:rPr>
                <w:noProof/>
                <w:webHidden/>
              </w:rPr>
            </w:r>
            <w:r w:rsidR="00C232B5">
              <w:rPr>
                <w:noProof/>
                <w:webHidden/>
              </w:rPr>
              <w:fldChar w:fldCharType="separate"/>
            </w:r>
            <w:r w:rsidR="00C232B5">
              <w:rPr>
                <w:noProof/>
                <w:webHidden/>
              </w:rPr>
              <w:t>3</w:t>
            </w:r>
            <w:r w:rsidR="00C232B5">
              <w:rPr>
                <w:noProof/>
                <w:webHidden/>
              </w:rPr>
              <w:fldChar w:fldCharType="end"/>
            </w:r>
          </w:hyperlink>
        </w:p>
        <w:p w:rsidR="00C232B5" w:rsidRDefault="007747DF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0258380" w:history="1">
            <w:r w:rsidR="00C232B5" w:rsidRPr="00501C47">
              <w:rPr>
                <w:rStyle w:val="Lienhypertexte"/>
                <w:noProof/>
              </w:rPr>
              <w:t>III-</w:t>
            </w:r>
            <w:r w:rsidR="00C232B5">
              <w:rPr>
                <w:rFonts w:eastAsiaTheme="minorEastAsia"/>
                <w:noProof/>
                <w:lang w:eastAsia="fr-FR"/>
              </w:rPr>
              <w:tab/>
            </w:r>
            <w:r w:rsidR="00C232B5" w:rsidRPr="00501C47">
              <w:rPr>
                <w:rStyle w:val="Lienhypertexte"/>
                <w:noProof/>
              </w:rPr>
              <w:t>Données de l’étude</w:t>
            </w:r>
            <w:r w:rsidR="00C232B5">
              <w:rPr>
                <w:noProof/>
                <w:webHidden/>
              </w:rPr>
              <w:tab/>
            </w:r>
            <w:r w:rsidR="00C232B5">
              <w:rPr>
                <w:noProof/>
                <w:webHidden/>
              </w:rPr>
              <w:fldChar w:fldCharType="begin"/>
            </w:r>
            <w:r w:rsidR="00C232B5">
              <w:rPr>
                <w:noProof/>
                <w:webHidden/>
              </w:rPr>
              <w:instrText xml:space="preserve"> PAGEREF _Toc110258380 \h </w:instrText>
            </w:r>
            <w:r w:rsidR="00C232B5">
              <w:rPr>
                <w:noProof/>
                <w:webHidden/>
              </w:rPr>
            </w:r>
            <w:r w:rsidR="00C232B5">
              <w:rPr>
                <w:noProof/>
                <w:webHidden/>
              </w:rPr>
              <w:fldChar w:fldCharType="separate"/>
            </w:r>
            <w:r w:rsidR="00C232B5">
              <w:rPr>
                <w:noProof/>
                <w:webHidden/>
              </w:rPr>
              <w:t>3</w:t>
            </w:r>
            <w:r w:rsidR="00C232B5">
              <w:rPr>
                <w:noProof/>
                <w:webHidden/>
              </w:rPr>
              <w:fldChar w:fldCharType="end"/>
            </w:r>
          </w:hyperlink>
        </w:p>
        <w:p w:rsidR="00C232B5" w:rsidRDefault="007747DF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0258381" w:history="1">
            <w:r w:rsidR="00C232B5" w:rsidRPr="00501C47">
              <w:rPr>
                <w:rStyle w:val="Lienhypertexte"/>
                <w:noProof/>
              </w:rPr>
              <w:t>IV-</w:t>
            </w:r>
            <w:r w:rsidR="00C232B5">
              <w:rPr>
                <w:rFonts w:eastAsiaTheme="minorEastAsia"/>
                <w:noProof/>
                <w:lang w:eastAsia="fr-FR"/>
              </w:rPr>
              <w:tab/>
            </w:r>
            <w:r w:rsidR="00C232B5" w:rsidRPr="00501C47">
              <w:rPr>
                <w:rStyle w:val="Lienhypertexte"/>
                <w:noProof/>
              </w:rPr>
              <w:t>Etude de l’absentéisme sur le portefeuille</w:t>
            </w:r>
            <w:r w:rsidR="00C232B5">
              <w:rPr>
                <w:noProof/>
                <w:webHidden/>
              </w:rPr>
              <w:tab/>
            </w:r>
            <w:r w:rsidR="00C232B5">
              <w:rPr>
                <w:noProof/>
                <w:webHidden/>
              </w:rPr>
              <w:fldChar w:fldCharType="begin"/>
            </w:r>
            <w:r w:rsidR="00C232B5">
              <w:rPr>
                <w:noProof/>
                <w:webHidden/>
              </w:rPr>
              <w:instrText xml:space="preserve"> PAGEREF _Toc110258381 \h </w:instrText>
            </w:r>
            <w:r w:rsidR="00C232B5">
              <w:rPr>
                <w:noProof/>
                <w:webHidden/>
              </w:rPr>
            </w:r>
            <w:r w:rsidR="00C232B5">
              <w:rPr>
                <w:noProof/>
                <w:webHidden/>
              </w:rPr>
              <w:fldChar w:fldCharType="separate"/>
            </w:r>
            <w:r w:rsidR="00C232B5">
              <w:rPr>
                <w:noProof/>
                <w:webHidden/>
              </w:rPr>
              <w:t>3</w:t>
            </w:r>
            <w:r w:rsidR="00C232B5">
              <w:rPr>
                <w:noProof/>
                <w:webHidden/>
              </w:rPr>
              <w:fldChar w:fldCharType="end"/>
            </w:r>
          </w:hyperlink>
        </w:p>
        <w:p w:rsidR="00C232B5" w:rsidRDefault="007747DF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0258382" w:history="1">
            <w:r w:rsidR="00C232B5" w:rsidRPr="00501C47">
              <w:rPr>
                <w:rStyle w:val="Lienhypertexte"/>
                <w:noProof/>
              </w:rPr>
              <w:t>V-</w:t>
            </w:r>
            <w:r w:rsidR="00C232B5">
              <w:rPr>
                <w:rFonts w:eastAsiaTheme="minorEastAsia"/>
                <w:noProof/>
                <w:lang w:eastAsia="fr-FR"/>
              </w:rPr>
              <w:tab/>
            </w:r>
            <w:r w:rsidR="00C232B5" w:rsidRPr="00501C47">
              <w:rPr>
                <w:rStyle w:val="Lienhypertexte"/>
                <w:noProof/>
              </w:rPr>
              <w:t>Lois de maintien en arrêts de travail</w:t>
            </w:r>
            <w:r w:rsidR="00C232B5">
              <w:rPr>
                <w:noProof/>
                <w:webHidden/>
              </w:rPr>
              <w:tab/>
            </w:r>
            <w:r w:rsidR="00C232B5">
              <w:rPr>
                <w:noProof/>
                <w:webHidden/>
              </w:rPr>
              <w:fldChar w:fldCharType="begin"/>
            </w:r>
            <w:r w:rsidR="00C232B5">
              <w:rPr>
                <w:noProof/>
                <w:webHidden/>
              </w:rPr>
              <w:instrText xml:space="preserve"> PAGEREF _Toc110258382 \h </w:instrText>
            </w:r>
            <w:r w:rsidR="00C232B5">
              <w:rPr>
                <w:noProof/>
                <w:webHidden/>
              </w:rPr>
            </w:r>
            <w:r w:rsidR="00C232B5">
              <w:rPr>
                <w:noProof/>
                <w:webHidden/>
              </w:rPr>
              <w:fldChar w:fldCharType="separate"/>
            </w:r>
            <w:r w:rsidR="00C232B5">
              <w:rPr>
                <w:noProof/>
                <w:webHidden/>
              </w:rPr>
              <w:t>3</w:t>
            </w:r>
            <w:r w:rsidR="00C232B5">
              <w:rPr>
                <w:noProof/>
                <w:webHidden/>
              </w:rPr>
              <w:fldChar w:fldCharType="end"/>
            </w:r>
          </w:hyperlink>
        </w:p>
        <w:p w:rsidR="00C232B5" w:rsidRDefault="007747DF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0258383" w:history="1">
            <w:r w:rsidR="00C232B5" w:rsidRPr="00501C47">
              <w:rPr>
                <w:rStyle w:val="Lienhypertexte"/>
                <w:noProof/>
              </w:rPr>
              <w:t>VI-</w:t>
            </w:r>
            <w:r w:rsidR="00C232B5">
              <w:rPr>
                <w:rFonts w:eastAsiaTheme="minorEastAsia"/>
                <w:noProof/>
                <w:lang w:eastAsia="fr-FR"/>
              </w:rPr>
              <w:tab/>
            </w:r>
            <w:r w:rsidR="00C232B5" w:rsidRPr="00501C47">
              <w:rPr>
                <w:rStyle w:val="Lienhypertexte"/>
                <w:noProof/>
              </w:rPr>
              <w:t>Modèle étudié</w:t>
            </w:r>
            <w:r w:rsidR="00C232B5">
              <w:rPr>
                <w:noProof/>
                <w:webHidden/>
              </w:rPr>
              <w:tab/>
            </w:r>
            <w:r w:rsidR="00C232B5">
              <w:rPr>
                <w:noProof/>
                <w:webHidden/>
              </w:rPr>
              <w:fldChar w:fldCharType="begin"/>
            </w:r>
            <w:r w:rsidR="00C232B5">
              <w:rPr>
                <w:noProof/>
                <w:webHidden/>
              </w:rPr>
              <w:instrText xml:space="preserve"> PAGEREF _Toc110258383 \h </w:instrText>
            </w:r>
            <w:r w:rsidR="00C232B5">
              <w:rPr>
                <w:noProof/>
                <w:webHidden/>
              </w:rPr>
            </w:r>
            <w:r w:rsidR="00C232B5">
              <w:rPr>
                <w:noProof/>
                <w:webHidden/>
              </w:rPr>
              <w:fldChar w:fldCharType="separate"/>
            </w:r>
            <w:r w:rsidR="00C232B5">
              <w:rPr>
                <w:noProof/>
                <w:webHidden/>
              </w:rPr>
              <w:t>3</w:t>
            </w:r>
            <w:r w:rsidR="00C232B5">
              <w:rPr>
                <w:noProof/>
                <w:webHidden/>
              </w:rPr>
              <w:fldChar w:fldCharType="end"/>
            </w:r>
          </w:hyperlink>
        </w:p>
        <w:p w:rsidR="00BB187F" w:rsidRDefault="00BB187F">
          <w:r>
            <w:rPr>
              <w:b/>
              <w:bCs/>
            </w:rPr>
            <w:fldChar w:fldCharType="end"/>
          </w:r>
        </w:p>
      </w:sdtContent>
    </w:sdt>
    <w:p w:rsidR="00BB187F" w:rsidRDefault="00BB187F">
      <w:r>
        <w:br w:type="page"/>
      </w:r>
    </w:p>
    <w:p w:rsidR="005E6EB7" w:rsidRDefault="005E6EB7" w:rsidP="005E6EB7"/>
    <w:p w:rsidR="00A17598" w:rsidRDefault="00A17598" w:rsidP="005E6EB7"/>
    <w:p w:rsidR="005E6EB7" w:rsidRPr="005E6EB7" w:rsidRDefault="005E6EB7" w:rsidP="005E6EB7">
      <w:pPr>
        <w:pStyle w:val="Titre1"/>
        <w:numPr>
          <w:ilvl w:val="0"/>
          <w:numId w:val="1"/>
        </w:numPr>
        <w:rPr>
          <w:color w:val="FF0000"/>
        </w:rPr>
      </w:pPr>
      <w:bookmarkStart w:id="0" w:name="_Toc110258378"/>
      <w:r w:rsidRPr="005E6EB7">
        <w:rPr>
          <w:color w:val="FF0000"/>
        </w:rPr>
        <w:t>Introduction</w:t>
      </w:r>
      <w:bookmarkEnd w:id="0"/>
    </w:p>
    <w:p w:rsidR="005E6EB7" w:rsidRPr="005E6EB7" w:rsidRDefault="005E6EB7" w:rsidP="005E6EB7"/>
    <w:p w:rsidR="00BB187F" w:rsidRPr="005E6EB7" w:rsidRDefault="00BB187F" w:rsidP="005E6EB7">
      <w:pPr>
        <w:pStyle w:val="Titre1"/>
        <w:numPr>
          <w:ilvl w:val="0"/>
          <w:numId w:val="1"/>
        </w:numPr>
        <w:rPr>
          <w:color w:val="FF0000"/>
        </w:rPr>
      </w:pPr>
      <w:bookmarkStart w:id="1" w:name="_Toc110258379"/>
      <w:r w:rsidRPr="005E6EB7">
        <w:rPr>
          <w:color w:val="FF0000"/>
        </w:rPr>
        <w:t>Contexte et présentation du risque absentéisme</w:t>
      </w:r>
      <w:bookmarkEnd w:id="1"/>
    </w:p>
    <w:p w:rsidR="00485AF0" w:rsidRDefault="005840A4" w:rsidP="00760407">
      <w:pPr>
        <w:pStyle w:val="Paragraphedeliste"/>
        <w:numPr>
          <w:ilvl w:val="2"/>
          <w:numId w:val="7"/>
        </w:numPr>
      </w:pPr>
      <w:r>
        <w:t xml:space="preserve">Contexte général </w:t>
      </w:r>
    </w:p>
    <w:p w:rsidR="00BB187F" w:rsidRPr="005E6EB7" w:rsidRDefault="005E6EB7" w:rsidP="005E6EB7">
      <w:pPr>
        <w:pStyle w:val="Titre1"/>
        <w:numPr>
          <w:ilvl w:val="0"/>
          <w:numId w:val="1"/>
        </w:numPr>
        <w:rPr>
          <w:color w:val="FF0000"/>
        </w:rPr>
      </w:pPr>
      <w:bookmarkStart w:id="2" w:name="_Toc110258380"/>
      <w:r>
        <w:rPr>
          <w:color w:val="FF0000"/>
        </w:rPr>
        <w:t>D</w:t>
      </w:r>
      <w:r w:rsidR="00BB187F" w:rsidRPr="005E6EB7">
        <w:rPr>
          <w:color w:val="FF0000"/>
        </w:rPr>
        <w:t>onnées</w:t>
      </w:r>
      <w:r>
        <w:rPr>
          <w:color w:val="FF0000"/>
        </w:rPr>
        <w:t xml:space="preserve"> de l’étude</w:t>
      </w:r>
      <w:bookmarkEnd w:id="2"/>
    </w:p>
    <w:p w:rsidR="00485AF0" w:rsidRDefault="00485AF0" w:rsidP="00485AF0">
      <w:pPr>
        <w:pStyle w:val="Paragraphedeliste"/>
        <w:numPr>
          <w:ilvl w:val="2"/>
          <w:numId w:val="5"/>
        </w:numPr>
      </w:pPr>
      <w:r>
        <w:t>Présentation des bases de données</w:t>
      </w:r>
    </w:p>
    <w:p w:rsidR="00485AF0" w:rsidRDefault="00485AF0" w:rsidP="00485AF0">
      <w:pPr>
        <w:pStyle w:val="Paragraphedeliste"/>
        <w:numPr>
          <w:ilvl w:val="3"/>
          <w:numId w:val="5"/>
        </w:numPr>
      </w:pPr>
      <w:r>
        <w:t>BDD des prestations (AVT)</w:t>
      </w:r>
    </w:p>
    <w:p w:rsidR="00485AF0" w:rsidRDefault="00485AF0" w:rsidP="00485AF0">
      <w:pPr>
        <w:pStyle w:val="Paragraphedeliste"/>
        <w:numPr>
          <w:ilvl w:val="3"/>
          <w:numId w:val="5"/>
        </w:numPr>
      </w:pPr>
      <w:r>
        <w:t>BDD des bénéficiaires</w:t>
      </w:r>
    </w:p>
    <w:p w:rsidR="00485AF0" w:rsidRDefault="00485AF0" w:rsidP="00485AF0">
      <w:pPr>
        <w:pStyle w:val="Paragraphedeliste"/>
        <w:numPr>
          <w:ilvl w:val="3"/>
          <w:numId w:val="5"/>
        </w:numPr>
      </w:pPr>
      <w:r>
        <w:t>Complémentarité des BDD – fusion</w:t>
      </w:r>
    </w:p>
    <w:p w:rsidR="00485AF0" w:rsidRDefault="00485AF0" w:rsidP="00485AF0">
      <w:pPr>
        <w:pStyle w:val="Paragraphedeliste"/>
        <w:numPr>
          <w:ilvl w:val="2"/>
          <w:numId w:val="5"/>
        </w:numPr>
      </w:pPr>
      <w:r>
        <w:t>Traitement de la donnée</w:t>
      </w:r>
    </w:p>
    <w:p w:rsidR="00485AF0" w:rsidRDefault="00485AF0" w:rsidP="00485AF0">
      <w:pPr>
        <w:pStyle w:val="Paragraphedeliste"/>
        <w:numPr>
          <w:ilvl w:val="3"/>
          <w:numId w:val="5"/>
        </w:numPr>
      </w:pPr>
      <w:r>
        <w:t>Data-</w:t>
      </w:r>
      <w:proofErr w:type="spellStart"/>
      <w:r>
        <w:t>cleaning</w:t>
      </w:r>
      <w:proofErr w:type="spellEnd"/>
    </w:p>
    <w:p w:rsidR="00485AF0" w:rsidRDefault="00485AF0" w:rsidP="00485AF0">
      <w:pPr>
        <w:pStyle w:val="Paragraphedeliste"/>
        <w:numPr>
          <w:ilvl w:val="3"/>
          <w:numId w:val="5"/>
        </w:numPr>
      </w:pPr>
      <w:r>
        <w:t xml:space="preserve">Variables d’étude à calculer </w:t>
      </w:r>
    </w:p>
    <w:p w:rsidR="00485AF0" w:rsidRDefault="00485AF0" w:rsidP="00485AF0">
      <w:pPr>
        <w:pStyle w:val="Paragraphedeliste"/>
        <w:numPr>
          <w:ilvl w:val="4"/>
          <w:numId w:val="5"/>
        </w:numPr>
      </w:pPr>
      <w:r>
        <w:t xml:space="preserve">Création d’une base de </w:t>
      </w:r>
      <w:r w:rsidR="005037E8">
        <w:t>données</w:t>
      </w:r>
      <w:r>
        <w:t xml:space="preserve"> de fréquence des sinistres</w:t>
      </w:r>
    </w:p>
    <w:p w:rsidR="005037E8" w:rsidRDefault="005037E8" w:rsidP="00485AF0">
      <w:pPr>
        <w:pStyle w:val="Paragraphedeliste"/>
        <w:numPr>
          <w:ilvl w:val="4"/>
          <w:numId w:val="5"/>
        </w:numPr>
      </w:pPr>
      <w:r>
        <w:t>Durée d’un arrêt de travail</w:t>
      </w:r>
    </w:p>
    <w:p w:rsidR="00C33D95" w:rsidRDefault="00C33D95" w:rsidP="00C33D95">
      <w:pPr>
        <w:pStyle w:val="Paragraphedeliste"/>
        <w:numPr>
          <w:ilvl w:val="2"/>
          <w:numId w:val="5"/>
        </w:numPr>
      </w:pPr>
      <w:r>
        <w:t>Analyse descriptive</w:t>
      </w:r>
    </w:p>
    <w:p w:rsidR="005037E8" w:rsidRDefault="005037E8" w:rsidP="005037E8">
      <w:pPr>
        <w:pStyle w:val="Titre1"/>
        <w:numPr>
          <w:ilvl w:val="0"/>
          <w:numId w:val="1"/>
        </w:numPr>
        <w:rPr>
          <w:color w:val="FF0000"/>
        </w:rPr>
      </w:pPr>
      <w:bookmarkStart w:id="3" w:name="_Toc110258381"/>
      <w:r>
        <w:rPr>
          <w:color w:val="FF0000"/>
        </w:rPr>
        <w:t>Etude de l’absentéisme sur le portefeuille</w:t>
      </w:r>
      <w:bookmarkEnd w:id="3"/>
      <w:r>
        <w:rPr>
          <w:color w:val="FF0000"/>
        </w:rPr>
        <w:t xml:space="preserve"> </w:t>
      </w:r>
    </w:p>
    <w:p w:rsidR="005037E8" w:rsidRDefault="005037E8" w:rsidP="005037E8">
      <w:pPr>
        <w:pStyle w:val="Paragraphedeliste"/>
        <w:numPr>
          <w:ilvl w:val="2"/>
          <w:numId w:val="6"/>
        </w:numPr>
      </w:pPr>
      <w:r>
        <w:t>Evolution de l’absentéisme sur le portefeuille collectif depuis 2012</w:t>
      </w:r>
    </w:p>
    <w:p w:rsidR="005037E8" w:rsidRPr="005037E8" w:rsidRDefault="005037E8" w:rsidP="005037E8">
      <w:pPr>
        <w:pStyle w:val="Paragraphedeliste"/>
        <w:numPr>
          <w:ilvl w:val="2"/>
          <w:numId w:val="6"/>
        </w:numPr>
      </w:pPr>
      <w:r>
        <w:t xml:space="preserve">Etude du taux d’absentéisme et de la rechute en </w:t>
      </w:r>
      <w:r w:rsidR="000A75F2">
        <w:t>arrêt</w:t>
      </w:r>
      <w:r>
        <w:t xml:space="preserve">  </w:t>
      </w:r>
    </w:p>
    <w:p w:rsidR="00A17598" w:rsidRPr="00760407" w:rsidRDefault="005E6EB7" w:rsidP="00BB187F">
      <w:pPr>
        <w:pStyle w:val="Titre1"/>
        <w:numPr>
          <w:ilvl w:val="0"/>
          <w:numId w:val="1"/>
        </w:numPr>
        <w:rPr>
          <w:color w:val="FF0000"/>
        </w:rPr>
      </w:pPr>
      <w:bookmarkStart w:id="4" w:name="_Toc110258382"/>
      <w:r w:rsidRPr="005E6EB7">
        <w:rPr>
          <w:color w:val="FF0000"/>
        </w:rPr>
        <w:t>Lois de maintien en arrêts de travail</w:t>
      </w:r>
      <w:bookmarkEnd w:id="4"/>
      <w:r w:rsidR="000A75F2">
        <w:rPr>
          <w:color w:val="FF0000"/>
        </w:rPr>
        <w:t xml:space="preserve"> </w:t>
      </w:r>
    </w:p>
    <w:p w:rsidR="00C7661F" w:rsidRDefault="00BB187F" w:rsidP="00A17598">
      <w:pPr>
        <w:pStyle w:val="Titre1"/>
        <w:numPr>
          <w:ilvl w:val="0"/>
          <w:numId w:val="1"/>
        </w:numPr>
        <w:rPr>
          <w:color w:val="FF0000"/>
        </w:rPr>
      </w:pPr>
      <w:bookmarkStart w:id="5" w:name="_Toc110258383"/>
      <w:r w:rsidRPr="005E6EB7">
        <w:rPr>
          <w:color w:val="FF0000"/>
        </w:rPr>
        <w:t xml:space="preserve">Modèle </w:t>
      </w:r>
      <w:bookmarkEnd w:id="5"/>
      <w:r w:rsidR="00533FFB">
        <w:rPr>
          <w:color w:val="FF0000"/>
        </w:rPr>
        <w:t>de l’absentéisme</w:t>
      </w:r>
    </w:p>
    <w:p w:rsidR="00A17598" w:rsidRDefault="00F75F38" w:rsidP="00760407">
      <w:pPr>
        <w:pStyle w:val="Paragraphedeliste"/>
        <w:numPr>
          <w:ilvl w:val="2"/>
          <w:numId w:val="9"/>
        </w:numPr>
      </w:pPr>
      <w:r>
        <w:t>Définition</w:t>
      </w:r>
      <w:r w:rsidR="00B66841">
        <w:t xml:space="preserve"> du modèle </w:t>
      </w:r>
    </w:p>
    <w:p w:rsidR="00053076" w:rsidRDefault="00053076" w:rsidP="00760407">
      <w:pPr>
        <w:pStyle w:val="Paragraphedeliste"/>
        <w:numPr>
          <w:ilvl w:val="2"/>
          <w:numId w:val="9"/>
        </w:numPr>
      </w:pPr>
      <w:bookmarkStart w:id="6" w:name="_GoBack"/>
      <w:r>
        <w:t>Modélisation</w:t>
      </w:r>
    </w:p>
    <w:bookmarkEnd w:id="6"/>
    <w:p w:rsidR="00A17598" w:rsidRPr="00A17598" w:rsidRDefault="00A17598" w:rsidP="00A17598"/>
    <w:p w:rsidR="00BB187F" w:rsidRDefault="00BB187F" w:rsidP="005E6EB7">
      <w:pPr>
        <w:pStyle w:val="Titre"/>
      </w:pPr>
    </w:p>
    <w:p w:rsidR="00C7661F" w:rsidRDefault="00C7661F" w:rsidP="00BB187F"/>
    <w:p w:rsidR="00C7661F" w:rsidRDefault="00C7661F" w:rsidP="00BB187F"/>
    <w:p w:rsidR="00C7661F" w:rsidRPr="00BB187F" w:rsidRDefault="00C7661F" w:rsidP="00BB187F"/>
    <w:sectPr w:rsidR="00C7661F" w:rsidRPr="00BB18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47DF" w:rsidRDefault="007747DF" w:rsidP="00BB187F">
      <w:pPr>
        <w:spacing w:after="0" w:line="240" w:lineRule="auto"/>
      </w:pPr>
      <w:r>
        <w:separator/>
      </w:r>
    </w:p>
  </w:endnote>
  <w:endnote w:type="continuationSeparator" w:id="0">
    <w:p w:rsidR="007747DF" w:rsidRDefault="007747DF" w:rsidP="00BB1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47DF" w:rsidRDefault="007747DF" w:rsidP="00BB187F">
      <w:pPr>
        <w:spacing w:after="0" w:line="240" w:lineRule="auto"/>
      </w:pPr>
      <w:r>
        <w:separator/>
      </w:r>
    </w:p>
  </w:footnote>
  <w:footnote w:type="continuationSeparator" w:id="0">
    <w:p w:rsidR="007747DF" w:rsidRDefault="007747DF" w:rsidP="00BB18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74932"/>
    <w:multiLevelType w:val="hybridMultilevel"/>
    <w:tmpl w:val="F49EFFA4"/>
    <w:lvl w:ilvl="0" w:tplc="A9164B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B73FB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91B635B"/>
    <w:multiLevelType w:val="hybridMultilevel"/>
    <w:tmpl w:val="4A2CE188"/>
    <w:lvl w:ilvl="0" w:tplc="F68274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5F320A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23C2800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4192A6E"/>
    <w:multiLevelType w:val="hybridMultilevel"/>
    <w:tmpl w:val="F17E390A"/>
    <w:lvl w:ilvl="0" w:tplc="B85C5B0C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2E4BDC"/>
    <w:multiLevelType w:val="multilevel"/>
    <w:tmpl w:val="040C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7" w15:restartNumberingAfterBreak="0">
    <w:nsid w:val="57385A54"/>
    <w:multiLevelType w:val="hybridMultilevel"/>
    <w:tmpl w:val="F056A624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F9C60A0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0"/>
  </w:num>
  <w:num w:numId="5">
    <w:abstractNumId w:val="1"/>
  </w:num>
  <w:num w:numId="6">
    <w:abstractNumId w:val="8"/>
  </w:num>
  <w:num w:numId="7">
    <w:abstractNumId w:val="3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87F"/>
    <w:rsid w:val="00053076"/>
    <w:rsid w:val="000A75F2"/>
    <w:rsid w:val="00276520"/>
    <w:rsid w:val="0028632A"/>
    <w:rsid w:val="002D67DB"/>
    <w:rsid w:val="00302E9C"/>
    <w:rsid w:val="0036351C"/>
    <w:rsid w:val="0037730F"/>
    <w:rsid w:val="00485AF0"/>
    <w:rsid w:val="005037E8"/>
    <w:rsid w:val="00533FFB"/>
    <w:rsid w:val="005840A4"/>
    <w:rsid w:val="005E6EB7"/>
    <w:rsid w:val="00760407"/>
    <w:rsid w:val="007747DF"/>
    <w:rsid w:val="00783E71"/>
    <w:rsid w:val="0082123F"/>
    <w:rsid w:val="00A17598"/>
    <w:rsid w:val="00B06B3B"/>
    <w:rsid w:val="00B66841"/>
    <w:rsid w:val="00BB187F"/>
    <w:rsid w:val="00C232B5"/>
    <w:rsid w:val="00C33D95"/>
    <w:rsid w:val="00C7661F"/>
    <w:rsid w:val="00CE7BFF"/>
    <w:rsid w:val="00D776F0"/>
    <w:rsid w:val="00DB127A"/>
    <w:rsid w:val="00F00D1C"/>
    <w:rsid w:val="00F7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34BDE7-A27C-4A0E-A93F-6CBCA1E11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B18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B18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B187F"/>
  </w:style>
  <w:style w:type="paragraph" w:styleId="Pieddepage">
    <w:name w:val="footer"/>
    <w:basedOn w:val="Normal"/>
    <w:link w:val="PieddepageCar"/>
    <w:uiPriority w:val="99"/>
    <w:unhideWhenUsed/>
    <w:rsid w:val="00BB18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B187F"/>
  </w:style>
  <w:style w:type="paragraph" w:styleId="Titre">
    <w:name w:val="Title"/>
    <w:basedOn w:val="Normal"/>
    <w:next w:val="Normal"/>
    <w:link w:val="TitreCar"/>
    <w:uiPriority w:val="10"/>
    <w:qFormat/>
    <w:rsid w:val="00BB18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B18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BB18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B187F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BB187F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BB187F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A17598"/>
    <w:pPr>
      <w:ind w:left="720"/>
      <w:contextualSpacing/>
    </w:pPr>
  </w:style>
  <w:style w:type="paragraph" w:customStyle="1" w:styleId="ABC">
    <w:name w:val="ABC"/>
    <w:basedOn w:val="Titre"/>
    <w:link w:val="ABCCar"/>
    <w:rsid w:val="0036351C"/>
    <w:pPr>
      <w:jc w:val="center"/>
    </w:pPr>
  </w:style>
  <w:style w:type="character" w:customStyle="1" w:styleId="ABCCar">
    <w:name w:val="ABC Car"/>
    <w:basedOn w:val="TitreCar"/>
    <w:link w:val="ABC"/>
    <w:rsid w:val="0036351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F0E02-670E-4BDE-BE9D-8444C0F5D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204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Generali Shared Services</Company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DATSI Khalil</dc:creator>
  <cp:keywords/>
  <dc:description/>
  <cp:lastModifiedBy>DATSI Khalil</cp:lastModifiedBy>
  <cp:revision>12</cp:revision>
  <dcterms:created xsi:type="dcterms:W3CDTF">2022-03-24T15:14:00Z</dcterms:created>
  <dcterms:modified xsi:type="dcterms:W3CDTF">2022-08-16T08:44:00Z</dcterms:modified>
</cp:coreProperties>
</file>