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02/12/2024</w:t>
      </w:r>
      <w:r w:rsidR="00F31FBA">
        <w:rPr>
          <w:lang w:val="vi-VN"/>
        </w:rPr>
        <w:t xml:space="preserve">-06/02/2025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67,800,000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2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135,600,000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67,800,000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11/01/2025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e8888443-e135-469e-a267-6ff202c0e1c1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a88cc9a4-b2b3-4419-85b9-ded6731068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86f5baeb-001e-4366-92f7-0970269ee13b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37cd6466-3d7a-4b23-b272-5aeb69cf2b9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1b513875-7c97-4a03-a2d2-046bc7c96dfb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4f0e6223-122a-4bf8-a728-4b4791b3ce6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36405bdc-d2f6-4fdd-b2c0-c49e4c4104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50a4dd72-8554-4f80-9c2a-32219d1e558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dd04f53e-649b-4173-882e-5823842bc0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