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Session 4 Homework</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Code For Everyone JavaScript</w:t>
      </w:r>
    </w:p>
    <w:p w:rsidR="00000000" w:rsidDel="00000000" w:rsidP="00000000" w:rsidRDefault="00000000" w:rsidRPr="00000000" w14:paraId="00000004">
      <w:pPr>
        <w:spacing w:line="240" w:lineRule="auto"/>
        <w:rPr>
          <w:b w:val="1"/>
          <w:sz w:val="28"/>
          <w:szCs w:val="28"/>
        </w:rPr>
      </w:pPr>
      <w:r w:rsidDel="00000000" w:rsidR="00000000" w:rsidRPr="00000000">
        <w:rPr>
          <w:rtl w:val="0"/>
        </w:rPr>
      </w:r>
    </w:p>
    <w:tbl>
      <w:tblPr>
        <w:tblStyle w:val="Table1"/>
        <w:tblW w:w="202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5"/>
        <w:gridCol w:w="990"/>
        <w:tblGridChange w:id="0">
          <w:tblGrid>
            <w:gridCol w:w="1035"/>
            <w:gridCol w:w="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b w:val="1"/>
                <w:sz w:val="28"/>
                <w:szCs w:val="28"/>
              </w:rPr>
            </w:pPr>
            <w:r w:rsidDel="00000000" w:rsidR="00000000" w:rsidRPr="00000000">
              <w:rPr>
                <w:sz w:val="24"/>
                <w:szCs w:val="24"/>
              </w:rPr>
              <w:drawing>
                <wp:inline distB="114300" distT="114300" distL="114300" distR="114300">
                  <wp:extent cx="542925" cy="546100"/>
                  <wp:effectExtent b="0" l="0" r="0" t="0"/>
                  <wp:docPr id="148"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42925"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b w:val="1"/>
                <w:sz w:val="28"/>
                <w:szCs w:val="28"/>
              </w:rPr>
            </w:pPr>
            <w:r w:rsidDel="00000000" w:rsidR="00000000" w:rsidRPr="00000000">
              <w:rPr>
                <w:b w:val="1"/>
                <w:sz w:val="28"/>
                <w:szCs w:val="28"/>
                <w:rtl w:val="0"/>
              </w:rPr>
              <w:t xml:space="preserve">Study</w:t>
            </w:r>
          </w:p>
        </w:tc>
      </w:tr>
    </w:tbl>
    <w:p w:rsidR="00000000" w:rsidDel="00000000" w:rsidP="00000000" w:rsidRDefault="00000000" w:rsidRPr="00000000" w14:paraId="00000007">
      <w:pPr>
        <w:numPr>
          <w:ilvl w:val="0"/>
          <w:numId w:val="1"/>
        </w:numPr>
        <w:ind w:left="720" w:hanging="360"/>
        <w:rPr>
          <w:u w:val="none"/>
        </w:rPr>
      </w:pPr>
      <w:r w:rsidDel="00000000" w:rsidR="00000000" w:rsidRPr="00000000">
        <w:rPr>
          <w:rFonts w:ascii="Courier New" w:cs="Courier New" w:eastAsia="Courier New" w:hAnsi="Courier New"/>
          <w:rtl w:val="0"/>
        </w:rPr>
        <w:t xml:space="preserve">for</w:t>
      </w:r>
      <w:r w:rsidDel="00000000" w:rsidR="00000000" w:rsidRPr="00000000">
        <w:rPr>
          <w:rtl w:val="0"/>
        </w:rPr>
        <w:t xml:space="preserve"> and Object</w:t>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Run the following code, observe and then answer the questions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rFonts w:ascii="Courier New" w:cs="Courier New" w:eastAsia="Courier New" w:hAnsi="Courier New"/>
        </w:rPr>
      </w:pPr>
      <w:r w:rsidDel="00000000" w:rsidR="00000000" w:rsidRPr="00000000">
        <w:rPr>
          <w:rFonts w:ascii="Courier New" w:cs="Courier New" w:eastAsia="Courier New" w:hAnsi="Courier New"/>
          <w:color w:val="0b5394"/>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product</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0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name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‘Xiaomi rice cooker’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price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1700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brand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‘Xiaomi’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F">
      <w:pPr>
        <w:ind w:left="720" w:firstLine="0"/>
        <w:rPr>
          <w:rFonts w:ascii="Courier New" w:cs="Courier New" w:eastAsia="Courier New" w:hAnsi="Courier New"/>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color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‘white’</w:t>
      </w:r>
    </w:p>
    <w:p w:rsidR="00000000" w:rsidDel="00000000" w:rsidP="00000000" w:rsidRDefault="00000000" w:rsidRPr="00000000" w14:paraId="000000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for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let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in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product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b45f06"/>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1155cc"/>
          <w:rtl w:val="0"/>
        </w:rPr>
        <w:t xml:space="preserve">x</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Questions: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What does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receives from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property or value?</w:t>
      </w:r>
      <w:r w:rsidDel="00000000" w:rsidR="00000000" w:rsidRPr="00000000">
        <w:rPr>
          <w:rtl w:val="0"/>
        </w:rPr>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Use the for loop to print/log out the following output</w:t>
      </w: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ab/>
        <w:tab/>
      </w:r>
      <w:r w:rsidDel="00000000" w:rsidR="00000000" w:rsidRPr="00000000">
        <w:rPr/>
        <w:drawing>
          <wp:inline distB="114300" distT="114300" distL="114300" distR="114300">
            <wp:extent cx="1995488" cy="880891"/>
            <wp:effectExtent b="12700" l="12700" r="12700" t="12700"/>
            <wp:docPr id="150"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1995488" cy="880891"/>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Learn about destructuring object in the following tutorials: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hyperlink r:id="rId9">
        <w:r w:rsidDel="00000000" w:rsidR="00000000" w:rsidRPr="00000000">
          <w:rPr>
            <w:color w:val="1155cc"/>
            <w:u w:val="single"/>
            <w:rtl w:val="0"/>
          </w:rPr>
          <w:t xml:space="preserve">Object destructuring in ES6</w:t>
        </w:r>
      </w:hyperlink>
      <w:r w:rsidDel="00000000" w:rsidR="00000000" w:rsidRPr="00000000">
        <w:rPr>
          <w:rtl w:val="0"/>
        </w:rPr>
      </w:r>
    </w:p>
    <w:p w:rsidR="00000000" w:rsidDel="00000000" w:rsidP="00000000" w:rsidRDefault="00000000" w:rsidRPr="00000000" w14:paraId="00000020">
      <w:pPr>
        <w:ind w:left="720" w:firstLine="0"/>
        <w:rPr/>
      </w:pPr>
      <w:hyperlink r:id="rId10">
        <w:r w:rsidDel="00000000" w:rsidR="00000000" w:rsidRPr="00000000">
          <w:rPr>
            <w:color w:val="1155cc"/>
            <w:u w:val="single"/>
            <w:rtl w:val="0"/>
          </w:rPr>
          <w:t xml:space="preserve">ES6 destructuring: the complete guide</w:t>
        </w:r>
      </w:hyperlink>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Then use one line of code to destructure to obtain </w:t>
      </w:r>
      <w:r w:rsidDel="00000000" w:rsidR="00000000" w:rsidRPr="00000000">
        <w:rPr>
          <w:rFonts w:ascii="Courier New" w:cs="Courier New" w:eastAsia="Courier New" w:hAnsi="Courier New"/>
          <w:rtl w:val="0"/>
        </w:rPr>
        <w:t xml:space="preserve">subject</w:t>
      </w:r>
      <w:r w:rsidDel="00000000" w:rsidR="00000000" w:rsidRPr="00000000">
        <w:rPr>
          <w:rtl w:val="0"/>
        </w:rPr>
        <w:t xml:space="preserve">, </w:t>
      </w:r>
      <w:r w:rsidDel="00000000" w:rsidR="00000000" w:rsidRPr="00000000">
        <w:rPr>
          <w:rFonts w:ascii="Courier New" w:cs="Courier New" w:eastAsia="Courier New" w:hAnsi="Courier New"/>
          <w:rtl w:val="0"/>
        </w:rPr>
        <w:t xml:space="preserve">dueDate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assignTo</w:t>
      </w:r>
      <w:r w:rsidDel="00000000" w:rsidR="00000000" w:rsidRPr="00000000">
        <w:rPr>
          <w:rtl w:val="0"/>
        </w:rPr>
        <w:t xml:space="preserve"> from this object:</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rFonts w:ascii="Courier New" w:cs="Courier New" w:eastAsia="Courier New" w:hAnsi="Courier New"/>
        </w:rPr>
      </w:pPr>
      <w:r w:rsidDel="00000000" w:rsidR="00000000" w:rsidRPr="00000000">
        <w:rPr>
          <w:rFonts w:ascii="Courier New" w:cs="Courier New" w:eastAsia="Courier New" w:hAnsi="Courier New"/>
          <w:color w:val="0b5394"/>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task</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2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subject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‘Implement login feature’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 createdBy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‘Hoang Ngoc Duc’</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assignTo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‘Nguyen Phuong Nam’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 dueDate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‘2019-10-08T18:00:24+0000’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 expectedHours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0.5</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numPr>
          <w:ilvl w:val="0"/>
          <w:numId w:val="1"/>
        </w:numPr>
        <w:ind w:left="720" w:hanging="360"/>
        <w:rPr/>
      </w:pPr>
      <w:hyperlink r:id="rId11">
        <w:r w:rsidDel="00000000" w:rsidR="00000000" w:rsidRPr="00000000">
          <w:rPr>
            <w:color w:val="1155cc"/>
            <w:u w:val="single"/>
            <w:rtl w:val="0"/>
          </w:rPr>
          <w:t xml:space="preserve">Here</w:t>
        </w:r>
      </w:hyperlink>
      <w:r w:rsidDel="00000000" w:rsidR="00000000" w:rsidRPr="00000000">
        <w:rPr>
          <w:rtl w:val="0"/>
        </w:rPr>
        <w:t xml:space="preserve"> is the actual data from a job search site, copy all of the data, assign it to a variable or a constant named </w:t>
      </w:r>
      <w:r w:rsidDel="00000000" w:rsidR="00000000" w:rsidRPr="00000000">
        <w:rPr>
          <w:rFonts w:ascii="Courier New" w:cs="Courier New" w:eastAsia="Courier New" w:hAnsi="Courier New"/>
          <w:rtl w:val="0"/>
        </w:rPr>
        <w:t xml:space="preserve">jobSearch</w:t>
      </w:r>
      <w:r w:rsidDel="00000000" w:rsidR="00000000" w:rsidRPr="00000000">
        <w:rPr>
          <w:rtl w:val="0"/>
        </w:rPr>
        <w:t xml:space="preserve"> in your code. Log or print it out to see its structure then answer the following questions:</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What is the data type of the </w:t>
      </w:r>
      <w:r w:rsidDel="00000000" w:rsidR="00000000" w:rsidRPr="00000000">
        <w:rPr>
          <w:b w:val="1"/>
          <w:rtl w:val="0"/>
        </w:rPr>
        <w:t xml:space="preserve">outermost layer</w:t>
      </w:r>
      <w:r w:rsidDel="00000000" w:rsidR="00000000" w:rsidRPr="00000000">
        <w:rPr>
          <w:rtl w:val="0"/>
        </w:rPr>
        <w:t xml:space="preserve"> (</w:t>
      </w:r>
      <w:r w:rsidDel="00000000" w:rsidR="00000000" w:rsidRPr="00000000">
        <w:rPr>
          <w:rFonts w:ascii="Courier New" w:cs="Courier New" w:eastAsia="Courier New" w:hAnsi="Courier New"/>
          <w:rtl w:val="0"/>
        </w:rPr>
        <w:t xml:space="preserve">Number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Object</w:t>
      </w:r>
      <w:r w:rsidDel="00000000" w:rsidR="00000000" w:rsidRPr="00000000">
        <w:rPr>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tl w:val="0"/>
        </w:rPr>
        <w:t xml:space="preserve"> or else)?</w:t>
      </w:r>
      <w:r w:rsidDel="00000000" w:rsidR="00000000" w:rsidRPr="00000000">
        <w:rPr>
          <w:rtl w:val="0"/>
        </w:rPr>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hits</w:t>
      </w:r>
      <w:r w:rsidDel="00000000" w:rsidR="00000000" w:rsidRPr="00000000">
        <w:rPr>
          <w:rtl w:val="0"/>
        </w:rPr>
        <w:t xml:space="preserve"> property is where the job results are stored, is it a </w:t>
      </w:r>
      <w:r w:rsidDel="00000000" w:rsidR="00000000" w:rsidRPr="00000000">
        <w:rPr>
          <w:rFonts w:ascii="Courier New" w:cs="Courier New" w:eastAsia="Courier New" w:hAnsi="Courier New"/>
          <w:rtl w:val="0"/>
        </w:rPr>
        <w:t xml:space="preserve">Number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tl w:val="0"/>
        </w:rPr>
        <w:t xml:space="preserve">, </w:t>
      </w:r>
      <w:r w:rsidDel="00000000" w:rsidR="00000000" w:rsidRPr="00000000">
        <w:rPr>
          <w:rFonts w:ascii="Courier New" w:cs="Courier New" w:eastAsia="Courier New" w:hAnsi="Courier New"/>
          <w:rtl w:val="0"/>
        </w:rPr>
        <w:t xml:space="preserve">Object</w:t>
      </w:r>
      <w:r w:rsidDel="00000000" w:rsidR="00000000" w:rsidRPr="00000000">
        <w:rPr>
          <w:rtl w:val="0"/>
        </w:rPr>
        <w:t xml:space="preserve"> or something else?</w:t>
      </w:r>
      <w:r w:rsidDel="00000000" w:rsidR="00000000" w:rsidRPr="00000000">
        <w:rPr>
          <w:rtl w:val="0"/>
        </w:rPr>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In each hit of </w:t>
      </w:r>
      <w:r w:rsidDel="00000000" w:rsidR="00000000" w:rsidRPr="00000000">
        <w:rPr>
          <w:rFonts w:ascii="Courier New" w:cs="Courier New" w:eastAsia="Courier New" w:hAnsi="Courier New"/>
          <w:rtl w:val="0"/>
        </w:rPr>
        <w:t xml:space="preserve">hits</w:t>
      </w:r>
      <w:r w:rsidDel="00000000" w:rsidR="00000000" w:rsidRPr="00000000">
        <w:rPr>
          <w:rtl w:val="0"/>
        </w:rPr>
        <w:t xml:space="preserve">, how to find the job’s title, locations, salary, benefits, skills and requirements</w:t>
      </w:r>
      <w:r w:rsidDel="00000000" w:rsidR="00000000" w:rsidRPr="00000000">
        <w:rPr>
          <w:rtl w:val="0"/>
        </w:rPr>
      </w:r>
    </w:p>
    <w:p w:rsidR="00000000" w:rsidDel="00000000" w:rsidP="00000000" w:rsidRDefault="00000000" w:rsidRPr="00000000" w14:paraId="00000030">
      <w:pPr>
        <w:ind w:left="0" w:firstLine="0"/>
        <w:rPr>
          <w:rFonts w:ascii="Courier New" w:cs="Courier New" w:eastAsia="Courier New" w:hAnsi="Courier New"/>
          <w:b w:val="1"/>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b w:val="1"/>
          <w:color w:val="38761d"/>
        </w:rPr>
      </w:pPr>
      <w:r w:rsidDel="00000000" w:rsidR="00000000" w:rsidRPr="00000000">
        <w:rPr>
          <w:rtl w:val="0"/>
        </w:rPr>
      </w:r>
    </w:p>
    <w:tbl>
      <w:tblPr>
        <w:tblStyle w:val="Table2"/>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drawing>
                <wp:inline distB="114300" distT="114300" distL="114300" distR="114300">
                  <wp:extent cx="561975" cy="558800"/>
                  <wp:effectExtent b="0" l="0" r="0" t="0"/>
                  <wp:docPr id="14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28"/>
                <w:szCs w:val="28"/>
              </w:rPr>
            </w:pPr>
            <w:r w:rsidDel="00000000" w:rsidR="00000000" w:rsidRPr="00000000">
              <w:rPr>
                <w:b w:val="1"/>
                <w:sz w:val="28"/>
                <w:szCs w:val="28"/>
                <w:rtl w:val="0"/>
              </w:rPr>
              <w:t xml:space="preserve">Review</w:t>
            </w:r>
          </w:p>
        </w:tc>
      </w:tr>
    </w:tbl>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Initialize an object to represent a dictionary, with properties as keyword and values as explanation, the initial values are from this table</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170"/>
        <w:tblGridChange w:id="0">
          <w:tblGrid>
            <w:gridCol w:w="147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process of figuring out why your program has a certain error and how to fix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your task is complete, the only thing you have to do is to wait for users to use it (no additional codes or actions needed)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formal word for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short version  of Project Manager, the person in charge of the final result of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means User Interface, UX mean User Experience, are the process to define how your products looks and feels</w:t>
            </w:r>
          </w:p>
        </w:tc>
      </w:tr>
    </w:tbl>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Write a script to simulate the lookup of the dictionary initialized in the previous example</w:t>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tbl>
      <w:tblPr>
        <w:tblStyle w:val="Table4"/>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drawing>
                <wp:inline distB="114300" distT="114300" distL="114300" distR="114300">
                  <wp:extent cx="2190750" cy="622300"/>
                  <wp:effectExtent b="12700" l="12700" r="12700" t="12700"/>
                  <wp:docPr id="152"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5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drawing>
                <wp:inline distB="114300" distT="114300" distL="114300" distR="114300">
                  <wp:extent cx="2514600" cy="990600"/>
                  <wp:effectExtent b="12700" l="12700" r="12700" t="12700"/>
                  <wp:docPr id="156"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2514600" cy="990600"/>
                          </a:xfrm>
                          <a:prstGeom prst="rect"/>
                          <a:ln w="12700">
                            <a:solidFill>
                              <a:srgbClr val="CCCCCC"/>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drawing>
                <wp:inline distB="114300" distT="114300" distL="114300" distR="114300">
                  <wp:extent cx="404812" cy="404812"/>
                  <wp:effectExtent b="0" l="0" r="0" t="0"/>
                  <wp:docPr id="15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drawing>
                <wp:inline distB="114300" distT="114300" distL="114300" distR="114300">
                  <wp:extent cx="2514600" cy="939800"/>
                  <wp:effectExtent b="12700" l="12700" r="12700" t="12700"/>
                  <wp:docPr id="161"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2514600" cy="9398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0">
      <w:pPr>
        <w:ind w:left="720" w:firstLine="0"/>
        <w:rPr/>
      </w:pPr>
      <w:r w:rsidDel="00000000" w:rsidR="00000000" w:rsidRPr="00000000">
        <w:rPr>
          <w:rtl w:val="0"/>
        </w:rPr>
      </w:r>
    </w:p>
    <w:tbl>
      <w:tblPr>
        <w:tblStyle w:val="Table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drawing>
                <wp:inline distB="114300" distT="114300" distL="114300" distR="114300">
                  <wp:extent cx="2190750" cy="622300"/>
                  <wp:effectExtent b="12700" l="12700" r="12700" t="12700"/>
                  <wp:docPr id="159"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6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drawing>
                <wp:inline distB="114300" distT="114300" distL="114300" distR="114300">
                  <wp:extent cx="2514600" cy="990600"/>
                  <wp:effectExtent b="12700" l="12700" r="12700" t="12700"/>
                  <wp:docPr id="162"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drawing>
                <wp:inline distB="114300" distT="114300" distL="114300" distR="114300">
                  <wp:extent cx="404812" cy="404812"/>
                  <wp:effectExtent b="0" l="0" r="0" t="0"/>
                  <wp:docPr id="16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drawing>
                <wp:inline distB="114300" distT="114300" distL="114300" distR="114300">
                  <wp:extent cx="2514600" cy="723900"/>
                  <wp:effectExtent b="12700" l="12700" r="12700" t="12700"/>
                  <wp:docPr id="167"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2514600" cy="7239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1"/>
          <w:numId w:val="1"/>
        </w:numPr>
        <w:ind w:left="1440" w:hanging="360"/>
        <w:rPr/>
      </w:pPr>
      <w:r w:rsidDel="00000000" w:rsidR="00000000" w:rsidRPr="00000000">
        <w:rPr>
          <w:rtl w:val="0"/>
        </w:rPr>
        <w:t xml:space="preserve">Update your script so that it can let users contribute the explanation to the dictionary</w:t>
      </w:r>
    </w:p>
    <w:tbl>
      <w:tblPr>
        <w:tblStyle w:val="Table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rPr/>
            </w:pPr>
            <w:r w:rsidDel="00000000" w:rsidR="00000000" w:rsidRPr="00000000">
              <w:rPr/>
              <w:drawing>
                <wp:inline distB="114300" distT="114300" distL="114300" distR="114300">
                  <wp:extent cx="2190750" cy="622300"/>
                  <wp:effectExtent b="12700" l="12700" r="12700" t="12700"/>
                  <wp:docPr id="169"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7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pPr>
            <w:r w:rsidDel="00000000" w:rsidR="00000000" w:rsidRPr="00000000">
              <w:rPr/>
              <w:drawing>
                <wp:inline distB="114300" distT="114300" distL="114300" distR="114300">
                  <wp:extent cx="2514600" cy="990600"/>
                  <wp:effectExtent b="12700" l="12700" r="12700" t="12700"/>
                  <wp:docPr id="173"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drawing>
                <wp:inline distB="114300" distT="114300" distL="114300" distR="114300">
                  <wp:extent cx="404812" cy="404812"/>
                  <wp:effectExtent b="0" l="0" r="0" t="0"/>
                  <wp:docPr id="17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pPr>
            <w:r w:rsidDel="00000000" w:rsidR="00000000" w:rsidRPr="00000000">
              <w:rPr/>
              <w:drawing>
                <wp:inline distB="114300" distT="114300" distL="114300" distR="114300">
                  <wp:extent cx="2190750" cy="622300"/>
                  <wp:effectExtent b="12700" l="12700" r="12700" t="12700"/>
                  <wp:docPr id="176"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7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2514600" cy="977900"/>
                  <wp:effectExtent b="12700" l="12700" r="12700" t="12700"/>
                  <wp:docPr id="178"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2514600" cy="977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drawing>
                <wp:inline distB="114300" distT="114300" distL="114300" distR="114300">
                  <wp:extent cx="404812" cy="404812"/>
                  <wp:effectExtent b="0" l="0" r="0" t="0"/>
                  <wp:docPr id="13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pPr>
            <w:r w:rsidDel="00000000" w:rsidR="00000000" w:rsidRPr="00000000">
              <w:rPr/>
              <w:drawing>
                <wp:inline distB="114300" distT="114300" distL="114300" distR="114300">
                  <wp:extent cx="2190750" cy="850900"/>
                  <wp:effectExtent b="12700" l="12700" r="12700" t="12700"/>
                  <wp:docPr id="13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3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2514600" cy="952500"/>
                  <wp:effectExtent b="12700" l="12700" r="12700" t="12700"/>
                  <wp:docPr id="13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514600" cy="9525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Note: If you want, you and handle the exceptions from user input, especially when users leave their explanation blank when the word is not found.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
        </w:numPr>
        <w:ind w:left="720" w:hanging="360"/>
        <w:rPr/>
      </w:pPr>
      <w:r w:rsidDel="00000000" w:rsidR="00000000" w:rsidRPr="00000000">
        <w:rPr>
          <w:rtl w:val="0"/>
        </w:rPr>
        <w:t xml:space="preserve">Initialize a variable named products, containing an array of products, each product has a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price</w:t>
      </w:r>
      <w:r w:rsidDel="00000000" w:rsidR="00000000" w:rsidRPr="00000000">
        <w:rPr>
          <w:rtl w:val="0"/>
        </w:rPr>
        <w:t xml:space="preserve">, </w:t>
      </w:r>
      <w:r w:rsidDel="00000000" w:rsidR="00000000" w:rsidRPr="00000000">
        <w:rPr>
          <w:rFonts w:ascii="Courier New" w:cs="Courier New" w:eastAsia="Courier New" w:hAnsi="Courier New"/>
          <w:rtl w:val="0"/>
        </w:rPr>
        <w:t xml:space="preserve">brand</w:t>
      </w:r>
      <w:r w:rsidDel="00000000" w:rsidR="00000000" w:rsidRPr="00000000">
        <w:rPr>
          <w:rtl w:val="0"/>
        </w:rPr>
        <w:t xml:space="preserve">, </w:t>
      </w:r>
      <w:r w:rsidDel="00000000" w:rsidR="00000000" w:rsidRPr="00000000">
        <w:rPr>
          <w:rFonts w:ascii="Courier New" w:cs="Courier New" w:eastAsia="Courier New" w:hAnsi="Courier New"/>
          <w:rtl w:val="0"/>
        </w:rPr>
        <w:t xml:space="preserve">category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color</w:t>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tbl>
      <w:tblPr>
        <w:tblStyle w:val="Table7"/>
        <w:tblW w:w="8657.184279382709"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1842793827095"/>
        <w:gridCol w:w="2325"/>
        <w:gridCol w:w="1230"/>
        <w:gridCol w:w="1365"/>
        <w:gridCol w:w="1455"/>
        <w:gridCol w:w="1875"/>
        <w:tblGridChange w:id="0">
          <w:tblGrid>
            <w:gridCol w:w="407.1842793827095"/>
            <w:gridCol w:w="2325"/>
            <w:gridCol w:w="1230"/>
            <w:gridCol w:w="1365"/>
            <w:gridCol w:w="1455"/>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Xiaomi portable charger 20000mah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Xiaomi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VSmart Active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IPhone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Print/log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price</w:t>
      </w:r>
      <w:r w:rsidDel="00000000" w:rsidR="00000000" w:rsidRPr="00000000">
        <w:rPr>
          <w:rtl w:val="0"/>
        </w:rPr>
        <w:t xml:space="preserve"> of all the products out </w:t>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2176463" cy="2210603"/>
            <wp:effectExtent b="12700" l="12700" r="12700" t="12700"/>
            <wp:docPr id="1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176463" cy="2210603"/>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1"/>
        </w:numPr>
        <w:ind w:left="1440" w:hanging="360"/>
        <w:rPr/>
      </w:pPr>
      <w:r w:rsidDel="00000000" w:rsidR="00000000" w:rsidRPr="00000000">
        <w:rPr>
          <w:rtl w:val="0"/>
        </w:rPr>
        <w:t xml:space="preserve">Write a script printing/logging out the products with their number, then print/logging out the details of a product with its position entered by users</w:t>
      </w:r>
    </w:p>
    <w:p w:rsidR="00000000" w:rsidDel="00000000" w:rsidP="00000000" w:rsidRDefault="00000000" w:rsidRPr="00000000" w14:paraId="00000094">
      <w:pPr>
        <w:ind w:left="0" w:firstLine="0"/>
        <w:rPr/>
      </w:pPr>
      <w:r w:rsidDel="00000000" w:rsidR="00000000" w:rsidRPr="00000000">
        <w:rPr>
          <w:rtl w:val="0"/>
        </w:rPr>
      </w:r>
    </w:p>
    <w:tbl>
      <w:tblPr>
        <w:tblStyle w:val="Table8"/>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pPr>
            <w:r w:rsidDel="00000000" w:rsidR="00000000" w:rsidRPr="00000000">
              <w:rPr/>
              <w:drawing>
                <wp:inline distB="114300" distT="114300" distL="114300" distR="114300">
                  <wp:extent cx="1357313" cy="1375017"/>
                  <wp:effectExtent b="12700" l="12700" r="12700" t="12700"/>
                  <wp:docPr id="14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1357313" cy="1375017"/>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4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2514600" cy="990600"/>
                  <wp:effectExtent b="12700" l="12700" r="12700" t="12700"/>
                  <wp:docPr id="145"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drawing>
                <wp:inline distB="114300" distT="114300" distL="114300" distR="114300">
                  <wp:extent cx="404812" cy="404812"/>
                  <wp:effectExtent b="0" l="0" r="0" t="0"/>
                  <wp:docPr id="14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pPr>
            <w:r w:rsidDel="00000000" w:rsidR="00000000" w:rsidRPr="00000000">
              <w:rPr/>
              <w:drawing>
                <wp:inline distB="114300" distT="114300" distL="114300" distR="114300">
                  <wp:extent cx="1403529" cy="1128713"/>
                  <wp:effectExtent b="12700" l="12700" r="12700" t="12700"/>
                  <wp:docPr id="147"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1403529" cy="1128713"/>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1"/>
          <w:numId w:val="1"/>
        </w:numPr>
        <w:ind w:left="1440" w:hanging="360"/>
        <w:rPr/>
      </w:pPr>
      <w:r w:rsidDel="00000000" w:rsidR="00000000" w:rsidRPr="00000000">
        <w:rPr>
          <w:rtl w:val="0"/>
        </w:rPr>
        <w:t xml:space="preserve">Write a script printing/logging out the products based on category input by users</w:t>
      </w:r>
    </w:p>
    <w:p w:rsidR="00000000" w:rsidDel="00000000" w:rsidP="00000000" w:rsidRDefault="00000000" w:rsidRPr="00000000" w14:paraId="000000A0">
      <w:pPr>
        <w:ind w:left="720" w:firstLine="0"/>
        <w:rPr/>
      </w:pPr>
      <w:r w:rsidDel="00000000" w:rsidR="00000000" w:rsidRPr="00000000">
        <w:rPr>
          <w:rtl w:val="0"/>
        </w:rPr>
      </w:r>
    </w:p>
    <w:tbl>
      <w:tblPr>
        <w:tblStyle w:val="Table9"/>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drawing>
                <wp:inline distB="114300" distT="114300" distL="114300" distR="114300">
                  <wp:extent cx="2190750" cy="850900"/>
                  <wp:effectExtent b="12700" l="12700" r="12700" t="12700"/>
                  <wp:docPr id="11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drawing>
                <wp:inline distB="114300" distT="114300" distL="114300" distR="114300">
                  <wp:extent cx="1576388" cy="635507"/>
                  <wp:effectExtent b="12700" l="12700" r="12700" t="12700"/>
                  <wp:docPr id="11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576388" cy="635507"/>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A5">
      <w:pPr>
        <w:ind w:left="720" w:firstLine="0"/>
        <w:rPr/>
      </w:pPr>
      <w:r w:rsidDel="00000000" w:rsidR="00000000" w:rsidRPr="00000000">
        <w:rPr>
          <w:rtl w:val="0"/>
        </w:rPr>
      </w:r>
    </w:p>
    <w:tbl>
      <w:tblPr>
        <w:tblStyle w:val="Table10"/>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drawing>
                <wp:inline distB="114300" distT="114300" distL="114300" distR="114300">
                  <wp:extent cx="2190750" cy="850900"/>
                  <wp:effectExtent b="12700" l="12700" r="12700" t="12700"/>
                  <wp:docPr id="1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drawing>
                <wp:inline distB="114300" distT="114300" distL="114300" distR="114300">
                  <wp:extent cx="1557338" cy="1398064"/>
                  <wp:effectExtent b="12700" l="12700" r="12700" t="12700"/>
                  <wp:docPr id="12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1557338" cy="1398064"/>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Add providers to each product</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tbl>
      <w:tblPr>
        <w:tblStyle w:val="Table11"/>
        <w:tblW w:w="8659.689217387413"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6892173874135"/>
        <w:gridCol w:w="2310"/>
        <w:gridCol w:w="1305"/>
        <w:gridCol w:w="825"/>
        <w:gridCol w:w="885"/>
        <w:gridCol w:w="1425"/>
        <w:gridCol w:w="1575"/>
        <w:tblGridChange w:id="0">
          <w:tblGrid>
            <w:gridCol w:w="334.6892173874135"/>
            <w:gridCol w:w="2310"/>
            <w:gridCol w:w="1305"/>
            <w:gridCol w:w="825"/>
            <w:gridCol w:w="885"/>
            <w:gridCol w:w="142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Providers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Xiaomi portable charger 20000mah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Xiaomi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Charger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Phukienzero</w:t>
            </w:r>
          </w:p>
          <w:p w:rsidR="00000000" w:rsidDel="00000000" w:rsidP="00000000" w:rsidRDefault="00000000" w:rsidRPr="00000000" w14:paraId="000000BA">
            <w:pPr>
              <w:widowControl w:val="0"/>
              <w:spacing w:line="240" w:lineRule="auto"/>
              <w:rPr/>
            </w:pPr>
            <w:r w:rsidDel="00000000" w:rsidR="00000000" w:rsidRPr="00000000">
              <w:rPr>
                <w:rtl w:val="0"/>
              </w:rPr>
              <w:t xml:space="preserve">Dientuccc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VSmart Active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VSmart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5487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Tgdd</w:t>
            </w:r>
          </w:p>
          <w:p w:rsidR="00000000" w:rsidDel="00000000" w:rsidP="00000000" w:rsidRDefault="00000000" w:rsidRPr="00000000" w14:paraId="000000C2">
            <w:pPr>
              <w:widowControl w:val="0"/>
              <w:spacing w:line="240" w:lineRule="auto"/>
              <w:rPr/>
            </w:pPr>
            <w:r w:rsidDel="00000000" w:rsidR="00000000" w:rsidRPr="00000000">
              <w:rPr>
                <w:rtl w:val="0"/>
              </w:rPr>
              <w:t xml:space="preserve">Ddghn</w:t>
            </w:r>
          </w:p>
          <w:p w:rsidR="00000000" w:rsidDel="00000000" w:rsidP="00000000" w:rsidRDefault="00000000" w:rsidRPr="00000000" w14:paraId="000000C3">
            <w:pPr>
              <w:widowControl w:val="0"/>
              <w:spacing w:line="240" w:lineRule="auto"/>
              <w:rPr/>
            </w:pPr>
            <w:r w:rsidDel="00000000" w:rsidR="00000000" w:rsidRPr="00000000">
              <w:rPr>
                <w:rtl w:val="0"/>
              </w:rPr>
              <w:t xml:space="preserve">VhStore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IPhone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21490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Tgdd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Samsung Galaxy 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Samsung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Tgdd</w:t>
            </w:r>
          </w:p>
        </w:tc>
      </w:tr>
    </w:tbl>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And printing/logging out all of the products</w:t>
      </w:r>
    </w:p>
    <w:p w:rsidR="00000000" w:rsidDel="00000000" w:rsidP="00000000" w:rsidRDefault="00000000" w:rsidRPr="00000000" w14:paraId="000000D4">
      <w:pPr>
        <w:ind w:left="720" w:firstLine="0"/>
        <w:rPr/>
      </w:pPr>
      <w:r w:rsidDel="00000000" w:rsidR="00000000" w:rsidRPr="00000000">
        <w:rPr>
          <w:rtl w:val="0"/>
        </w:rPr>
      </w:r>
    </w:p>
    <w:tbl>
      <w:tblPr>
        <w:tblStyle w:val="Table12"/>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drawing>
                <wp:inline distB="114300" distT="114300" distL="114300" distR="114300">
                  <wp:extent cx="1785938" cy="1892384"/>
                  <wp:effectExtent b="12700" l="12700" r="12700" t="12700"/>
                  <wp:docPr id="12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1785938" cy="1892384"/>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r>
          </w:p>
        </w:tc>
      </w:tr>
    </w:tbl>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1"/>
          <w:numId w:val="1"/>
        </w:numPr>
        <w:ind w:left="1440" w:hanging="360"/>
        <w:rPr/>
      </w:pPr>
      <w:r w:rsidDel="00000000" w:rsidR="00000000" w:rsidRPr="00000000">
        <w:rPr>
          <w:rtl w:val="0"/>
        </w:rPr>
        <w:t xml:space="preserve">(Optional) Search the </w:t>
      </w:r>
      <w:r w:rsidDel="00000000" w:rsidR="00000000" w:rsidRPr="00000000">
        <w:rPr>
          <w:rFonts w:ascii="Courier New" w:cs="Courier New" w:eastAsia="Courier New" w:hAnsi="Courier New"/>
          <w:rtl w:val="0"/>
        </w:rPr>
        <w:t xml:space="preserve">products</w:t>
      </w:r>
      <w:r w:rsidDel="00000000" w:rsidR="00000000" w:rsidRPr="00000000">
        <w:rPr>
          <w:rtl w:val="0"/>
        </w:rPr>
        <w:t xml:space="preserve"> based on the wanted </w:t>
      </w:r>
      <w:r w:rsidDel="00000000" w:rsidR="00000000" w:rsidRPr="00000000">
        <w:rPr>
          <w:rFonts w:ascii="Courier New" w:cs="Courier New" w:eastAsia="Courier New" w:hAnsi="Courier New"/>
          <w:rtl w:val="0"/>
        </w:rPr>
        <w:t xml:space="preserve">provider</w:t>
      </w:r>
      <w:r w:rsidDel="00000000" w:rsidR="00000000" w:rsidRPr="00000000">
        <w:rPr>
          <w:rtl w:val="0"/>
        </w:rPr>
        <w:t xml:space="preserve"> entered by users, if you need more directions, find the hints at the end of this homework</w:t>
      </w:r>
    </w:p>
    <w:p w:rsidR="00000000" w:rsidDel="00000000" w:rsidP="00000000" w:rsidRDefault="00000000" w:rsidRPr="00000000" w14:paraId="000000DA">
      <w:pPr>
        <w:ind w:left="720" w:firstLine="0"/>
        <w:rPr/>
      </w:pPr>
      <w:r w:rsidDel="00000000" w:rsidR="00000000" w:rsidRPr="00000000">
        <w:rPr>
          <w:rtl w:val="0"/>
        </w:rPr>
      </w:r>
    </w:p>
    <w:tbl>
      <w:tblPr>
        <w:tblStyle w:val="Table13"/>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r w:rsidDel="00000000" w:rsidR="00000000" w:rsidRPr="00000000">
              <w:rPr/>
              <w:drawing>
                <wp:inline distB="114300" distT="114300" distL="114300" distR="114300">
                  <wp:extent cx="2190750" cy="838200"/>
                  <wp:effectExtent b="12700" l="12700" r="12700" t="12700"/>
                  <wp:docPr id="1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190750" cy="838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rPr/>
            </w:pPr>
            <w:r w:rsidDel="00000000" w:rsidR="00000000" w:rsidRPr="00000000">
              <w:rPr/>
              <w:drawing>
                <wp:inline distB="114300" distT="114300" distL="114300" distR="114300">
                  <wp:extent cx="1692418" cy="2805113"/>
                  <wp:effectExtent b="12700" l="12700" r="12700" t="12700"/>
                  <wp:docPr id="12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1692418" cy="2805113"/>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D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tbl>
      <w:tblPr>
        <w:tblStyle w:val="Table14"/>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drawing>
                <wp:inline distB="114300" distT="114300" distL="114300" distR="114300">
                  <wp:extent cx="590550" cy="590550"/>
                  <wp:effectExtent b="0" l="0" r="0" t="0"/>
                  <wp:docPr id="9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0550" cy="590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28"/>
                <w:szCs w:val="28"/>
              </w:rPr>
            </w:pPr>
            <w:r w:rsidDel="00000000" w:rsidR="00000000" w:rsidRPr="00000000">
              <w:rPr>
                <w:b w:val="1"/>
                <w:sz w:val="28"/>
                <w:szCs w:val="28"/>
                <w:rtl w:val="0"/>
              </w:rPr>
              <w:t xml:space="preserve">Serious exercices</w:t>
            </w:r>
          </w:p>
        </w:tc>
      </w:tr>
    </w:tbl>
    <w:p w:rsidR="00000000" w:rsidDel="00000000" w:rsidP="00000000" w:rsidRDefault="00000000" w:rsidRPr="00000000" w14:paraId="000000E2">
      <w:pPr>
        <w:numPr>
          <w:ilvl w:val="0"/>
          <w:numId w:val="1"/>
        </w:numPr>
        <w:ind w:left="720" w:hanging="360"/>
        <w:rPr/>
      </w:pPr>
      <w:r w:rsidDel="00000000" w:rsidR="00000000" w:rsidRPr="00000000">
        <w:rPr>
          <w:rtl w:val="0"/>
        </w:rPr>
        <w:t xml:space="preserve">Write a script to store and process the learning tasks to become a front-end developer</w:t>
      </w:r>
    </w:p>
    <w:p w:rsidR="00000000" w:rsidDel="00000000" w:rsidP="00000000" w:rsidRDefault="00000000" w:rsidRPr="00000000" w14:paraId="000000E3">
      <w:pPr>
        <w:numPr>
          <w:ilvl w:val="1"/>
          <w:numId w:val="1"/>
        </w:numPr>
        <w:ind w:left="1440" w:hanging="360"/>
        <w:rPr>
          <w:u w:val="none"/>
        </w:rPr>
      </w:pPr>
      <w:r w:rsidDel="00000000" w:rsidR="00000000" w:rsidRPr="00000000">
        <w:rPr>
          <w:rtl w:val="0"/>
        </w:rPr>
        <w:t xml:space="preserve">Print it out</w:t>
      </w:r>
      <w:r w:rsidDel="00000000" w:rsidR="00000000" w:rsidRPr="00000000">
        <w:rPr>
          <w:rtl w:val="0"/>
        </w:rPr>
      </w:r>
    </w:p>
    <w:tbl>
      <w:tblPr>
        <w:tblStyle w:val="Table1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drawing>
                <wp:inline distB="114300" distT="114300" distL="114300" distR="114300">
                  <wp:extent cx="2190750" cy="1308100"/>
                  <wp:effectExtent b="12700" l="12700" r="12700" t="12700"/>
                  <wp:docPr id="9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190750" cy="13081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r>
    </w:tbl>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1"/>
          <w:numId w:val="1"/>
        </w:numPr>
        <w:ind w:left="1440" w:hanging="360"/>
        <w:rPr>
          <w:u w:val="none"/>
        </w:rPr>
      </w:pPr>
      <w:r w:rsidDel="00000000" w:rsidR="00000000" w:rsidRPr="00000000">
        <w:rPr>
          <w:rtl w:val="0"/>
        </w:rPr>
        <w:t xml:space="preserve">Let users add new task</w:t>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tbl>
      <w:tblPr>
        <w:tblStyle w:val="Table1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drawing>
                <wp:inline distB="114300" distT="114300" distL="114300" distR="114300">
                  <wp:extent cx="2190750" cy="1308100"/>
                  <wp:effectExtent b="12700" l="12700" r="12700" t="12700"/>
                  <wp:docPr id="9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190750" cy="13081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9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drawing>
                <wp:inline distB="114300" distT="114300" distL="114300" distR="114300">
                  <wp:extent cx="2514600" cy="977900"/>
                  <wp:effectExtent b="12700" l="12700" r="12700" t="12700"/>
                  <wp:docPr id="9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2514600" cy="977900"/>
                          </a:xfrm>
                          <a:prstGeom prst="rect"/>
                          <a:ln w="12700">
                            <a:solidFill>
                              <a:srgbClr val="CCCCCC"/>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drawing>
                <wp:inline distB="114300" distT="114300" distL="114300" distR="114300">
                  <wp:extent cx="395288" cy="395288"/>
                  <wp:effectExtent b="0" l="0" r="0" t="0"/>
                  <wp:docPr id="10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drawing>
                <wp:inline distB="114300" distT="114300" distL="114300" distR="114300">
                  <wp:extent cx="2190750" cy="1447800"/>
                  <wp:effectExtent b="12700" l="12700" r="12700" t="12700"/>
                  <wp:docPr id="10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190750" cy="14478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0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drawing>
                <wp:inline distB="114300" distT="114300" distL="114300" distR="114300">
                  <wp:extent cx="2514600" cy="990600"/>
                  <wp:effectExtent b="12700" l="12700" r="12700" t="12700"/>
                  <wp:docPr id="10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1"/>
          <w:numId w:val="1"/>
        </w:numPr>
        <w:ind w:left="1440" w:hanging="360"/>
        <w:rPr>
          <w:u w:val="none"/>
        </w:rPr>
      </w:pPr>
      <w:r w:rsidDel="00000000" w:rsidR="00000000" w:rsidRPr="00000000">
        <w:rPr>
          <w:rtl w:val="0"/>
        </w:rPr>
        <w:t xml:space="preserve">Let users update task</w:t>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tbl>
      <w:tblPr>
        <w:tblStyle w:val="Table17"/>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drawing>
                <wp:inline distB="114300" distT="114300" distL="114300" distR="114300">
                  <wp:extent cx="2190750" cy="1447800"/>
                  <wp:effectExtent b="12700" l="12700" r="12700" t="12700"/>
                  <wp:docPr id="10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190750" cy="14478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5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drawing>
                <wp:inline distB="114300" distT="114300" distL="114300" distR="114300">
                  <wp:extent cx="2514600" cy="990600"/>
                  <wp:effectExtent b="12700" l="12700" r="12700" t="12700"/>
                  <wp:docPr id="157"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drawing>
                <wp:inline distB="114300" distT="114300" distL="114300" distR="114300">
                  <wp:extent cx="395288" cy="395288"/>
                  <wp:effectExtent b="0" l="0" r="0" t="0"/>
                  <wp:docPr id="15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drawing>
                <wp:inline distB="114300" distT="114300" distL="114300" distR="114300">
                  <wp:extent cx="2190750" cy="850900"/>
                  <wp:effectExtent b="12700" l="12700" r="12700" t="12700"/>
                  <wp:docPr id="160"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6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drawing>
                <wp:inline distB="114300" distT="114300" distL="114300" distR="114300">
                  <wp:extent cx="2514600" cy="977900"/>
                  <wp:effectExtent b="12700" l="12700" r="12700" t="12700"/>
                  <wp:docPr id="165"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2514600" cy="977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drawing>
                <wp:inline distB="114300" distT="114300" distL="114300" distR="114300">
                  <wp:extent cx="395288" cy="395288"/>
                  <wp:effectExtent b="0" l="0" r="0" t="0"/>
                  <wp:docPr id="16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drawing>
                <wp:inline distB="114300" distT="114300" distL="114300" distR="114300">
                  <wp:extent cx="2190750" cy="1473200"/>
                  <wp:effectExtent b="12700" l="12700" r="12700" t="12700"/>
                  <wp:docPr id="17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190750" cy="1473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r>
          </w:p>
        </w:tc>
      </w:tr>
    </w:tbl>
    <w:p w:rsidR="00000000" w:rsidDel="00000000" w:rsidP="00000000" w:rsidRDefault="00000000" w:rsidRPr="00000000" w14:paraId="00000105">
      <w:pPr>
        <w:numPr>
          <w:ilvl w:val="1"/>
          <w:numId w:val="1"/>
        </w:numPr>
        <w:ind w:left="1440" w:hanging="360"/>
        <w:rPr/>
      </w:pPr>
      <w:r w:rsidDel="00000000" w:rsidR="00000000" w:rsidRPr="00000000">
        <w:rPr>
          <w:rtl w:val="0"/>
        </w:rPr>
        <w:t xml:space="preserve">Let users complete task</w:t>
      </w:r>
    </w:p>
    <w:p w:rsidR="00000000" w:rsidDel="00000000" w:rsidP="00000000" w:rsidRDefault="00000000" w:rsidRPr="00000000" w14:paraId="00000106">
      <w:pPr>
        <w:ind w:left="720" w:firstLine="0"/>
        <w:rPr/>
      </w:pPr>
      <w:r w:rsidDel="00000000" w:rsidR="00000000" w:rsidRPr="00000000">
        <w:rPr>
          <w:rtl w:val="0"/>
        </w:rPr>
      </w:r>
    </w:p>
    <w:tbl>
      <w:tblPr>
        <w:tblStyle w:val="Table18"/>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drawing>
                <wp:inline distB="114300" distT="114300" distL="114300" distR="114300">
                  <wp:extent cx="2190750" cy="1473200"/>
                  <wp:effectExtent b="12700" l="12700" r="12700" t="12700"/>
                  <wp:docPr id="17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190750" cy="1473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7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drawing>
                <wp:inline distB="114300" distT="114300" distL="114300" distR="114300">
                  <wp:extent cx="2514600" cy="977900"/>
                  <wp:effectExtent b="12700" l="12700" r="12700" t="12700"/>
                  <wp:docPr id="153"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2514600" cy="977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drawing>
                <wp:inline distB="114300" distT="114300" distL="114300" distR="114300">
                  <wp:extent cx="395288" cy="395288"/>
                  <wp:effectExtent b="0" l="0" r="0" t="0"/>
                  <wp:docPr id="12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drawing>
                <wp:inline distB="114300" distT="114300" distL="114300" distR="114300">
                  <wp:extent cx="2190750" cy="1473200"/>
                  <wp:effectExtent b="12700" l="12700" r="12700" t="12700"/>
                  <wp:docPr id="13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190750" cy="1473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3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drawing>
                <wp:inline distB="114300" distT="114300" distL="114300" distR="114300">
                  <wp:extent cx="2514600" cy="990600"/>
                  <wp:effectExtent b="12700" l="12700" r="12700" t="12700"/>
                  <wp:docPr id="133"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10">
      <w:pPr>
        <w:numPr>
          <w:ilvl w:val="1"/>
          <w:numId w:val="1"/>
        </w:numPr>
        <w:ind w:left="1440" w:hanging="360"/>
        <w:rPr/>
      </w:pPr>
      <w:r w:rsidDel="00000000" w:rsidR="00000000" w:rsidRPr="00000000">
        <w:rPr>
          <w:rtl w:val="0"/>
        </w:rPr>
        <w:t xml:space="preserve">Let users delete task (No illustrative image, you already know the drill)</w:t>
      </w:r>
    </w:p>
    <w:p w:rsidR="00000000" w:rsidDel="00000000" w:rsidP="00000000" w:rsidRDefault="00000000" w:rsidRPr="00000000" w14:paraId="00000111">
      <w:pPr>
        <w:numPr>
          <w:ilvl w:val="1"/>
          <w:numId w:val="1"/>
        </w:numPr>
        <w:ind w:left="1440" w:hanging="360"/>
        <w:rPr>
          <w:u w:val="none"/>
        </w:rPr>
      </w:pPr>
      <w:r w:rsidDel="00000000" w:rsidR="00000000" w:rsidRPr="00000000">
        <w:rPr>
          <w:rtl w:val="0"/>
        </w:rPr>
        <w:t xml:space="preserve">(Optional) Make printing / logging better</w:t>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tbl>
      <w:tblPr>
        <w:tblStyle w:val="Table19"/>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drawing>
                <wp:inline distB="114300" distT="114300" distL="114300" distR="114300">
                  <wp:extent cx="2122233" cy="957263"/>
                  <wp:effectExtent b="12700" l="12700" r="12700" t="12700"/>
                  <wp:docPr id="1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122233" cy="95726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left"/>
              <w:rPr/>
            </w:pPr>
            <w:r w:rsidDel="00000000" w:rsidR="00000000" w:rsidRPr="00000000">
              <w:rPr/>
              <w:drawing>
                <wp:inline distB="114300" distT="114300" distL="114300" distR="114300">
                  <wp:extent cx="2157413" cy="956126"/>
                  <wp:effectExtent b="12700" l="12700" r="12700" t="12700"/>
                  <wp:docPr id="137"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2157413" cy="956126"/>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1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tbl>
      <w:tblPr>
        <w:tblStyle w:val="Table20"/>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drawing>
                <wp:inline distB="114300" distT="114300" distL="114300" distR="114300">
                  <wp:extent cx="561975" cy="558800"/>
                  <wp:effectExtent b="0" l="0" r="0" t="0"/>
                  <wp:docPr id="139"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sz w:val="28"/>
                <w:szCs w:val="28"/>
              </w:rPr>
            </w:pPr>
            <w:hyperlink r:id="rId48">
              <w:r w:rsidDel="00000000" w:rsidR="00000000" w:rsidRPr="00000000">
                <w:rPr>
                  <w:b w:val="1"/>
                  <w:sz w:val="28"/>
                  <w:szCs w:val="28"/>
                  <w:rtl w:val="0"/>
                </w:rPr>
                <w:t xml:space="preserve">Turtle</w:t>
              </w:r>
            </w:hyperlink>
            <w:r w:rsidDel="00000000" w:rsidR="00000000" w:rsidRPr="00000000">
              <w:rPr>
                <w:b w:val="1"/>
                <w:sz w:val="28"/>
                <w:szCs w:val="28"/>
                <w:rtl w:val="0"/>
              </w:rPr>
              <w:t xml:space="preserve"> exercices</w:t>
            </w:r>
          </w:p>
        </w:tc>
      </w:tr>
    </w:tbl>
    <w:p w:rsidR="00000000" w:rsidDel="00000000" w:rsidP="00000000" w:rsidRDefault="00000000" w:rsidRPr="00000000" w14:paraId="0000011A">
      <w:pPr>
        <w:numPr>
          <w:ilvl w:val="0"/>
          <w:numId w:val="1"/>
        </w:numPr>
        <w:ind w:left="720" w:hanging="360"/>
        <w:rPr/>
      </w:pPr>
      <w:r w:rsidDel="00000000" w:rsidR="00000000" w:rsidRPr="00000000">
        <w:rPr>
          <w:rtl w:val="0"/>
        </w:rPr>
        <w:t xml:space="preserve">Given the object</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rFonts w:ascii="Courier New" w:cs="Courier New" w:eastAsia="Courier New" w:hAnsi="Courier New"/>
          <w:color w:val="1155cc"/>
        </w:rPr>
      </w:pPr>
      <w:r w:rsidDel="00000000" w:rsidR="00000000" w:rsidRPr="00000000">
        <w:rPr>
          <w:rFonts w:ascii="Courier New" w:cs="Courier New" w:eastAsia="Courier New" w:hAnsi="Courier New"/>
          <w:color w:val="0b5394"/>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pos</w:t>
      </w:r>
      <w:r w:rsidDel="00000000" w:rsidR="00000000" w:rsidRPr="00000000">
        <w:rPr>
          <w:rFonts w:ascii="Courier New" w:cs="Courier New" w:eastAsia="Courier New" w:hAnsi="Courier New"/>
          <w:rtl w:val="0"/>
        </w:rPr>
        <w:t xml:space="preserve"> = {</w:t>
      </w:r>
      <w:r w:rsidDel="00000000" w:rsidR="00000000" w:rsidRPr="00000000">
        <w:rPr>
          <w:rtl w:val="0"/>
        </w:rPr>
      </w:r>
    </w:p>
    <w:p w:rsidR="00000000" w:rsidDel="00000000" w:rsidP="00000000" w:rsidRDefault="00000000" w:rsidRPr="00000000" w14:paraId="0000011D">
      <w:pPr>
        <w:ind w:left="72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    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200</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1E">
      <w:pPr>
        <w:ind w:left="720" w:firstLine="0"/>
        <w:rPr>
          <w:rFonts w:ascii="Courier New" w:cs="Courier New" w:eastAsia="Courier New" w:hAnsi="Courier New"/>
        </w:rPr>
      </w:pPr>
      <w:r w:rsidDel="00000000" w:rsidR="00000000" w:rsidRPr="00000000">
        <w:rPr>
          <w:rFonts w:ascii="Courier New" w:cs="Courier New" w:eastAsia="Courier New" w:hAnsi="Courier New"/>
          <w:color w:val="1155cc"/>
          <w:rtl w:val="0"/>
        </w:rPr>
        <w:t xml:space="preserve">    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50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Move the turtle to the provided position, use </w:t>
      </w:r>
      <w:hyperlink r:id="rId49">
        <w:r w:rsidDel="00000000" w:rsidR="00000000" w:rsidRPr="00000000">
          <w:rPr>
            <w:rFonts w:ascii="Courier New" w:cs="Courier New" w:eastAsia="Courier New" w:hAnsi="Courier New"/>
            <w:color w:val="1155cc"/>
            <w:rtl w:val="0"/>
          </w:rPr>
          <w:t xml:space="preserve">penup()</w:t>
        </w:r>
      </w:hyperlink>
      <w:r w:rsidDel="00000000" w:rsidR="00000000" w:rsidRPr="00000000">
        <w:rPr>
          <w:rtl w:val="0"/>
        </w:rPr>
        <w:t xml:space="preserve"> and </w:t>
      </w:r>
      <w:hyperlink r:id="rId50">
        <w:r w:rsidDel="00000000" w:rsidR="00000000" w:rsidRPr="00000000">
          <w:rPr>
            <w:rFonts w:ascii="Courier New" w:cs="Courier New" w:eastAsia="Courier New" w:hAnsi="Courier New"/>
            <w:color w:val="1155cc"/>
            <w:rtl w:val="0"/>
          </w:rPr>
          <w:t xml:space="preserve">pendown()</w:t>
        </w:r>
      </w:hyperlink>
      <w:r w:rsidDel="00000000" w:rsidR="00000000" w:rsidRPr="00000000">
        <w:rPr>
          <w:rtl w:val="0"/>
        </w:rPr>
        <w:t xml:space="preserve"> to NOT leave any traces</w:t>
      </w:r>
    </w:p>
    <w:p w:rsidR="00000000" w:rsidDel="00000000" w:rsidP="00000000" w:rsidRDefault="00000000" w:rsidRPr="00000000" w14:paraId="00000122">
      <w:pPr>
        <w:ind w:left="720" w:firstLine="0"/>
        <w:rPr/>
      </w:pPr>
      <w:r w:rsidDel="00000000" w:rsidR="00000000" w:rsidRPr="00000000">
        <w:rPr>
          <w:rtl w:val="0"/>
        </w:rPr>
      </w:r>
    </w:p>
    <w:tbl>
      <w:tblPr>
        <w:tblStyle w:val="Table21"/>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rtl w:val="0"/>
              </w:rPr>
              <w:t xml:space="preserve">Actual result</w:t>
            </w:r>
          </w:p>
          <w:p w:rsidR="00000000" w:rsidDel="00000000" w:rsidP="00000000" w:rsidRDefault="00000000" w:rsidRPr="00000000" w14:paraId="00000124">
            <w:pPr>
              <w:ind w:left="0" w:firstLine="180"/>
              <w:rPr/>
            </w:pPr>
            <w:r w:rsidDel="00000000" w:rsidR="00000000" w:rsidRPr="00000000">
              <w:rPr/>
              <w:drawing>
                <wp:inline distB="114300" distT="114300" distL="114300" distR="114300">
                  <wp:extent cx="2057888" cy="1824038"/>
                  <wp:effectExtent b="12700" l="12700" r="12700" t="12700"/>
                  <wp:docPr id="141" name="image45.png"/>
                  <a:graphic>
                    <a:graphicData uri="http://schemas.openxmlformats.org/drawingml/2006/picture">
                      <pic:pic>
                        <pic:nvPicPr>
                          <pic:cNvPr id="0" name="image45.png"/>
                          <pic:cNvPicPr preferRelativeResize="0"/>
                        </pic:nvPicPr>
                        <pic:blipFill>
                          <a:blip r:embed="rId51"/>
                          <a:srcRect b="0" l="0" r="0" t="1932"/>
                          <a:stretch>
                            <a:fillRect/>
                          </a:stretch>
                        </pic:blipFill>
                        <pic:spPr>
                          <a:xfrm>
                            <a:off x="0" y="0"/>
                            <a:ext cx="2057888" cy="1824038"/>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2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rtl w:val="0"/>
              </w:rPr>
              <w:t xml:space="preserve">Hint</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2067062" cy="1862138"/>
                  <wp:effectExtent b="0" l="0" r="0" t="0"/>
                  <wp:docPr id="143"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2067062" cy="1862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1"/>
        </w:numPr>
        <w:ind w:left="720" w:hanging="360"/>
        <w:rPr/>
      </w:pPr>
      <w:r w:rsidDel="00000000" w:rsidR="00000000" w:rsidRPr="00000000">
        <w:rPr>
          <w:rtl w:val="0"/>
        </w:rPr>
        <w:t xml:space="preserve">Given the object</w:t>
      </w:r>
    </w:p>
    <w:p w:rsidR="00000000" w:rsidDel="00000000" w:rsidP="00000000" w:rsidRDefault="00000000" w:rsidRPr="00000000" w14:paraId="0000012A">
      <w:pPr>
        <w:ind w:left="720" w:firstLine="0"/>
        <w:rPr>
          <w:rFonts w:ascii="Courier New" w:cs="Courier New" w:eastAsia="Courier New" w:hAnsi="Courier New"/>
          <w:color w:val="351c75"/>
        </w:rPr>
      </w:pPr>
      <w:r w:rsidDel="00000000" w:rsidR="00000000" w:rsidRPr="00000000">
        <w:rPr>
          <w:rtl w:val="0"/>
        </w:rPr>
      </w:r>
    </w:p>
    <w:p w:rsidR="00000000" w:rsidDel="00000000" w:rsidP="00000000" w:rsidRDefault="00000000" w:rsidRPr="00000000" w14:paraId="0000012B">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square</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2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100,</w:t>
      </w:r>
    </w:p>
    <w:p w:rsidR="00000000" w:rsidDel="00000000" w:rsidP="00000000" w:rsidRDefault="00000000" w:rsidRPr="00000000" w14:paraId="0000012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50,</w:t>
      </w:r>
    </w:p>
    <w:p w:rsidR="00000000" w:rsidDel="00000000" w:rsidP="00000000" w:rsidRDefault="00000000" w:rsidRPr="00000000" w14:paraId="0000012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20,</w:t>
      </w:r>
    </w:p>
    <w:p w:rsidR="00000000" w:rsidDel="00000000" w:rsidP="00000000" w:rsidRDefault="00000000" w:rsidRPr="00000000" w14:paraId="0000012F">
      <w:pPr>
        <w:ind w:left="720" w:firstLine="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rFonts w:ascii="Courier New" w:cs="Courier New" w:eastAsia="Courier New" w:hAnsi="Courier New"/>
        </w:rPr>
      </w:pPr>
      <w:r w:rsidDel="00000000" w:rsidR="00000000" w:rsidRPr="00000000">
        <w:rPr>
          <w:rtl w:val="0"/>
        </w:rPr>
        <w:t xml:space="preserve">Use </w:t>
      </w:r>
      <w:hyperlink r:id="rId53">
        <w:r w:rsidDel="00000000" w:rsidR="00000000" w:rsidRPr="00000000">
          <w:rPr>
            <w:color w:val="1155cc"/>
            <w:u w:val="single"/>
            <w:rtl w:val="0"/>
          </w:rPr>
          <w:t xml:space="preserve">JS Turtle</w:t>
        </w:r>
      </w:hyperlink>
      <w:r w:rsidDel="00000000" w:rsidR="00000000" w:rsidRPr="00000000">
        <w:rPr>
          <w:rtl w:val="0"/>
        </w:rPr>
        <w:t xml:space="preserve">, to draw a square at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with size </w:t>
      </w:r>
      <w:r w:rsidDel="00000000" w:rsidR="00000000" w:rsidRPr="00000000">
        <w:rPr>
          <w:rFonts w:ascii="Courier New" w:cs="Courier New" w:eastAsia="Courier New" w:hAnsi="Courier New"/>
          <w:rtl w:val="0"/>
        </w:rPr>
        <w:t xml:space="preserve">width</w:t>
      </w:r>
    </w:p>
    <w:p w:rsidR="00000000" w:rsidDel="00000000" w:rsidP="00000000" w:rsidRDefault="00000000" w:rsidRPr="00000000" w14:paraId="0000013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tbl>
      <w:tblPr>
        <w:tblStyle w:val="Table22"/>
        <w:tblW w:w="820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3735"/>
        <w:tblGridChange w:id="0">
          <w:tblGrid>
            <w:gridCol w:w="3660"/>
            <w:gridCol w:w="810"/>
            <w:gridCol w:w="3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rtl w:val="0"/>
              </w:rPr>
              <w:t xml:space="preserve">Actual result</w:t>
            </w:r>
          </w:p>
          <w:p w:rsidR="00000000" w:rsidDel="00000000" w:rsidP="00000000" w:rsidRDefault="00000000" w:rsidRPr="00000000" w14:paraId="00000135">
            <w:pPr>
              <w:rPr/>
            </w:pPr>
            <w:r w:rsidDel="00000000" w:rsidR="00000000" w:rsidRPr="00000000">
              <w:rPr/>
              <w:drawing>
                <wp:inline distB="114300" distT="114300" distL="114300" distR="114300">
                  <wp:extent cx="2043113" cy="1847684"/>
                  <wp:effectExtent b="12700" l="12700" r="12700" t="12700"/>
                  <wp:docPr id="127"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2043113" cy="1847684"/>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36">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rtl w:val="0"/>
              </w:rPr>
              <w:t xml:space="preserve">Hint</w:t>
            </w:r>
          </w:p>
          <w:p w:rsidR="00000000" w:rsidDel="00000000" w:rsidP="00000000" w:rsidRDefault="00000000" w:rsidRPr="00000000" w14:paraId="00000138">
            <w:pPr>
              <w:jc w:val="left"/>
              <w:rPr/>
            </w:pPr>
            <w:r w:rsidDel="00000000" w:rsidR="00000000" w:rsidRPr="00000000">
              <w:rPr/>
              <w:drawing>
                <wp:inline distB="114300" distT="114300" distL="114300" distR="114300">
                  <wp:extent cx="2033588" cy="1841013"/>
                  <wp:effectExtent b="12700" l="12700" r="12700" t="12700"/>
                  <wp:docPr id="128"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2033588" cy="1841013"/>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39">
      <w:pPr>
        <w:numPr>
          <w:ilvl w:val="0"/>
          <w:numId w:val="1"/>
        </w:numPr>
        <w:ind w:left="720" w:hanging="360"/>
        <w:rPr/>
      </w:pPr>
      <w:r w:rsidDel="00000000" w:rsidR="00000000" w:rsidRPr="00000000">
        <w:rPr>
          <w:rtl w:val="0"/>
        </w:rPr>
        <w:t xml:space="preserve">Given the object</w:t>
      </w:r>
    </w:p>
    <w:p w:rsidR="00000000" w:rsidDel="00000000" w:rsidP="00000000" w:rsidRDefault="00000000" w:rsidRPr="00000000" w14:paraId="0000013A">
      <w:pPr>
        <w:ind w:left="720" w:firstLine="0"/>
        <w:rPr>
          <w:rFonts w:ascii="Courier New" w:cs="Courier New" w:eastAsia="Courier New" w:hAnsi="Courier New"/>
          <w:color w:val="351c75"/>
        </w:rPr>
      </w:pPr>
      <w:r w:rsidDel="00000000" w:rsidR="00000000" w:rsidRPr="00000000">
        <w:rPr>
          <w:rtl w:val="0"/>
        </w:rPr>
      </w:r>
    </w:p>
    <w:p w:rsidR="00000000" w:rsidDel="00000000" w:rsidP="00000000" w:rsidRDefault="00000000" w:rsidRPr="00000000" w14:paraId="0000013B">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rect</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100,</w:t>
      </w:r>
    </w:p>
    <w:p w:rsidR="00000000" w:rsidDel="00000000" w:rsidP="00000000" w:rsidRDefault="00000000" w:rsidRPr="00000000" w14:paraId="0000013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50,</w:t>
      </w:r>
    </w:p>
    <w:p w:rsidR="00000000" w:rsidDel="00000000" w:rsidP="00000000" w:rsidRDefault="00000000" w:rsidRPr="00000000" w14:paraId="0000013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20,</w:t>
      </w:r>
    </w:p>
    <w:p w:rsidR="00000000" w:rsidDel="00000000" w:rsidP="00000000" w:rsidRDefault="00000000" w:rsidRPr="00000000" w14:paraId="0000013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height: 40,</w:t>
      </w:r>
    </w:p>
    <w:p w:rsidR="00000000" w:rsidDel="00000000" w:rsidP="00000000" w:rsidRDefault="00000000" w:rsidRPr="00000000" w14:paraId="00000140">
      <w:pPr>
        <w:ind w:left="720" w:firstLine="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rFonts w:ascii="Courier New" w:cs="Courier New" w:eastAsia="Courier New" w:hAnsi="Courier New"/>
        </w:rPr>
      </w:pPr>
      <w:r w:rsidDel="00000000" w:rsidR="00000000" w:rsidRPr="00000000">
        <w:rPr>
          <w:rtl w:val="0"/>
        </w:rPr>
        <w:t xml:space="preserve">Use </w:t>
      </w:r>
      <w:hyperlink r:id="rId56">
        <w:r w:rsidDel="00000000" w:rsidR="00000000" w:rsidRPr="00000000">
          <w:rPr>
            <w:color w:val="1155cc"/>
            <w:u w:val="single"/>
            <w:rtl w:val="0"/>
          </w:rPr>
          <w:t xml:space="preserve">JS Turtle</w:t>
        </w:r>
      </w:hyperlink>
      <w:r w:rsidDel="00000000" w:rsidR="00000000" w:rsidRPr="00000000">
        <w:rPr>
          <w:rtl w:val="0"/>
        </w:rPr>
        <w:t xml:space="preserve">, to draw a rectangle at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with size </w:t>
      </w:r>
      <w:r w:rsidDel="00000000" w:rsidR="00000000" w:rsidRPr="00000000">
        <w:rPr>
          <w:rFonts w:ascii="Courier New" w:cs="Courier New" w:eastAsia="Courier New" w:hAnsi="Courier New"/>
          <w:rtl w:val="0"/>
        </w:rPr>
        <w:t xml:space="preserve">width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height</w:t>
      </w:r>
    </w:p>
    <w:p w:rsidR="00000000" w:rsidDel="00000000" w:rsidP="00000000" w:rsidRDefault="00000000" w:rsidRPr="00000000" w14:paraId="00000143">
      <w:pPr>
        <w:ind w:left="720" w:firstLine="0"/>
        <w:rPr>
          <w:rFonts w:ascii="Courier New" w:cs="Courier New" w:eastAsia="Courier New" w:hAnsi="Courier New"/>
        </w:rPr>
      </w:pPr>
      <w:r w:rsidDel="00000000" w:rsidR="00000000" w:rsidRPr="00000000">
        <w:rPr>
          <w:rtl w:val="0"/>
        </w:rPr>
      </w:r>
    </w:p>
    <w:tbl>
      <w:tblPr>
        <w:tblStyle w:val="Table23"/>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pPr>
            <w:r w:rsidDel="00000000" w:rsidR="00000000" w:rsidRPr="00000000">
              <w:rPr>
                <w:rtl w:val="0"/>
              </w:rPr>
              <w:t xml:space="preserve">Actual result</w:t>
            </w:r>
          </w:p>
          <w:p w:rsidR="00000000" w:rsidDel="00000000" w:rsidP="00000000" w:rsidRDefault="00000000" w:rsidRPr="00000000" w14:paraId="00000145">
            <w:pPr>
              <w:ind w:left="90" w:right="30" w:firstLine="0"/>
              <w:rPr/>
            </w:pPr>
            <w:r w:rsidDel="00000000" w:rsidR="00000000" w:rsidRPr="00000000">
              <w:rPr/>
              <w:drawing>
                <wp:inline distB="114300" distT="114300" distL="114300" distR="114300">
                  <wp:extent cx="2105174" cy="1757363"/>
                  <wp:effectExtent b="12700" l="12700" r="12700" t="12700"/>
                  <wp:docPr id="109"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2105174" cy="1757363"/>
                          </a:xfrm>
                          <a:prstGeom prst="rect"/>
                          <a:ln w="12700">
                            <a:solidFill>
                              <a:srgbClr val="CCCCCC"/>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46">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rtl w:val="0"/>
              </w:rPr>
              <w:t xml:space="preserve">Hint</w:t>
            </w:r>
          </w:p>
          <w:p w:rsidR="00000000" w:rsidDel="00000000" w:rsidP="00000000" w:rsidRDefault="00000000" w:rsidRPr="00000000" w14:paraId="00000148">
            <w:pPr>
              <w:jc w:val="center"/>
              <w:rPr/>
            </w:pPr>
            <w:r w:rsidDel="00000000" w:rsidR="00000000" w:rsidRPr="00000000">
              <w:rPr/>
              <w:drawing>
                <wp:inline distB="114300" distT="114300" distL="114300" distR="114300">
                  <wp:extent cx="2178941" cy="1824038"/>
                  <wp:effectExtent b="12700" l="12700" r="12700" t="12700"/>
                  <wp:docPr id="110"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178941" cy="1824038"/>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49">
      <w:pPr>
        <w:numPr>
          <w:ilvl w:val="0"/>
          <w:numId w:val="1"/>
        </w:numPr>
        <w:ind w:left="720" w:hanging="360"/>
        <w:rPr/>
      </w:pPr>
      <w:r w:rsidDel="00000000" w:rsidR="00000000" w:rsidRPr="00000000">
        <w:rPr>
          <w:rtl w:val="0"/>
        </w:rPr>
        <w:t xml:space="preserve">Given </w:t>
      </w:r>
      <w:hyperlink r:id="rId59">
        <w:r w:rsidDel="00000000" w:rsidR="00000000" w:rsidRPr="00000000">
          <w:rPr>
            <w:color w:val="1155cc"/>
            <w:u w:val="single"/>
            <w:rtl w:val="0"/>
          </w:rPr>
          <w:t xml:space="preserve">this data structure</w:t>
        </w:r>
      </w:hyperlink>
      <w:r w:rsidDel="00000000" w:rsidR="00000000" w:rsidRPr="00000000">
        <w:rPr>
          <w:rtl w:val="0"/>
        </w:rPr>
        <w:t xml:space="preserve">, in which:</w:t>
      </w:r>
    </w:p>
    <w:p w:rsidR="00000000" w:rsidDel="00000000" w:rsidP="00000000" w:rsidRDefault="00000000" w:rsidRPr="00000000" w14:paraId="0000014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shape: 'rect',</w:t>
      </w:r>
    </w:p>
    <w:p w:rsidR="00000000" w:rsidDel="00000000" w:rsidP="00000000" w:rsidRDefault="00000000" w:rsidRPr="00000000" w14:paraId="0000014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8,</w:t>
      </w:r>
    </w:p>
    <w:p w:rsidR="00000000" w:rsidDel="00000000" w:rsidP="00000000" w:rsidRDefault="00000000" w:rsidRPr="00000000" w14:paraId="0000014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70,</w:t>
      </w:r>
    </w:p>
    <w:p w:rsidR="00000000" w:rsidDel="00000000" w:rsidP="00000000" w:rsidRDefault="00000000" w:rsidRPr="00000000" w14:paraId="0000014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12,</w:t>
      </w:r>
    </w:p>
    <w:p w:rsidR="00000000" w:rsidDel="00000000" w:rsidP="00000000" w:rsidRDefault="00000000" w:rsidRPr="00000000" w14:paraId="0000014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height: 40,</w:t>
      </w:r>
    </w:p>
    <w:p w:rsidR="00000000" w:rsidDel="00000000" w:rsidP="00000000" w:rsidRDefault="00000000" w:rsidRPr="00000000" w14:paraId="0000015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Fonts w:ascii="Courier New" w:cs="Courier New" w:eastAsia="Courier New" w:hAnsi="Courier New"/>
          <w:rtl w:val="0"/>
        </w:rPr>
        <w:t xml:space="preserve">rect</w:t>
      </w:r>
      <w:r w:rsidDel="00000000" w:rsidR="00000000" w:rsidRPr="00000000">
        <w:rPr>
          <w:rtl w:val="0"/>
        </w:rPr>
        <w:t xml:space="preserve"> means draw a rectangle with the respective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and size (</w:t>
      </w:r>
      <w:r w:rsidDel="00000000" w:rsidR="00000000" w:rsidRPr="00000000">
        <w:rPr>
          <w:rFonts w:ascii="Courier New" w:cs="Courier New" w:eastAsia="Courier New" w:hAnsi="Courier New"/>
          <w:rtl w:val="0"/>
        </w:rPr>
        <w:t xml:space="preserve">width</w:t>
      </w:r>
      <w:r w:rsidDel="00000000" w:rsidR="00000000" w:rsidRPr="00000000">
        <w:rPr>
          <w:rtl w:val="0"/>
        </w:rPr>
        <w:t xml:space="preserve">, </w:t>
      </w:r>
      <w:r w:rsidDel="00000000" w:rsidR="00000000" w:rsidRPr="00000000">
        <w:rPr>
          <w:rFonts w:ascii="Courier New" w:cs="Courier New" w:eastAsia="Courier New" w:hAnsi="Courier New"/>
          <w:rtl w:val="0"/>
        </w:rPr>
        <w:t xml:space="preserve">height</w:t>
      </w:r>
      <w:r w:rsidDel="00000000" w:rsidR="00000000" w:rsidRPr="00000000">
        <w:rPr>
          <w:rtl w:val="0"/>
        </w:rPr>
        <w:t xml:space="preserve">)</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shape: 'square',</w:t>
      </w:r>
    </w:p>
    <w:p w:rsidR="00000000" w:rsidDel="00000000" w:rsidP="00000000" w:rsidRDefault="00000000" w:rsidRPr="00000000" w14:paraId="0000015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20,</w:t>
      </w:r>
    </w:p>
    <w:p w:rsidR="00000000" w:rsidDel="00000000" w:rsidP="00000000" w:rsidRDefault="00000000" w:rsidRPr="00000000" w14:paraId="0000015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40,</w:t>
      </w:r>
    </w:p>
    <w:p w:rsidR="00000000" w:rsidDel="00000000" w:rsidP="00000000" w:rsidRDefault="00000000" w:rsidRPr="00000000" w14:paraId="0000015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50,</w:t>
      </w:r>
    </w:p>
    <w:p w:rsidR="00000000" w:rsidDel="00000000" w:rsidP="00000000" w:rsidRDefault="00000000" w:rsidRPr="00000000" w14:paraId="0000015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Fonts w:ascii="Courier New" w:cs="Courier New" w:eastAsia="Courier New" w:hAnsi="Courier New"/>
          <w:rtl w:val="0"/>
        </w:rPr>
        <w:t xml:space="preserve">square</w:t>
      </w:r>
      <w:r w:rsidDel="00000000" w:rsidR="00000000" w:rsidRPr="00000000">
        <w:rPr>
          <w:rtl w:val="0"/>
        </w:rPr>
        <w:t xml:space="preserve"> means draw a square with the respective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and size (</w:t>
      </w:r>
      <w:r w:rsidDel="00000000" w:rsidR="00000000" w:rsidRPr="00000000">
        <w:rPr>
          <w:rFonts w:ascii="Courier New" w:cs="Courier New" w:eastAsia="Courier New" w:hAnsi="Courier New"/>
          <w:rtl w:val="0"/>
        </w:rPr>
        <w:t xml:space="preserve">width</w:t>
      </w:r>
      <w:r w:rsidDel="00000000" w:rsidR="00000000" w:rsidRPr="00000000">
        <w:rPr>
          <w:rtl w:val="0"/>
        </w:rPr>
        <w:t xml:space="preserve">)</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t xml:space="preserve">Go through and execute all command.</w:t>
      </w:r>
    </w:p>
    <w:p w:rsidR="00000000" w:rsidDel="00000000" w:rsidP="00000000" w:rsidRDefault="00000000" w:rsidRPr="00000000" w14:paraId="0000015E">
      <w:pPr>
        <w:ind w:left="720" w:firstLine="0"/>
        <w:rPr>
          <w:i w:val="1"/>
        </w:rPr>
      </w:pPr>
      <w:r w:rsidDel="00000000" w:rsidR="00000000" w:rsidRPr="00000000">
        <w:rPr>
          <w:rtl w:val="0"/>
        </w:rPr>
      </w:r>
    </w:p>
    <w:p w:rsidR="00000000" w:rsidDel="00000000" w:rsidP="00000000" w:rsidRDefault="00000000" w:rsidRPr="00000000" w14:paraId="0000015F">
      <w:pPr>
        <w:ind w:left="720" w:firstLine="0"/>
        <w:rPr>
          <w:i w:val="1"/>
        </w:rPr>
      </w:pPr>
      <w:r w:rsidDel="00000000" w:rsidR="00000000" w:rsidRPr="00000000">
        <w:rPr>
          <w:i w:val="1"/>
          <w:rtl w:val="0"/>
        </w:rPr>
        <w:t xml:space="preserve">Note: To make turtle go to the initial position with initial angle, use </w:t>
      </w:r>
      <w:hyperlink r:id="rId60">
        <w:r w:rsidDel="00000000" w:rsidR="00000000" w:rsidRPr="00000000">
          <w:rPr>
            <w:rFonts w:ascii="Courier New" w:cs="Courier New" w:eastAsia="Courier New" w:hAnsi="Courier New"/>
            <w:i w:val="1"/>
            <w:color w:val="1155cc"/>
            <w:rtl w:val="0"/>
          </w:rPr>
          <w:t xml:space="preserve">home()</w:t>
        </w:r>
      </w:hyperlink>
      <w:r w:rsidDel="00000000" w:rsidR="00000000" w:rsidRPr="00000000">
        <w:rPr>
          <w:i w:val="1"/>
          <w:rtl w:val="0"/>
        </w:rPr>
        <w:t xml:space="preserve"> statements.</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numPr>
          <w:ilvl w:val="0"/>
          <w:numId w:val="1"/>
        </w:numPr>
        <w:ind w:left="720" w:hanging="360"/>
        <w:rPr>
          <w:u w:val="none"/>
        </w:rPr>
      </w:pPr>
      <w:r w:rsidDel="00000000" w:rsidR="00000000" w:rsidRPr="00000000">
        <w:rPr>
          <w:rtl w:val="0"/>
        </w:rPr>
        <w:t xml:space="preserve">(Optional) Add circle to the command</w:t>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const circle = {</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        shape: 'circle',</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        x: 100,</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        y: 50,</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radius: 30,</w:t>
      </w:r>
    </w:p>
    <w:p w:rsidR="00000000" w:rsidDel="00000000" w:rsidP="00000000" w:rsidRDefault="00000000" w:rsidRPr="00000000" w14:paraId="0000016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bl>
      <w:tblPr>
        <w:tblStyle w:val="Table24"/>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center"/>
              <w:rPr/>
            </w:pPr>
            <w:r w:rsidDel="00000000" w:rsidR="00000000" w:rsidRPr="00000000">
              <w:rPr>
                <w:rtl w:val="0"/>
              </w:rPr>
              <w:t xml:space="preserve">Actual result</w:t>
            </w:r>
          </w:p>
          <w:p w:rsidR="00000000" w:rsidDel="00000000" w:rsidP="00000000" w:rsidRDefault="00000000" w:rsidRPr="00000000" w14:paraId="0000016A">
            <w:pPr>
              <w:ind w:firstLine="90"/>
              <w:rPr/>
            </w:pPr>
            <w:r w:rsidDel="00000000" w:rsidR="00000000" w:rsidRPr="00000000">
              <w:rPr/>
              <w:drawing>
                <wp:inline distB="114300" distT="114300" distL="114300" distR="114300">
                  <wp:extent cx="2014538" cy="1891913"/>
                  <wp:effectExtent b="12700" l="12700" r="12700" t="12700"/>
                  <wp:docPr id="112"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2014538" cy="189191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center"/>
              <w:rPr/>
            </w:pPr>
            <w:r w:rsidDel="00000000" w:rsidR="00000000" w:rsidRPr="00000000">
              <w:rPr>
                <w:rtl w:val="0"/>
              </w:rPr>
              <w:t xml:space="preserve">Hint</w:t>
            </w:r>
          </w:p>
          <w:p w:rsidR="00000000" w:rsidDel="00000000" w:rsidP="00000000" w:rsidRDefault="00000000" w:rsidRPr="00000000" w14:paraId="0000016D">
            <w:pPr>
              <w:jc w:val="center"/>
              <w:rPr/>
            </w:pPr>
            <w:r w:rsidDel="00000000" w:rsidR="00000000" w:rsidRPr="00000000">
              <w:rPr/>
              <w:drawing>
                <wp:inline distB="114300" distT="114300" distL="114300" distR="114300">
                  <wp:extent cx="2028825" cy="1911212"/>
                  <wp:effectExtent b="12700" l="12700" r="12700" t="12700"/>
                  <wp:docPr id="114"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2028825" cy="1911212"/>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6E">
      <w:pPr>
        <w:numPr>
          <w:ilvl w:val="0"/>
          <w:numId w:val="1"/>
        </w:numPr>
        <w:ind w:left="720" w:hanging="360"/>
        <w:rPr/>
      </w:pPr>
      <w:r w:rsidDel="00000000" w:rsidR="00000000" w:rsidRPr="00000000">
        <w:rPr>
          <w:rtl w:val="0"/>
        </w:rPr>
        <w:t xml:space="preserve">(Optional) Execute all command from </w:t>
      </w:r>
      <w:hyperlink r:id="rId63">
        <w:r w:rsidDel="00000000" w:rsidR="00000000" w:rsidRPr="00000000">
          <w:rPr>
            <w:color w:val="1155cc"/>
            <w:u w:val="single"/>
            <w:rtl w:val="0"/>
          </w:rPr>
          <w:t xml:space="preserve">this</w:t>
        </w:r>
      </w:hyperlink>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tbl>
      <w:tblPr>
        <w:tblStyle w:val="Table25"/>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drawing>
                <wp:inline distB="114300" distT="114300" distL="114300" distR="114300">
                  <wp:extent cx="561975" cy="558800"/>
                  <wp:effectExtent b="0" l="0" r="0" t="0"/>
                  <wp:docPr id="116"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sz w:val="28"/>
                <w:szCs w:val="28"/>
              </w:rPr>
            </w:pPr>
            <w:r w:rsidDel="00000000" w:rsidR="00000000" w:rsidRPr="00000000">
              <w:rPr>
                <w:b w:val="1"/>
                <w:sz w:val="28"/>
                <w:szCs w:val="28"/>
                <w:rtl w:val="0"/>
              </w:rPr>
              <w:t xml:space="preserve">Tools</w:t>
            </w:r>
          </w:p>
        </w:tc>
      </w:tr>
    </w:tbl>
    <w:p w:rsidR="00000000" w:rsidDel="00000000" w:rsidP="00000000" w:rsidRDefault="00000000" w:rsidRPr="00000000" w14:paraId="00000172">
      <w:pPr>
        <w:numPr>
          <w:ilvl w:val="0"/>
          <w:numId w:val="1"/>
        </w:numPr>
        <w:ind w:left="720" w:hanging="360"/>
        <w:rPr>
          <w:u w:val="none"/>
        </w:rPr>
      </w:pPr>
      <w:r w:rsidDel="00000000" w:rsidR="00000000" w:rsidRPr="00000000">
        <w:rPr>
          <w:rtl w:val="0"/>
        </w:rPr>
        <w:t xml:space="preserve">Sometimes, you are given a very large object, which is hard to read, </w:t>
      </w:r>
      <w:hyperlink r:id="rId65">
        <w:r w:rsidDel="00000000" w:rsidR="00000000" w:rsidRPr="00000000">
          <w:rPr>
            <w:color w:val="1155cc"/>
            <w:u w:val="single"/>
            <w:rtl w:val="0"/>
          </w:rPr>
          <w:t xml:space="preserve">this</w:t>
        </w:r>
      </w:hyperlink>
      <w:r w:rsidDel="00000000" w:rsidR="00000000" w:rsidRPr="00000000">
        <w:rPr>
          <w:rtl w:val="0"/>
        </w:rPr>
        <w:t xml:space="preserve"> for example. It can be made much more readable if you using prettify / format tool, like </w:t>
      </w:r>
      <w:hyperlink r:id="rId66">
        <w:r w:rsidDel="00000000" w:rsidR="00000000" w:rsidRPr="00000000">
          <w:rPr>
            <w:color w:val="1155cc"/>
            <w:u w:val="single"/>
            <w:rtl w:val="0"/>
          </w:rPr>
          <w:t xml:space="preserve">this Chrome Extension</w:t>
        </w:r>
      </w:hyperlink>
      <w:r w:rsidDel="00000000" w:rsidR="00000000" w:rsidRPr="00000000">
        <w:rPr>
          <w:rtl w:val="0"/>
        </w:rPr>
        <w:t xml:space="preserve">. Install it, reload the example and see the results. Learn how to switch between raw mode and parsed mode at the top right corner of the extension. Submit your screenshots to demonstrate your  usage</w:t>
      </w:r>
      <w:r w:rsidDel="00000000" w:rsidR="00000000" w:rsidRPr="00000000">
        <w:rPr>
          <w:rtl w:val="0"/>
        </w:rPr>
      </w:r>
    </w:p>
    <w:tbl>
      <w:tblPr>
        <w:tblStyle w:val="Table26"/>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drawing>
                <wp:inline distB="114300" distT="114300" distL="114300" distR="114300">
                  <wp:extent cx="2190750" cy="431800"/>
                  <wp:effectExtent b="0" l="0" r="0" t="0"/>
                  <wp:docPr id="118"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2190750" cy="4318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74">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jc w:val="left"/>
              <w:rPr/>
            </w:pPr>
            <w:r w:rsidDel="00000000" w:rsidR="00000000" w:rsidRPr="00000000">
              <w:rPr>
                <w:rtl w:val="0"/>
              </w:rPr>
            </w:r>
          </w:p>
        </w:tc>
      </w:tr>
    </w:tbl>
    <w:p w:rsidR="00000000" w:rsidDel="00000000" w:rsidP="00000000" w:rsidRDefault="00000000" w:rsidRPr="00000000" w14:paraId="00000176">
      <w:pPr>
        <w:numPr>
          <w:ilvl w:val="0"/>
          <w:numId w:val="1"/>
        </w:numPr>
        <w:ind w:left="720" w:hanging="360"/>
        <w:rPr/>
      </w:pPr>
      <w:r w:rsidDel="00000000" w:rsidR="00000000" w:rsidRPr="00000000">
        <w:rPr>
          <w:rtl w:val="0"/>
        </w:rPr>
        <w:t xml:space="preserve">Large objects are hard to read thus hard to analyze. To overcome this, you can log/print the object to the console, or you can use some online tools to analyze it better. </w:t>
      </w:r>
      <w:hyperlink r:id="rId68">
        <w:r w:rsidDel="00000000" w:rsidR="00000000" w:rsidRPr="00000000">
          <w:rPr>
            <w:color w:val="1155cc"/>
            <w:u w:val="single"/>
            <w:rtl w:val="0"/>
          </w:rPr>
          <w:t xml:space="preserve">JSON Editor Online</w:t>
        </w:r>
      </w:hyperlink>
      <w:r w:rsidDel="00000000" w:rsidR="00000000" w:rsidRPr="00000000">
        <w:rPr>
          <w:rtl w:val="0"/>
        </w:rPr>
        <w:t xml:space="preserve"> is one of these. Learn how to use it (Just copy your data to the left panel of the Editor, press the ▶ button and see the result at the right panel). Submit your screenshots to demonstrate your understanding</w:t>
      </w:r>
    </w:p>
    <w:p w:rsidR="00000000" w:rsidDel="00000000" w:rsidP="00000000" w:rsidRDefault="00000000" w:rsidRPr="00000000" w14:paraId="00000177">
      <w:pPr>
        <w:rPr/>
      </w:pPr>
      <w:r w:rsidDel="00000000" w:rsidR="00000000" w:rsidRPr="00000000">
        <w:br w:type="page"/>
      </w:r>
      <w:r w:rsidDel="00000000" w:rsidR="00000000" w:rsidRPr="00000000">
        <w:rPr>
          <w:rtl w:val="0"/>
        </w:rPr>
      </w:r>
    </w:p>
    <w:tbl>
      <w:tblPr>
        <w:tblStyle w:val="Table27"/>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drawing>
                <wp:inline distB="114300" distT="114300" distL="114300" distR="114300">
                  <wp:extent cx="561975" cy="558800"/>
                  <wp:effectExtent b="0" l="0" r="0" t="0"/>
                  <wp:docPr id="120"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sz w:val="28"/>
                <w:szCs w:val="28"/>
              </w:rPr>
            </w:pPr>
            <w:r w:rsidDel="00000000" w:rsidR="00000000" w:rsidRPr="00000000">
              <w:rPr>
                <w:b w:val="1"/>
                <w:sz w:val="28"/>
                <w:szCs w:val="28"/>
                <w:rtl w:val="0"/>
              </w:rPr>
              <w:t xml:space="preserve">Nice-to-do</w:t>
            </w:r>
          </w:p>
        </w:tc>
      </w:tr>
    </w:tbl>
    <w:p w:rsidR="00000000" w:rsidDel="00000000" w:rsidP="00000000" w:rsidRDefault="00000000" w:rsidRPr="00000000" w14:paraId="0000017A">
      <w:pPr>
        <w:numPr>
          <w:ilvl w:val="0"/>
          <w:numId w:val="1"/>
        </w:numPr>
        <w:ind w:left="720" w:hanging="360"/>
        <w:rPr/>
      </w:pPr>
      <w:r w:rsidDel="00000000" w:rsidR="00000000" w:rsidRPr="00000000">
        <w:rPr>
          <w:rtl w:val="0"/>
        </w:rPr>
        <w:t xml:space="preserve">(Optional) Get jobs data from this </w:t>
      </w:r>
      <w:hyperlink r:id="rId70">
        <w:r w:rsidDel="00000000" w:rsidR="00000000" w:rsidRPr="00000000">
          <w:rPr>
            <w:color w:val="1155cc"/>
            <w:u w:val="single"/>
            <w:rtl w:val="0"/>
          </w:rPr>
          <w:t xml:space="preserve">link</w:t>
        </w:r>
      </w:hyperlink>
      <w:r w:rsidDel="00000000" w:rsidR="00000000" w:rsidRPr="00000000">
        <w:rPr>
          <w:rtl w:val="0"/>
        </w:rPr>
        <w:t xml:space="preserve">, copy the whole content and assign it a variable or a constant named </w:t>
      </w:r>
      <w:r w:rsidDel="00000000" w:rsidR="00000000" w:rsidRPr="00000000">
        <w:rPr>
          <w:rFonts w:ascii="Courier New" w:cs="Courier New" w:eastAsia="Courier New" w:hAnsi="Courier New"/>
          <w:rtl w:val="0"/>
        </w:rPr>
        <w:t xml:space="preserve">jobData</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1"/>
          <w:numId w:val="1"/>
        </w:numPr>
        <w:ind w:left="1440" w:hanging="360"/>
        <w:rPr/>
      </w:pPr>
      <w:r w:rsidDel="00000000" w:rsidR="00000000" w:rsidRPr="00000000">
        <w:rPr>
          <w:rtl w:val="0"/>
        </w:rPr>
        <w:t xml:space="preserve">Get all the job hits</w:t>
      </w:r>
    </w:p>
    <w:p w:rsidR="00000000" w:rsidDel="00000000" w:rsidP="00000000" w:rsidRDefault="00000000" w:rsidRPr="00000000" w14:paraId="0000017D">
      <w:pPr>
        <w:rPr/>
      </w:pPr>
      <w:r w:rsidDel="00000000" w:rsidR="00000000" w:rsidRPr="00000000">
        <w:rPr>
          <w:rtl w:val="0"/>
        </w:rPr>
      </w:r>
    </w:p>
    <w:tbl>
      <w:tblPr>
        <w:tblStyle w:val="Table28"/>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drawing>
                <wp:inline distB="114300" distT="114300" distL="114300" distR="114300">
                  <wp:extent cx="2190750" cy="774700"/>
                  <wp:effectExtent b="12700" l="12700" r="12700" t="12700"/>
                  <wp:docPr id="122"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2190750" cy="7747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7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1"/>
          <w:numId w:val="1"/>
        </w:numPr>
        <w:ind w:left="1440" w:hanging="360"/>
        <w:rPr/>
      </w:pPr>
      <w:r w:rsidDel="00000000" w:rsidR="00000000" w:rsidRPr="00000000">
        <w:rPr>
          <w:rtl w:val="0"/>
        </w:rPr>
        <w:t xml:space="preserve">Get the first job hit</w:t>
      </w:r>
    </w:p>
    <w:tbl>
      <w:tblPr>
        <w:tblStyle w:val="Table29"/>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drawing>
                <wp:inline distB="114300" distT="114300" distL="114300" distR="114300">
                  <wp:extent cx="2190750" cy="2082800"/>
                  <wp:effectExtent b="12700" l="12700" r="12700" t="12700"/>
                  <wp:docPr id="106"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2190750" cy="20828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8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1"/>
          <w:numId w:val="1"/>
        </w:numPr>
        <w:ind w:left="1440" w:hanging="360"/>
        <w:rPr/>
      </w:pPr>
      <w:r w:rsidDel="00000000" w:rsidR="00000000" w:rsidRPr="00000000">
        <w:rPr>
          <w:rtl w:val="0"/>
        </w:rPr>
        <w:t xml:space="preserve">Get </w:t>
      </w:r>
      <w:r w:rsidDel="00000000" w:rsidR="00000000" w:rsidRPr="00000000">
        <w:rPr>
          <w:rFonts w:ascii="Courier New" w:cs="Courier New" w:eastAsia="Courier New" w:hAnsi="Courier New"/>
          <w:rtl w:val="0"/>
        </w:rPr>
        <w:t xml:space="preserve">jobTitle</w:t>
      </w:r>
      <w:r w:rsidDel="00000000" w:rsidR="00000000" w:rsidRPr="00000000">
        <w:rPr>
          <w:rtl w:val="0"/>
        </w:rPr>
        <w:t xml:space="preserve"> of the first job</w:t>
      </w:r>
    </w:p>
    <w:tbl>
      <w:tblPr>
        <w:tblStyle w:val="Table30"/>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drawing>
                <wp:inline distB="114300" distT="114300" distL="114300" distR="114300">
                  <wp:extent cx="1928813" cy="796683"/>
                  <wp:effectExtent b="12700" l="12700" r="12700" t="12700"/>
                  <wp:docPr id="107"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1928813" cy="79668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8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1"/>
          <w:numId w:val="1"/>
        </w:numPr>
        <w:ind w:left="1440" w:hanging="360"/>
        <w:rPr/>
      </w:pPr>
      <w:r w:rsidDel="00000000" w:rsidR="00000000" w:rsidRPr="00000000">
        <w:rPr>
          <w:rtl w:val="0"/>
        </w:rPr>
        <w:t xml:space="preserve">Get the </w:t>
      </w:r>
      <w:r w:rsidDel="00000000" w:rsidR="00000000" w:rsidRPr="00000000">
        <w:rPr>
          <w:rFonts w:ascii="Courier New" w:cs="Courier New" w:eastAsia="Courier New" w:hAnsi="Courier New"/>
          <w:rtl w:val="0"/>
        </w:rPr>
        <w:t xml:space="preserve">benefits</w:t>
      </w:r>
      <w:r w:rsidDel="00000000" w:rsidR="00000000" w:rsidRPr="00000000">
        <w:rPr>
          <w:rtl w:val="0"/>
        </w:rPr>
        <w:t xml:space="preserve"> of the first job hit</w:t>
      </w:r>
    </w:p>
    <w:tbl>
      <w:tblPr>
        <w:tblStyle w:val="Table31"/>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drawing>
                <wp:inline distB="114300" distT="114300" distL="114300" distR="114300">
                  <wp:extent cx="2190750" cy="2146300"/>
                  <wp:effectExtent b="12700" l="12700" r="12700" t="12700"/>
                  <wp:docPr id="108"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2190750" cy="2146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8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1"/>
          <w:numId w:val="1"/>
        </w:numPr>
        <w:ind w:left="1440" w:hanging="360"/>
        <w:rPr/>
      </w:pPr>
      <w:r w:rsidDel="00000000" w:rsidR="00000000" w:rsidRPr="00000000">
        <w:rPr>
          <w:rtl w:val="0"/>
        </w:rPr>
        <w:t xml:space="preserve">Log out first job hit benefit values</w:t>
      </w:r>
    </w:p>
    <w:tbl>
      <w:tblPr>
        <w:tblStyle w:val="Table32"/>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drawing>
                <wp:inline distB="114300" distT="114300" distL="114300" distR="114300">
                  <wp:extent cx="2312458" cy="814388"/>
                  <wp:effectExtent b="12700" l="12700" r="12700" t="12700"/>
                  <wp:docPr id="90"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2312458" cy="814388"/>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1"/>
          <w:numId w:val="1"/>
        </w:numPr>
        <w:ind w:left="1440" w:hanging="360"/>
        <w:rPr/>
      </w:pPr>
      <w:r w:rsidDel="00000000" w:rsidR="00000000" w:rsidRPr="00000000">
        <w:rPr>
          <w:rtl w:val="0"/>
        </w:rPr>
        <w:t xml:space="preserve">Log out </w:t>
      </w:r>
      <w:r w:rsidDel="00000000" w:rsidR="00000000" w:rsidRPr="00000000">
        <w:rPr>
          <w:rFonts w:ascii="Courier New" w:cs="Courier New" w:eastAsia="Courier New" w:hAnsi="Courier New"/>
          <w:rtl w:val="0"/>
        </w:rPr>
        <w:t xml:space="preserve">jobTitle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benefitValue</w:t>
      </w:r>
      <w:r w:rsidDel="00000000" w:rsidR="00000000" w:rsidRPr="00000000">
        <w:rPr>
          <w:rtl w:val="0"/>
        </w:rPr>
        <w:t xml:space="preserve"> of all job </w:t>
      </w:r>
      <w:r w:rsidDel="00000000" w:rsidR="00000000" w:rsidRPr="00000000">
        <w:rPr>
          <w:rFonts w:ascii="Courier New" w:cs="Courier New" w:eastAsia="Courier New" w:hAnsi="Courier New"/>
          <w:rtl w:val="0"/>
        </w:rPr>
        <w:t xml:space="preserve">hits</w:t>
      </w:r>
      <w:r w:rsidDel="00000000" w:rsidR="00000000" w:rsidRPr="00000000">
        <w:rPr>
          <w:rtl w:val="0"/>
        </w:rPr>
      </w:r>
    </w:p>
    <w:tbl>
      <w:tblPr>
        <w:tblStyle w:val="Table33"/>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drawing>
                <wp:inline distB="114300" distT="114300" distL="114300" distR="114300">
                  <wp:extent cx="2190750" cy="2070100"/>
                  <wp:effectExtent b="12700" l="12700" r="12700" t="12700"/>
                  <wp:docPr id="92"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2190750" cy="20701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1"/>
          <w:numId w:val="1"/>
        </w:numPr>
        <w:ind w:left="1440" w:hanging="360"/>
        <w:rPr/>
      </w:pPr>
      <w:r w:rsidDel="00000000" w:rsidR="00000000" w:rsidRPr="00000000">
        <w:rPr>
          <w:rtl w:val="0"/>
        </w:rPr>
        <w:t xml:space="preserve">Log out </w:t>
      </w:r>
      <w:r w:rsidDel="00000000" w:rsidR="00000000" w:rsidRPr="00000000">
        <w:rPr>
          <w:rFonts w:ascii="Courier New" w:cs="Courier New" w:eastAsia="Courier New" w:hAnsi="Courier New"/>
          <w:rtl w:val="0"/>
        </w:rPr>
        <w:t xml:space="preserve">jobTitle</w:t>
      </w:r>
      <w:r w:rsidDel="00000000" w:rsidR="00000000" w:rsidRPr="00000000">
        <w:rPr>
          <w:rtl w:val="0"/>
        </w:rPr>
        <w:t xml:space="preserve">, </w:t>
      </w:r>
      <w:r w:rsidDel="00000000" w:rsidR="00000000" w:rsidRPr="00000000">
        <w:rPr>
          <w:rFonts w:ascii="Courier New" w:cs="Courier New" w:eastAsia="Courier New" w:hAnsi="Courier New"/>
          <w:rtl w:val="0"/>
        </w:rPr>
        <w:t xml:space="preserve">locations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skills</w:t>
      </w:r>
      <w:r w:rsidDel="00000000" w:rsidR="00000000" w:rsidRPr="00000000">
        <w:rPr>
          <w:rtl w:val="0"/>
        </w:rPr>
        <w:t xml:space="preserve">, </w:t>
      </w:r>
      <w:r w:rsidDel="00000000" w:rsidR="00000000" w:rsidRPr="00000000">
        <w:rPr>
          <w:rFonts w:ascii="Courier New" w:cs="Courier New" w:eastAsia="Courier New" w:hAnsi="Courier New"/>
          <w:rtl w:val="0"/>
        </w:rPr>
        <w:t xml:space="preserve">jobSalary</w:t>
      </w:r>
      <w:r w:rsidDel="00000000" w:rsidR="00000000" w:rsidRPr="00000000">
        <w:rPr>
          <w:rtl w:val="0"/>
        </w:rPr>
        <w:t xml:space="preserve"> of all job </w:t>
      </w:r>
      <w:r w:rsidDel="00000000" w:rsidR="00000000" w:rsidRPr="00000000">
        <w:rPr>
          <w:rFonts w:ascii="Courier New" w:cs="Courier New" w:eastAsia="Courier New" w:hAnsi="Courier New"/>
          <w:rtl w:val="0"/>
        </w:rPr>
        <w:t xml:space="preserve">hits</w:t>
      </w:r>
      <w:r w:rsidDel="00000000" w:rsidR="00000000" w:rsidRPr="00000000">
        <w:rPr>
          <w:rtl w:val="0"/>
        </w:rPr>
      </w:r>
    </w:p>
    <w:tbl>
      <w:tblPr>
        <w:tblStyle w:val="Table34"/>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firstLine="180"/>
              <w:rPr/>
            </w:pPr>
            <w:r w:rsidDel="00000000" w:rsidR="00000000" w:rsidRPr="00000000">
              <w:rPr/>
              <w:drawing>
                <wp:inline distB="114300" distT="114300" distL="114300" distR="114300">
                  <wp:extent cx="2132007" cy="2938463"/>
                  <wp:effectExtent b="12700" l="12700" r="12700" t="12700"/>
                  <wp:docPr id="94"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2132007" cy="293846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1"/>
        </w:numPr>
        <w:ind w:left="720" w:hanging="360"/>
        <w:rPr/>
      </w:pPr>
      <w:r w:rsidDel="00000000" w:rsidR="00000000" w:rsidRPr="00000000">
        <w:rPr>
          <w:rtl w:val="0"/>
        </w:rPr>
        <w:t xml:space="preserve">(Optional) There are at least two ways to delete a property-value pair from an object, the first one is the one you learned in class, to use </w:t>
      </w:r>
      <w:r w:rsidDel="00000000" w:rsidR="00000000" w:rsidRPr="00000000">
        <w:rPr>
          <w:rFonts w:ascii="Courier New" w:cs="Courier New" w:eastAsia="Courier New" w:hAnsi="Courier New"/>
          <w:rtl w:val="0"/>
        </w:rPr>
        <w:t xml:space="preserve">delete</w:t>
      </w:r>
      <w:r w:rsidDel="00000000" w:rsidR="00000000" w:rsidRPr="00000000">
        <w:rPr>
          <w:rtl w:val="0"/>
        </w:rPr>
        <w:t xml:space="preserve"> keyword (which you already learned).. The second one is to create a new object without the property-value pair and just use the new object from then. For example:</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const oldData = {</w:t>
      </w:r>
    </w:p>
    <w:p w:rsidR="00000000" w:rsidDel="00000000" w:rsidP="00000000" w:rsidRDefault="00000000" w:rsidRPr="00000000" w14:paraId="000001A3">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firedRice: {</w:t>
      </w:r>
    </w:p>
    <w:p w:rsidR="00000000" w:rsidDel="00000000" w:rsidP="00000000" w:rsidRDefault="00000000" w:rsidRPr="00000000" w14:paraId="000001A4">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Price: 30,</w:t>
      </w:r>
    </w:p>
    <w:p w:rsidR="00000000" w:rsidDel="00000000" w:rsidP="00000000" w:rsidRDefault="00000000" w:rsidRPr="00000000" w14:paraId="000001A5">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vnName: ‘Com rang dua bo’</w:t>
      </w:r>
    </w:p>
    <w:p w:rsidR="00000000" w:rsidDel="00000000" w:rsidP="00000000" w:rsidRDefault="00000000" w:rsidRPr="00000000" w14:paraId="000001A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7">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noddle: {</w:t>
      </w:r>
    </w:p>
    <w:p w:rsidR="00000000" w:rsidDel="00000000" w:rsidP="00000000" w:rsidRDefault="00000000" w:rsidRPr="00000000" w14:paraId="000001A8">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price: 20,</w:t>
      </w:r>
    </w:p>
    <w:p w:rsidR="00000000" w:rsidDel="00000000" w:rsidP="00000000" w:rsidRDefault="00000000" w:rsidRPr="00000000" w14:paraId="000001A9">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vnName: ‘My tom chanh’</w:t>
      </w:r>
    </w:p>
    <w:p w:rsidR="00000000" w:rsidDel="00000000" w:rsidP="00000000" w:rsidRDefault="00000000" w:rsidRPr="00000000" w14:paraId="000001AA">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B">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pho: {</w:t>
      </w:r>
    </w:p>
    <w:p w:rsidR="00000000" w:rsidDel="00000000" w:rsidP="00000000" w:rsidRDefault="00000000" w:rsidRPr="00000000" w14:paraId="000001AC">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price: 35,</w:t>
      </w:r>
    </w:p>
    <w:p w:rsidR="00000000" w:rsidDel="00000000" w:rsidP="00000000" w:rsidRDefault="00000000" w:rsidRPr="00000000" w14:paraId="000001AD">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vnName: ‘Pho bo tai chin’</w:t>
      </w:r>
    </w:p>
    <w:p w:rsidR="00000000" w:rsidDel="00000000" w:rsidP="00000000" w:rsidRDefault="00000000" w:rsidRPr="00000000" w14:paraId="000001AE">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t xml:space="preserve">If noddle removal is needed, a new object named </w:t>
      </w:r>
      <w:r w:rsidDel="00000000" w:rsidR="00000000" w:rsidRPr="00000000">
        <w:rPr>
          <w:rFonts w:ascii="Courier New" w:cs="Courier New" w:eastAsia="Courier New" w:hAnsi="Courier New"/>
          <w:rtl w:val="0"/>
        </w:rPr>
        <w:t xml:space="preserve">newData</w:t>
      </w:r>
      <w:r w:rsidDel="00000000" w:rsidR="00000000" w:rsidRPr="00000000">
        <w:rPr>
          <w:rtl w:val="0"/>
        </w:rPr>
        <w:t xml:space="preserve"> is created containing data from </w:t>
      </w:r>
      <w:r w:rsidDel="00000000" w:rsidR="00000000" w:rsidRPr="00000000">
        <w:rPr>
          <w:rFonts w:ascii="Courier New" w:cs="Courier New" w:eastAsia="Courier New" w:hAnsi="Courier New"/>
          <w:rtl w:val="0"/>
        </w:rPr>
        <w:t xml:space="preserve">oldData</w:t>
      </w:r>
      <w:r w:rsidDel="00000000" w:rsidR="00000000" w:rsidRPr="00000000">
        <w:rPr>
          <w:rtl w:val="0"/>
        </w:rPr>
        <w:t xml:space="preserve"> object, without </w:t>
      </w:r>
      <w:r w:rsidDel="00000000" w:rsidR="00000000" w:rsidRPr="00000000">
        <w:rPr>
          <w:rFonts w:ascii="Courier New" w:cs="Courier New" w:eastAsia="Courier New" w:hAnsi="Courier New"/>
          <w:rtl w:val="0"/>
        </w:rPr>
        <w:t xml:space="preserve">noddle</w:t>
      </w:r>
      <w:r w:rsidDel="00000000" w:rsidR="00000000" w:rsidRPr="00000000">
        <w:rPr>
          <w:rtl w:val="0"/>
        </w:rPr>
        <w:t xml:space="preserve"> property. This gives the benefit of preserving the old data so it can be traced back when debugging in the future.</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console.log(newData);</w:t>
      </w:r>
    </w:p>
    <w:p w:rsidR="00000000" w:rsidDel="00000000" w:rsidP="00000000" w:rsidRDefault="00000000" w:rsidRPr="00000000" w14:paraId="000001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Console</w:t>
      </w:r>
    </w:p>
    <w:tbl>
      <w:tblPr>
        <w:tblStyle w:val="Table35"/>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drawing>
                <wp:inline distB="114300" distT="114300" distL="114300" distR="114300">
                  <wp:extent cx="2186530" cy="738188"/>
                  <wp:effectExtent b="12700" l="12700" r="12700" t="12700"/>
                  <wp:docPr id="96"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2186530" cy="738188"/>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B6">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tc>
      </w:tr>
    </w:tbl>
    <w:p w:rsidR="00000000" w:rsidDel="00000000" w:rsidP="00000000" w:rsidRDefault="00000000" w:rsidRPr="00000000" w14:paraId="000001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b w:val="1"/>
          <w:rtl w:val="0"/>
        </w:rPr>
        <w:t xml:space="preserve">This can be done elegantly using JS 6 </w:t>
      </w:r>
      <w:r w:rsidDel="00000000" w:rsidR="00000000" w:rsidRPr="00000000">
        <w:rPr>
          <w:rFonts w:ascii="Courier New" w:cs="Courier New" w:eastAsia="Courier New" w:hAnsi="Courier New"/>
          <w:b w:val="1"/>
          <w:rtl w:val="0"/>
        </w:rPr>
        <w:t xml:space="preserve">rest</w:t>
      </w:r>
      <w:r w:rsidDel="00000000" w:rsidR="00000000" w:rsidRPr="00000000">
        <w:rPr>
          <w:b w:val="1"/>
          <w:rtl w:val="0"/>
        </w:rPr>
        <w:t xml:space="preserve"> operator</w:t>
      </w:r>
      <w:r w:rsidDel="00000000" w:rsidR="00000000" w:rsidRPr="00000000">
        <w:rPr>
          <w:rtl w:val="0"/>
        </w:rPr>
        <w:t xml:space="preserve">, learn it and write an example to demonstrate your understanding. If you need hints, find them at the end of this homework</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tbl>
      <w:tblPr>
        <w:tblStyle w:val="Table36"/>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drawing>
                <wp:inline distB="114300" distT="114300" distL="114300" distR="114300">
                  <wp:extent cx="561975" cy="558800"/>
                  <wp:effectExtent b="0" l="0" r="0" t="0"/>
                  <wp:docPr id="98"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sz w:val="28"/>
                <w:szCs w:val="28"/>
              </w:rPr>
            </w:pPr>
            <w:r w:rsidDel="00000000" w:rsidR="00000000" w:rsidRPr="00000000">
              <w:rPr>
                <w:b w:val="1"/>
                <w:sz w:val="28"/>
                <w:szCs w:val="28"/>
                <w:rtl w:val="0"/>
              </w:rPr>
              <w:t xml:space="preserve">Hints</w:t>
            </w:r>
          </w:p>
        </w:tc>
      </w:tr>
    </w:tbl>
    <w:p w:rsidR="00000000" w:rsidDel="00000000" w:rsidP="00000000" w:rsidRDefault="00000000" w:rsidRPr="00000000" w14:paraId="000001BF">
      <w:pPr>
        <w:widowControl w:val="0"/>
        <w:spacing w:line="240" w:lineRule="auto"/>
        <w:rPr>
          <w:b w:val="1"/>
          <w:sz w:val="28"/>
          <w:szCs w:val="28"/>
        </w:rPr>
      </w:pPr>
      <w:r w:rsidDel="00000000" w:rsidR="00000000" w:rsidRPr="00000000">
        <w:rPr>
          <w:b w:val="1"/>
          <w:sz w:val="28"/>
          <w:szCs w:val="28"/>
          <w:rtl w:val="0"/>
        </w:rPr>
        <w:t xml:space="preserve">Review</w:t>
      </w:r>
    </w:p>
    <w:p w:rsidR="00000000" w:rsidDel="00000000" w:rsidP="00000000" w:rsidRDefault="00000000" w:rsidRPr="00000000" w14:paraId="000001C0">
      <w:pPr>
        <w:ind w:firstLine="360"/>
        <w:rPr/>
      </w:pPr>
      <w:r w:rsidDel="00000000" w:rsidR="00000000" w:rsidRPr="00000000">
        <w:rPr>
          <w:rtl w:val="0"/>
        </w:rPr>
      </w:r>
    </w:p>
    <w:p w:rsidR="00000000" w:rsidDel="00000000" w:rsidP="00000000" w:rsidRDefault="00000000" w:rsidRPr="00000000" w14:paraId="000001C1">
      <w:pPr>
        <w:ind w:firstLine="360"/>
        <w:rPr/>
      </w:pPr>
      <w:r w:rsidDel="00000000" w:rsidR="00000000" w:rsidRPr="00000000">
        <w:rPr>
          <w:rtl w:val="0"/>
        </w:rPr>
        <w:t xml:space="preserve">5.5. After getting category from users, loop through all of the products, with each product, get respective providers and check whether the user-entered category is in the providers array (the quick way is to use </w:t>
      </w:r>
      <w:r w:rsidDel="00000000" w:rsidR="00000000" w:rsidRPr="00000000">
        <w:rPr>
          <w:rFonts w:ascii="Courier New" w:cs="Courier New" w:eastAsia="Courier New" w:hAnsi="Courier New"/>
          <w:rtl w:val="0"/>
        </w:rPr>
        <w:t xml:space="preserve">Array</w:t>
      </w:r>
      <w:r w:rsidDel="00000000" w:rsidR="00000000" w:rsidRPr="00000000">
        <w:rPr>
          <w:rtl w:val="0"/>
        </w:rPr>
        <w:t xml:space="preserve"> </w:t>
      </w:r>
      <w:r w:rsidDel="00000000" w:rsidR="00000000" w:rsidRPr="00000000">
        <w:rPr>
          <w:rFonts w:ascii="Courier New" w:cs="Courier New" w:eastAsia="Courier New" w:hAnsi="Courier New"/>
          <w:rtl w:val="0"/>
        </w:rPr>
        <w:t xml:space="preserve">indexOf</w:t>
      </w:r>
      <w:r w:rsidDel="00000000" w:rsidR="00000000" w:rsidRPr="00000000">
        <w:rPr>
          <w:rtl w:val="0"/>
        </w:rPr>
        <w:t xml:space="preserve"> function then check whether the result equals -1 or not), if so, print/log out the results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360"/>
        <w:rPr/>
      </w:pPr>
      <w:r w:rsidDel="00000000" w:rsidR="00000000" w:rsidRPr="00000000">
        <w:rPr>
          <w:rtl w:val="0"/>
        </w:rPr>
      </w:r>
    </w:p>
    <w:sectPr>
      <w:headerReference r:id="rId8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drawing>
        <wp:inline distB="114300" distT="114300" distL="114300" distR="114300">
          <wp:extent cx="1769015" cy="690563"/>
          <wp:effectExtent b="0" l="0" r="0" t="0"/>
          <wp:docPr id="10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69015" cy="6905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23.png"/><Relationship Id="rId41" Type="http://schemas.openxmlformats.org/officeDocument/2006/relationships/image" Target="media/image56.png"/><Relationship Id="rId44" Type="http://schemas.openxmlformats.org/officeDocument/2006/relationships/image" Target="media/image29.png"/><Relationship Id="rId43" Type="http://schemas.openxmlformats.org/officeDocument/2006/relationships/image" Target="media/image47.png"/><Relationship Id="rId46" Type="http://schemas.openxmlformats.org/officeDocument/2006/relationships/image" Target="media/image58.png"/><Relationship Id="rId45" Type="http://schemas.openxmlformats.org/officeDocument/2006/relationships/image" Target="media/image32.png"/><Relationship Id="rId8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to/sarah_chima/object-destructuring-in-es6-3fm" TargetMode="External"/><Relationship Id="rId48" Type="http://schemas.openxmlformats.org/officeDocument/2006/relationships/hyperlink" Target="https://turtle.mindx.edu.vn/" TargetMode="External"/><Relationship Id="rId47" Type="http://schemas.openxmlformats.org/officeDocument/2006/relationships/image" Target="media/image35.png"/><Relationship Id="rId49" Type="http://schemas.openxmlformats.org/officeDocument/2006/relationships/hyperlink" Target="https://github.com/raimohanska/turtle-j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44.png"/><Relationship Id="rId73" Type="http://schemas.openxmlformats.org/officeDocument/2006/relationships/image" Target="media/image6.png"/><Relationship Id="rId72" Type="http://schemas.openxmlformats.org/officeDocument/2006/relationships/image" Target="media/image7.png"/><Relationship Id="rId31" Type="http://schemas.openxmlformats.org/officeDocument/2006/relationships/image" Target="media/image31.png"/><Relationship Id="rId75" Type="http://schemas.openxmlformats.org/officeDocument/2006/relationships/image" Target="media/image21.png"/><Relationship Id="rId30" Type="http://schemas.openxmlformats.org/officeDocument/2006/relationships/image" Target="media/image37.png"/><Relationship Id="rId74" Type="http://schemas.openxmlformats.org/officeDocument/2006/relationships/image" Target="media/image12.png"/><Relationship Id="rId33" Type="http://schemas.openxmlformats.org/officeDocument/2006/relationships/image" Target="media/image27.png"/><Relationship Id="rId77" Type="http://schemas.openxmlformats.org/officeDocument/2006/relationships/image" Target="media/image10.png"/><Relationship Id="rId32" Type="http://schemas.openxmlformats.org/officeDocument/2006/relationships/image" Target="media/image25.png"/><Relationship Id="rId76" Type="http://schemas.openxmlformats.org/officeDocument/2006/relationships/image" Target="media/image16.png"/><Relationship Id="rId35" Type="http://schemas.openxmlformats.org/officeDocument/2006/relationships/image" Target="media/image5.png"/><Relationship Id="rId79" Type="http://schemas.openxmlformats.org/officeDocument/2006/relationships/image" Target="media/image1.png"/><Relationship Id="rId34" Type="http://schemas.openxmlformats.org/officeDocument/2006/relationships/image" Target="media/image8.png"/><Relationship Id="rId78" Type="http://schemas.openxmlformats.org/officeDocument/2006/relationships/image" Target="media/image3.png"/><Relationship Id="rId71" Type="http://schemas.openxmlformats.org/officeDocument/2006/relationships/image" Target="media/image24.png"/><Relationship Id="rId70" Type="http://schemas.openxmlformats.org/officeDocument/2006/relationships/hyperlink" Target="https://gist.githubusercontent.com/qhuydtvt/6870e14e544455f6de6081a83e365b5b/raw/adb147e19259e3ee9b093cb71228026e2417ab09/jobs.js" TargetMode="External"/><Relationship Id="rId37" Type="http://schemas.openxmlformats.org/officeDocument/2006/relationships/image" Target="media/image14.png"/><Relationship Id="rId36" Type="http://schemas.openxmlformats.org/officeDocument/2006/relationships/image" Target="media/image13.png"/><Relationship Id="rId39" Type="http://schemas.openxmlformats.org/officeDocument/2006/relationships/image" Target="media/image49.png"/><Relationship Id="rId38" Type="http://schemas.openxmlformats.org/officeDocument/2006/relationships/image" Target="media/image4.png"/><Relationship Id="rId62" Type="http://schemas.openxmlformats.org/officeDocument/2006/relationships/image" Target="media/image15.png"/><Relationship Id="rId61" Type="http://schemas.openxmlformats.org/officeDocument/2006/relationships/image" Target="media/image33.png"/><Relationship Id="rId20" Type="http://schemas.openxmlformats.org/officeDocument/2006/relationships/image" Target="media/image54.png"/><Relationship Id="rId64" Type="http://schemas.openxmlformats.org/officeDocument/2006/relationships/image" Target="media/image18.png"/><Relationship Id="rId63" Type="http://schemas.openxmlformats.org/officeDocument/2006/relationships/hyperlink" Target="https://gist.githubusercontent.com/qhuydtvt/1e63092d33122aded10e72b72337188c/raw/68c610d897555cdf186e7a0e105ed2e866caf313/cmdExtended.js" TargetMode="External"/><Relationship Id="rId22" Type="http://schemas.openxmlformats.org/officeDocument/2006/relationships/image" Target="media/image34.png"/><Relationship Id="rId66" Type="http://schemas.openxmlformats.org/officeDocument/2006/relationships/hyperlink" Target="https://chrome.google.com/webstore/detail/json-formatter/bcjindcccaagfpapjjmafapmmgkkhgoa?hl=en" TargetMode="External"/><Relationship Id="rId21" Type="http://schemas.openxmlformats.org/officeDocument/2006/relationships/image" Target="media/image30.png"/><Relationship Id="rId65" Type="http://schemas.openxmlformats.org/officeDocument/2006/relationships/hyperlink" Target="https://pokeapi.co/api/v2/pokemon/psyduck" TargetMode="External"/><Relationship Id="rId24" Type="http://schemas.openxmlformats.org/officeDocument/2006/relationships/image" Target="media/image43.png"/><Relationship Id="rId68" Type="http://schemas.openxmlformats.org/officeDocument/2006/relationships/hyperlink" Target="https://jsoneditoronline.org/" TargetMode="External"/><Relationship Id="rId23" Type="http://schemas.openxmlformats.org/officeDocument/2006/relationships/image" Target="media/image40.png"/><Relationship Id="rId67" Type="http://schemas.openxmlformats.org/officeDocument/2006/relationships/image" Target="media/image28.png"/><Relationship Id="rId60" Type="http://schemas.openxmlformats.org/officeDocument/2006/relationships/hyperlink" Target="https://github.com/raimohanska/turtle-js" TargetMode="External"/><Relationship Id="rId26" Type="http://schemas.openxmlformats.org/officeDocument/2006/relationships/image" Target="media/image38.png"/><Relationship Id="rId25" Type="http://schemas.openxmlformats.org/officeDocument/2006/relationships/image" Target="media/image51.png"/><Relationship Id="rId69" Type="http://schemas.openxmlformats.org/officeDocument/2006/relationships/image" Target="media/image19.png"/><Relationship Id="rId28" Type="http://schemas.openxmlformats.org/officeDocument/2006/relationships/image" Target="media/image26.png"/><Relationship Id="rId27" Type="http://schemas.openxmlformats.org/officeDocument/2006/relationships/image" Target="media/image20.png"/><Relationship Id="rId29" Type="http://schemas.openxmlformats.org/officeDocument/2006/relationships/image" Target="media/image22.png"/><Relationship Id="rId51" Type="http://schemas.openxmlformats.org/officeDocument/2006/relationships/image" Target="media/image45.png"/><Relationship Id="rId50" Type="http://schemas.openxmlformats.org/officeDocument/2006/relationships/hyperlink" Target="https://github.com/raimohanska/turtle-js" TargetMode="External"/><Relationship Id="rId53" Type="http://schemas.openxmlformats.org/officeDocument/2006/relationships/hyperlink" Target="https://turtle.mindx.edu.vn/" TargetMode="External"/><Relationship Id="rId52" Type="http://schemas.openxmlformats.org/officeDocument/2006/relationships/image" Target="media/image53.png"/><Relationship Id="rId11" Type="http://schemas.openxmlformats.org/officeDocument/2006/relationships/hyperlink" Target="https://gist.githubusercontent.com/qhuydtvt/6870e14e544455f6de6081a83e365b5b/raw/adb147e19259e3ee9b093cb71228026e2417ab09/jobs.js" TargetMode="External"/><Relationship Id="rId55" Type="http://schemas.openxmlformats.org/officeDocument/2006/relationships/image" Target="media/image42.png"/><Relationship Id="rId10" Type="http://schemas.openxmlformats.org/officeDocument/2006/relationships/hyperlink" Target="https://codeburst.io/es6-destructuring-the-complete-guide-7f842d08b98f" TargetMode="External"/><Relationship Id="rId54" Type="http://schemas.openxmlformats.org/officeDocument/2006/relationships/image" Target="media/image36.png"/><Relationship Id="rId13" Type="http://schemas.openxmlformats.org/officeDocument/2006/relationships/image" Target="media/image59.png"/><Relationship Id="rId57" Type="http://schemas.openxmlformats.org/officeDocument/2006/relationships/image" Target="media/image9.png"/><Relationship Id="rId12" Type="http://schemas.openxmlformats.org/officeDocument/2006/relationships/image" Target="media/image39.png"/><Relationship Id="rId56" Type="http://schemas.openxmlformats.org/officeDocument/2006/relationships/hyperlink" Target="https://turtle.mindx.edu.vn/" TargetMode="External"/><Relationship Id="rId15" Type="http://schemas.openxmlformats.org/officeDocument/2006/relationships/image" Target="media/image50.png"/><Relationship Id="rId59" Type="http://schemas.openxmlformats.org/officeDocument/2006/relationships/hyperlink" Target="https://gist.githubusercontent.com/qhuydtvt/86ec0e962782b0d7509e881ad18c3447/raw/0add6fcf2ab007deef6d373aec3ed8ad4474cc58/turtleCmd.js" TargetMode="External"/><Relationship Id="rId14" Type="http://schemas.openxmlformats.org/officeDocument/2006/relationships/image" Target="media/image11.png"/><Relationship Id="rId58" Type="http://schemas.openxmlformats.org/officeDocument/2006/relationships/image" Target="media/image17.png"/><Relationship Id="rId17" Type="http://schemas.openxmlformats.org/officeDocument/2006/relationships/image" Target="media/image55.png"/><Relationship Id="rId16" Type="http://schemas.openxmlformats.org/officeDocument/2006/relationships/image" Target="media/image46.png"/><Relationship Id="rId19" Type="http://schemas.openxmlformats.org/officeDocument/2006/relationships/image" Target="media/image57.png"/><Relationship Id="rId18"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RwaL1toOk9JE6wwU55QUnPI/w==">AMUW2mVSIFegQAc2u8aGjlMk/6syKwTFTs156leBGQK2BD4ynzpQqv7GJyRmvIIcbjKzaWrDxM385h29nXeVXvD06XbzFHq0GbQhu4lgNuVRT1lFNCgPnFo=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