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071BE" w14:textId="77777777" w:rsidR="003B6259" w:rsidRPr="003B6259" w:rsidRDefault="003B6259" w:rsidP="003B6259">
      <w:pPr>
        <w:spacing w:after="100" w:afterAutospacing="1" w:line="240" w:lineRule="auto"/>
        <w:ind w:firstLine="0"/>
        <w:outlineLvl w:val="0"/>
        <w:rPr>
          <w:rFonts w:ascii="Sitka Heading" w:eastAsia="Times New Roman" w:hAnsi="Sitka Heading"/>
          <w:b/>
          <w:bCs/>
          <w:kern w:val="36"/>
          <w:sz w:val="48"/>
          <w:szCs w:val="48"/>
          <w:lang w:eastAsia="vi-VN"/>
        </w:rPr>
      </w:pPr>
      <w:r w:rsidRPr="003B6259">
        <w:rPr>
          <w:rFonts w:ascii="Sitka Heading" w:eastAsia="Times New Roman" w:hAnsi="Sitka Heading"/>
          <w:b/>
          <w:bCs/>
          <w:kern w:val="36"/>
          <w:sz w:val="48"/>
          <w:szCs w:val="48"/>
          <w:lang w:eastAsia="vi-VN"/>
        </w:rPr>
        <w:t>Dental Health &amp; Hygiene for Young Children</w:t>
      </w:r>
    </w:p>
    <w:p w14:paraId="1E785693"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As you might guess, the number-one dental problem among preschoolers is </w:t>
      </w:r>
      <w:hyperlink r:id="rId5" w:history="1">
        <w:r w:rsidRPr="003B6259">
          <w:rPr>
            <w:rFonts w:ascii="Sitka Text" w:eastAsia="Times New Roman" w:hAnsi="Sitka Text"/>
            <w:color w:val="0000FF"/>
            <w:sz w:val="27"/>
            <w:szCs w:val="27"/>
            <w:u w:val="single"/>
            <w:lang w:eastAsia="vi-VN"/>
          </w:rPr>
          <w:t>tooth decay</w:t>
        </w:r>
      </w:hyperlink>
      <w:r w:rsidRPr="003B6259">
        <w:rPr>
          <w:rFonts w:ascii="Sitka Text" w:eastAsia="Times New Roman" w:hAnsi="Sitka Text"/>
          <w:color w:val="333333"/>
          <w:sz w:val="27"/>
          <w:szCs w:val="27"/>
          <w:lang w:eastAsia="vi-VN"/>
        </w:rPr>
        <w:t>.</w:t>
      </w:r>
    </w:p>
    <w:p w14:paraId="099E02FF" w14:textId="77777777" w:rsidR="003B6259" w:rsidRPr="003B6259" w:rsidRDefault="003B6259" w:rsidP="003B6259">
      <w:pPr>
        <w:numPr>
          <w:ilvl w:val="0"/>
          <w:numId w:val="1"/>
        </w:numPr>
        <w:shd w:val="clear" w:color="auto" w:fill="F9F5E9"/>
        <w:spacing w:before="100" w:beforeAutospacing="1" w:after="100" w:afterAutospacing="1" w:line="240" w:lineRule="auto"/>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One out of 10 two- year-olds already have one or more cavities</w:t>
      </w:r>
    </w:p>
    <w:p w14:paraId="0DE5AFF4" w14:textId="77777777" w:rsidR="003B6259" w:rsidRPr="003B6259" w:rsidRDefault="003B6259" w:rsidP="003B6259">
      <w:pPr>
        <w:numPr>
          <w:ilvl w:val="0"/>
          <w:numId w:val="1"/>
        </w:numPr>
        <w:shd w:val="clear" w:color="auto" w:fill="F9F5E9"/>
        <w:spacing w:before="100" w:beforeAutospacing="1" w:after="100" w:afterAutospacing="1" w:line="240" w:lineRule="auto"/>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By age three, 28% of children have one or more cavities</w:t>
      </w:r>
    </w:p>
    <w:p w14:paraId="3F9BE9C6" w14:textId="77777777" w:rsidR="003B6259" w:rsidRPr="003B6259" w:rsidRDefault="003B6259" w:rsidP="003B6259">
      <w:pPr>
        <w:numPr>
          <w:ilvl w:val="0"/>
          <w:numId w:val="1"/>
        </w:numPr>
        <w:shd w:val="clear" w:color="auto" w:fill="F9F5E9"/>
        <w:spacing w:before="100" w:beforeAutospacing="1" w:after="100" w:afterAutospacing="1" w:line="240" w:lineRule="auto"/>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By age five, nearly 50% of children have one or more cavities</w:t>
      </w:r>
    </w:p>
    <w:p w14:paraId="5B642B5E"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b/>
          <w:bCs/>
          <w:color w:val="333333"/>
          <w:sz w:val="27"/>
          <w:szCs w:val="27"/>
          <w:lang w:eastAsia="vi-VN"/>
        </w:rPr>
        <w:t>Many parents assume that cavities in </w:t>
      </w:r>
      <w:hyperlink r:id="rId6" w:history="1">
        <w:r w:rsidRPr="003B6259">
          <w:rPr>
            <w:rFonts w:ascii="Sitka Text" w:eastAsia="Times New Roman" w:hAnsi="Sitka Text"/>
            <w:b/>
            <w:bCs/>
            <w:color w:val="0000FF"/>
            <w:sz w:val="27"/>
            <w:szCs w:val="27"/>
            <w:lang w:eastAsia="vi-VN"/>
          </w:rPr>
          <w:t>baby teeth</w:t>
        </w:r>
      </w:hyperlink>
      <w:r w:rsidRPr="003B6259">
        <w:rPr>
          <w:rFonts w:ascii="Sitka Text" w:eastAsia="Times New Roman" w:hAnsi="Sitka Text"/>
          <w:b/>
          <w:bCs/>
          <w:color w:val="333333"/>
          <w:sz w:val="27"/>
          <w:szCs w:val="27"/>
          <w:lang w:eastAsia="vi-VN"/>
        </w:rPr>
        <w:t> don't matter, because they'll be lost anyway. But that's not true. Dental decay in baby teeth can negatively affect permanent teeth and lead to future dental problems.</w:t>
      </w:r>
    </w:p>
    <w:p w14:paraId="2CE09835" w14:textId="77777777" w:rsidR="003B6259" w:rsidRPr="003B6259" w:rsidRDefault="003B6259" w:rsidP="003B6259">
      <w:pPr>
        <w:shd w:val="clear" w:color="auto" w:fill="F9F5E9"/>
        <w:spacing w:before="100" w:beforeAutospacing="1" w:after="100" w:afterAutospacing="1" w:line="240" w:lineRule="auto"/>
        <w:ind w:firstLine="0"/>
        <w:outlineLvl w:val="1"/>
        <w:rPr>
          <w:rFonts w:ascii="Sitka Heading" w:eastAsia="Times New Roman" w:hAnsi="Sitka Heading"/>
          <w:b/>
          <w:bCs/>
          <w:color w:val="333333"/>
          <w:sz w:val="36"/>
          <w:szCs w:val="36"/>
          <w:lang w:eastAsia="vi-VN"/>
        </w:rPr>
      </w:pPr>
      <w:r w:rsidRPr="003B6259">
        <w:rPr>
          <w:rFonts w:ascii="Sitka Heading" w:eastAsia="Times New Roman" w:hAnsi="Sitka Heading"/>
          <w:b/>
          <w:bCs/>
          <w:color w:val="333333"/>
          <w:sz w:val="36"/>
          <w:szCs w:val="36"/>
          <w:lang w:eastAsia="vi-VN"/>
        </w:rPr>
        <w:t>Teaching Good Dental Habits</w:t>
      </w:r>
    </w:p>
    <w:p w14:paraId="3F3BE1AD"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The best way to protect your child's teeth is to teach him good dental habits. With the proper coaching he'll quickly adopt good oral hygiene as a </w:t>
      </w:r>
      <w:hyperlink r:id="rId7" w:history="1">
        <w:r w:rsidRPr="003B6259">
          <w:rPr>
            <w:rFonts w:ascii="Sitka Text" w:eastAsia="Times New Roman" w:hAnsi="Sitka Text"/>
            <w:color w:val="0000FF"/>
            <w:sz w:val="27"/>
            <w:szCs w:val="27"/>
            <w:u w:val="single"/>
            <w:lang w:eastAsia="vi-VN"/>
          </w:rPr>
          <w:t>part of his daily routine</w:t>
        </w:r>
      </w:hyperlink>
      <w:r w:rsidRPr="003B6259">
        <w:rPr>
          <w:rFonts w:ascii="Sitka Text" w:eastAsia="Times New Roman" w:hAnsi="Sitka Text"/>
          <w:color w:val="333333"/>
          <w:sz w:val="27"/>
          <w:szCs w:val="27"/>
          <w:lang w:eastAsia="vi-VN"/>
        </w:rPr>
        <w:t>. However, while he may be an enthusiastic participant, he won't yet have the control or concentration to brush his teeth all by himself. You'll need to supervise and help him so that the brush removes all the plaque—the soft, sticky, bacteria- containing deposits that accumulate on the teeth, causing tooth decay. Also, keep an eye out for areas of brown or white spots which might be signs of early decay.</w:t>
      </w:r>
    </w:p>
    <w:p w14:paraId="774D7B11" w14:textId="77777777" w:rsidR="003B6259" w:rsidRPr="003B6259" w:rsidRDefault="003B6259" w:rsidP="003B6259">
      <w:pPr>
        <w:shd w:val="clear" w:color="auto" w:fill="F9F5E9"/>
        <w:spacing w:before="100" w:beforeAutospacing="1" w:after="100" w:afterAutospacing="1" w:line="240" w:lineRule="auto"/>
        <w:ind w:firstLine="0"/>
        <w:outlineLvl w:val="1"/>
        <w:rPr>
          <w:rFonts w:ascii="Sitka Heading" w:eastAsia="Times New Roman" w:hAnsi="Sitka Heading"/>
          <w:b/>
          <w:bCs/>
          <w:color w:val="333333"/>
          <w:sz w:val="36"/>
          <w:szCs w:val="36"/>
          <w:lang w:eastAsia="vi-VN"/>
        </w:rPr>
      </w:pPr>
      <w:r w:rsidRPr="003B6259">
        <w:rPr>
          <w:rFonts w:ascii="Sitka Heading" w:eastAsia="Times New Roman" w:hAnsi="Sitka Heading"/>
          <w:b/>
          <w:bCs/>
          <w:color w:val="333333"/>
          <w:sz w:val="36"/>
          <w:szCs w:val="36"/>
          <w:lang w:eastAsia="vi-VN"/>
        </w:rPr>
        <w:t>Toothbrushing</w:t>
      </w:r>
    </w:p>
    <w:p w14:paraId="7277377B"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As soon as your child has a tooth you should be helping your child brush her teeth two times a day with a smear (size of a grain of rice) of fluoride toothpaste on a child-sized toothbrush that has soft bristles. There are brushes designed to address the different needs of children at all ages, ensuring that you can select a toothbrush that is appropriate for your child.</w:t>
      </w:r>
    </w:p>
    <w:p w14:paraId="629850B5" w14:textId="77777777" w:rsidR="003B6259" w:rsidRPr="003B6259" w:rsidRDefault="003B6259" w:rsidP="003B6259">
      <w:pPr>
        <w:shd w:val="clear" w:color="auto" w:fill="F9F5E9"/>
        <w:spacing w:before="100" w:beforeAutospacing="1" w:after="100" w:afterAutospacing="1" w:line="240" w:lineRule="auto"/>
        <w:ind w:firstLine="0"/>
        <w:outlineLvl w:val="2"/>
        <w:rPr>
          <w:rFonts w:ascii="Sitka Heading" w:eastAsia="Times New Roman" w:hAnsi="Sitka Heading"/>
          <w:b/>
          <w:bCs/>
          <w:color w:val="333333"/>
          <w:sz w:val="27"/>
          <w:szCs w:val="27"/>
          <w:lang w:eastAsia="vi-VN"/>
        </w:rPr>
      </w:pPr>
      <w:r w:rsidRPr="003B6259">
        <w:rPr>
          <w:rFonts w:ascii="Sitka Heading" w:eastAsia="Times New Roman" w:hAnsi="Sitka Heading"/>
          <w:b/>
          <w:bCs/>
          <w:color w:val="333333"/>
          <w:sz w:val="27"/>
          <w:szCs w:val="27"/>
          <w:lang w:eastAsia="vi-VN"/>
        </w:rPr>
        <w:t>Amount of Toothpaste</w:t>
      </w:r>
    </w:p>
    <w:p w14:paraId="085D26AB"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lastRenderedPageBreak/>
        <w:t>At age 3, you can start using a pea-size amount of </w:t>
      </w:r>
      <w:hyperlink r:id="rId8" w:history="1">
        <w:r w:rsidRPr="003B6259">
          <w:rPr>
            <w:rFonts w:ascii="Sitka Text" w:eastAsia="Times New Roman" w:hAnsi="Sitka Text"/>
            <w:color w:val="0000FF"/>
            <w:sz w:val="27"/>
            <w:szCs w:val="27"/>
            <w:u w:val="single"/>
            <w:lang w:eastAsia="vi-VN"/>
          </w:rPr>
          <w:t>fluoride toothpaste</w:t>
        </w:r>
      </w:hyperlink>
      <w:r w:rsidRPr="003B6259">
        <w:rPr>
          <w:rFonts w:ascii="Sitka Text" w:eastAsia="Times New Roman" w:hAnsi="Sitka Text"/>
          <w:color w:val="333333"/>
          <w:sz w:val="27"/>
          <w:szCs w:val="27"/>
          <w:lang w:eastAsia="vi-VN"/>
        </w:rPr>
        <w:t>, which helps prevent cavities. If your child doesn't like the taste of the toothpaste, try another flavor. Also try to teach your child not to swallow it, although at this age they are often still too young to learn to rinse and spit. Swallowing too much fluoride toothpaste can make white or brown spots on your child's adult teeth.</w:t>
      </w:r>
    </w:p>
    <w:p w14:paraId="78A12BB6" w14:textId="77777777" w:rsidR="003B6259" w:rsidRPr="003B6259" w:rsidRDefault="003B6259" w:rsidP="003B6259">
      <w:pPr>
        <w:shd w:val="clear" w:color="auto" w:fill="F9F5E9"/>
        <w:spacing w:before="100" w:beforeAutospacing="1" w:after="100" w:afterAutospacing="1" w:line="240" w:lineRule="auto"/>
        <w:ind w:firstLine="0"/>
        <w:outlineLvl w:val="2"/>
        <w:rPr>
          <w:rFonts w:ascii="Sitka Heading" w:eastAsia="Times New Roman" w:hAnsi="Sitka Heading"/>
          <w:b/>
          <w:bCs/>
          <w:color w:val="333333"/>
          <w:sz w:val="27"/>
          <w:szCs w:val="27"/>
          <w:lang w:eastAsia="vi-VN"/>
        </w:rPr>
      </w:pPr>
      <w:r w:rsidRPr="003B6259">
        <w:rPr>
          <w:rFonts w:ascii="Sitka Heading" w:eastAsia="Times New Roman" w:hAnsi="Sitka Heading"/>
          <w:b/>
          <w:bCs/>
          <w:color w:val="333333"/>
          <w:sz w:val="27"/>
          <w:szCs w:val="27"/>
          <w:lang w:eastAsia="vi-VN"/>
        </w:rPr>
        <w:t>Brushing Motion</w:t>
      </w:r>
    </w:p>
    <w:p w14:paraId="5A16CACB"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You'll hear all kinds of advice on whether the best brushing motion is up and down, back and forth, or around in circles. The truth is that the direction really doesn't matter. What's important is to clean each tooth thoroughly, top and bottom, inside and out. This is where you'll encounter resistance from your child, who probably will concentrate on only the front teeth that he can see. It may help to turn it into a game of "find the hidden teeth." Incidentally, a child cannot brush his teeth without help until he's older—about six to eight years old. So be sure to supervise or do the actual brushing if necessary.</w:t>
      </w:r>
    </w:p>
    <w:p w14:paraId="376EBA51" w14:textId="77777777" w:rsidR="003B6259" w:rsidRPr="003B6259" w:rsidRDefault="003B6259" w:rsidP="003B6259">
      <w:pPr>
        <w:shd w:val="clear" w:color="auto" w:fill="F9F5E9"/>
        <w:spacing w:before="100" w:beforeAutospacing="1" w:after="100" w:afterAutospacing="1" w:line="240" w:lineRule="auto"/>
        <w:ind w:firstLine="0"/>
        <w:outlineLvl w:val="1"/>
        <w:rPr>
          <w:rFonts w:ascii="Sitka Heading" w:eastAsia="Times New Roman" w:hAnsi="Sitka Heading"/>
          <w:b/>
          <w:bCs/>
          <w:color w:val="333333"/>
          <w:sz w:val="36"/>
          <w:szCs w:val="36"/>
          <w:lang w:eastAsia="vi-VN"/>
        </w:rPr>
      </w:pPr>
      <w:r w:rsidRPr="003B6259">
        <w:rPr>
          <w:rFonts w:ascii="Sitka Heading" w:eastAsia="Times New Roman" w:hAnsi="Sitka Heading"/>
          <w:b/>
          <w:bCs/>
          <w:color w:val="333333"/>
          <w:sz w:val="36"/>
          <w:szCs w:val="36"/>
          <w:lang w:eastAsia="vi-VN"/>
        </w:rPr>
        <w:t>Too Much Sugar</w:t>
      </w:r>
    </w:p>
    <w:p w14:paraId="2DEE96D6"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Besides regular toothbrushing with the right amount of fluoride toothpaste, your </w:t>
      </w:r>
      <w:hyperlink r:id="rId9" w:history="1">
        <w:r w:rsidRPr="003B6259">
          <w:rPr>
            <w:rFonts w:ascii="Sitka Text" w:eastAsia="Times New Roman" w:hAnsi="Sitka Text"/>
            <w:color w:val="0000FF"/>
            <w:sz w:val="27"/>
            <w:szCs w:val="27"/>
            <w:u w:val="single"/>
            <w:lang w:eastAsia="vi-VN"/>
          </w:rPr>
          <w:t>child's diet</w:t>
        </w:r>
      </w:hyperlink>
      <w:r w:rsidRPr="003B6259">
        <w:rPr>
          <w:rFonts w:ascii="Sitka Text" w:eastAsia="Times New Roman" w:hAnsi="Sitka Text"/>
          <w:color w:val="333333"/>
          <w:sz w:val="27"/>
          <w:szCs w:val="27"/>
          <w:lang w:eastAsia="vi-VN"/>
        </w:rPr>
        <w:t> will play a key role in his dental health. And, of course, sugar is the big villain. The longer and more frequently his teeth are exposed to sugar, the greater the risk of cavities. </w:t>
      </w:r>
      <w:r w:rsidRPr="003B6259">
        <w:rPr>
          <w:rFonts w:ascii="Sitka Text" w:eastAsia="Times New Roman" w:hAnsi="Sitka Text"/>
          <w:b/>
          <w:bCs/>
          <w:color w:val="333333"/>
          <w:sz w:val="27"/>
          <w:szCs w:val="27"/>
          <w:lang w:eastAsia="vi-VN"/>
        </w:rPr>
        <w:t>"Sticky sugar" foods such as sticky caramel, toffee, gum, and dried fruit—particularly when it stays in his mouth and bathes his teeth in sugar for hours—could do serious damage. </w:t>
      </w:r>
      <w:r w:rsidRPr="003B6259">
        <w:rPr>
          <w:rFonts w:ascii="Sitka Text" w:eastAsia="Times New Roman" w:hAnsi="Sitka Text"/>
          <w:color w:val="333333"/>
          <w:sz w:val="27"/>
          <w:szCs w:val="27"/>
          <w:lang w:eastAsia="vi-VN"/>
        </w:rPr>
        <w:t>Make sure to always brush your child's teeth after a sugary food item. In addition, do not allow your child to have any sugar-containing liquid in a </w:t>
      </w:r>
      <w:hyperlink r:id="rId10" w:history="1">
        <w:r w:rsidRPr="003B6259">
          <w:rPr>
            <w:rFonts w:ascii="Sitka Text" w:eastAsia="Times New Roman" w:hAnsi="Sitka Text"/>
            <w:color w:val="0000FF"/>
            <w:sz w:val="27"/>
            <w:szCs w:val="27"/>
            <w:u w:val="single"/>
            <w:lang w:eastAsia="vi-VN"/>
          </w:rPr>
          <w:t>sippy cup</w:t>
        </w:r>
      </w:hyperlink>
      <w:r w:rsidRPr="003B6259">
        <w:rPr>
          <w:rFonts w:ascii="Sitka Text" w:eastAsia="Times New Roman" w:hAnsi="Sitka Text"/>
          <w:color w:val="333333"/>
          <w:sz w:val="27"/>
          <w:szCs w:val="27"/>
          <w:lang w:eastAsia="vi-VN"/>
        </w:rPr>
        <w:t> for a prolonged period.</w:t>
      </w:r>
    </w:p>
    <w:p w14:paraId="351D4850" w14:textId="77777777" w:rsidR="003B6259" w:rsidRPr="003B6259" w:rsidRDefault="003B6259" w:rsidP="003B6259">
      <w:pPr>
        <w:shd w:val="clear" w:color="auto" w:fill="F9F5E9"/>
        <w:spacing w:before="100" w:beforeAutospacing="1" w:after="100" w:afterAutospacing="1" w:line="240" w:lineRule="auto"/>
        <w:ind w:firstLine="0"/>
        <w:outlineLvl w:val="1"/>
        <w:rPr>
          <w:rFonts w:ascii="Sitka Heading" w:eastAsia="Times New Roman" w:hAnsi="Sitka Heading"/>
          <w:b/>
          <w:bCs/>
          <w:color w:val="333333"/>
          <w:sz w:val="36"/>
          <w:szCs w:val="36"/>
          <w:lang w:eastAsia="vi-VN"/>
        </w:rPr>
      </w:pPr>
      <w:r w:rsidRPr="003B6259">
        <w:rPr>
          <w:rFonts w:ascii="Sitka Heading" w:eastAsia="Times New Roman" w:hAnsi="Sitka Heading"/>
          <w:b/>
          <w:bCs/>
          <w:color w:val="333333"/>
          <w:sz w:val="36"/>
          <w:szCs w:val="36"/>
          <w:lang w:eastAsia="vi-VN"/>
        </w:rPr>
        <w:t>Dental Checkups</w:t>
      </w:r>
    </w:p>
    <w:p w14:paraId="3F6C0439" w14:textId="77777777" w:rsidR="003B6259" w:rsidRPr="003B6259" w:rsidRDefault="003B6259" w:rsidP="003B6259">
      <w:pPr>
        <w:shd w:val="clear" w:color="auto" w:fill="F9F5E9"/>
        <w:spacing w:before="100" w:beforeAutospacing="1" w:after="100" w:afterAutospacing="1" w:line="240" w:lineRule="auto"/>
        <w:ind w:firstLine="0"/>
        <w:rPr>
          <w:rFonts w:ascii="Sitka Text" w:eastAsia="Times New Roman" w:hAnsi="Sitka Text"/>
          <w:color w:val="333333"/>
          <w:sz w:val="27"/>
          <w:szCs w:val="27"/>
          <w:lang w:eastAsia="vi-VN"/>
        </w:rPr>
      </w:pPr>
      <w:r w:rsidRPr="003B6259">
        <w:rPr>
          <w:rFonts w:ascii="Sitka Text" w:eastAsia="Times New Roman" w:hAnsi="Sitka Text"/>
          <w:color w:val="333333"/>
          <w:sz w:val="27"/>
          <w:szCs w:val="27"/>
          <w:lang w:eastAsia="vi-VN"/>
        </w:rPr>
        <w:t>During regular </w:t>
      </w:r>
      <w:hyperlink r:id="rId11" w:history="1">
        <w:r w:rsidRPr="003B6259">
          <w:rPr>
            <w:rFonts w:ascii="Sitka Text" w:eastAsia="Times New Roman" w:hAnsi="Sitka Text"/>
            <w:color w:val="0000FF"/>
            <w:sz w:val="27"/>
            <w:szCs w:val="27"/>
            <w:u w:val="single"/>
            <w:lang w:eastAsia="vi-VN"/>
          </w:rPr>
          <w:t>well-child visits</w:t>
        </w:r>
      </w:hyperlink>
      <w:r w:rsidRPr="003B6259">
        <w:rPr>
          <w:rFonts w:ascii="Sitka Text" w:eastAsia="Times New Roman" w:hAnsi="Sitka Text"/>
          <w:color w:val="333333"/>
          <w:sz w:val="27"/>
          <w:szCs w:val="27"/>
          <w:lang w:eastAsia="vi-VN"/>
        </w:rPr>
        <w:t>, the pediatrician will check your child's teeth and gums to ensure their health. If she notices problems, she may refer your child to a </w:t>
      </w:r>
      <w:hyperlink r:id="rId12" w:history="1">
        <w:r w:rsidRPr="003B6259">
          <w:rPr>
            <w:rFonts w:ascii="Sitka Text" w:eastAsia="Times New Roman" w:hAnsi="Sitka Text"/>
            <w:color w:val="0000FF"/>
            <w:sz w:val="27"/>
            <w:szCs w:val="27"/>
            <w:u w:val="single"/>
            <w:lang w:eastAsia="vi-VN"/>
          </w:rPr>
          <w:t>pediatric dentist (pedodontist)</w:t>
        </w:r>
      </w:hyperlink>
      <w:r w:rsidRPr="003B6259">
        <w:rPr>
          <w:rFonts w:ascii="Sitka Text" w:eastAsia="Times New Roman" w:hAnsi="Sitka Text"/>
          <w:color w:val="333333"/>
          <w:sz w:val="27"/>
          <w:szCs w:val="27"/>
          <w:lang w:eastAsia="vi-VN"/>
        </w:rPr>
        <w:t> or a general dentist with an interest in treating the dental needs of children. </w:t>
      </w:r>
      <w:r w:rsidRPr="003B6259">
        <w:rPr>
          <w:rFonts w:ascii="Sitka Text" w:eastAsia="Times New Roman" w:hAnsi="Sitka Text"/>
          <w:b/>
          <w:bCs/>
          <w:color w:val="333333"/>
          <w:sz w:val="27"/>
          <w:szCs w:val="27"/>
          <w:lang w:eastAsia="vi-VN"/>
        </w:rPr>
        <w:t xml:space="preserve">Both the American Academy of Pediatrics and the American Academy of </w:t>
      </w:r>
      <w:r w:rsidRPr="003B6259">
        <w:rPr>
          <w:rFonts w:ascii="Sitka Text" w:eastAsia="Times New Roman" w:hAnsi="Sitka Text"/>
          <w:b/>
          <w:bCs/>
          <w:color w:val="333333"/>
          <w:sz w:val="27"/>
          <w:szCs w:val="27"/>
          <w:lang w:eastAsia="vi-VN"/>
        </w:rPr>
        <w:lastRenderedPageBreak/>
        <w:t>Pediatric Dentistry recommend that all children see a pediatric dentist and establish a "</w:t>
      </w:r>
      <w:hyperlink r:id="rId13" w:history="1">
        <w:r w:rsidRPr="003B6259">
          <w:rPr>
            <w:rFonts w:ascii="Sitka Text" w:eastAsia="Times New Roman" w:hAnsi="Sitka Text"/>
            <w:b/>
            <w:bCs/>
            <w:color w:val="0000FF"/>
            <w:sz w:val="27"/>
            <w:szCs w:val="27"/>
            <w:lang w:eastAsia="vi-VN"/>
          </w:rPr>
          <w:t>dental home</w:t>
        </w:r>
      </w:hyperlink>
      <w:r w:rsidRPr="003B6259">
        <w:rPr>
          <w:rFonts w:ascii="Sitka Text" w:eastAsia="Times New Roman" w:hAnsi="Sitka Text"/>
          <w:b/>
          <w:bCs/>
          <w:color w:val="333333"/>
          <w:sz w:val="27"/>
          <w:szCs w:val="27"/>
          <w:lang w:eastAsia="vi-VN"/>
        </w:rPr>
        <w:t>" by age one.</w:t>
      </w:r>
    </w:p>
    <w:p w14:paraId="23B0997C" w14:textId="5A0020CF" w:rsidR="003B6259" w:rsidRPr="003B6259" w:rsidRDefault="003B6259" w:rsidP="008E2444">
      <w:pPr>
        <w:shd w:val="clear" w:color="auto" w:fill="F9F5E9"/>
        <w:spacing w:before="100" w:beforeAutospacing="1" w:after="100" w:afterAutospacing="1" w:line="240" w:lineRule="auto"/>
        <w:ind w:firstLine="0"/>
        <w:rPr>
          <w:rFonts w:ascii="Sitka Text" w:eastAsia="Times New Roman" w:hAnsi="Sitka Text"/>
          <w:color w:val="333333"/>
          <w:sz w:val="27"/>
          <w:szCs w:val="27"/>
          <w:lang w:val="en-US" w:eastAsia="vi-VN"/>
        </w:rPr>
      </w:pPr>
      <w:r w:rsidRPr="003B6259">
        <w:rPr>
          <w:rFonts w:ascii="Sitka Text" w:eastAsia="Times New Roman" w:hAnsi="Sitka Text"/>
          <w:color w:val="333333"/>
          <w:sz w:val="27"/>
          <w:szCs w:val="27"/>
          <w:lang w:eastAsia="vi-VN"/>
        </w:rPr>
        <w:t>As part of her dental checkup the dentist will make sure all teeth are developing normally and that there are no dental problems and give you further advice on proper hygiene. She also may apply a topical fluoride solution to provide extra protection against cavities. If you live in an area where the </w:t>
      </w:r>
      <w:hyperlink r:id="rId14" w:history="1">
        <w:r w:rsidRPr="003B6259">
          <w:rPr>
            <w:rFonts w:ascii="Sitka Text" w:eastAsia="Times New Roman" w:hAnsi="Sitka Text"/>
            <w:color w:val="0000FF"/>
            <w:sz w:val="27"/>
            <w:szCs w:val="27"/>
            <w:u w:val="single"/>
            <w:lang w:eastAsia="vi-VN"/>
          </w:rPr>
          <w:t>water</w:t>
        </w:r>
      </w:hyperlink>
      <w:r w:rsidRPr="003B6259">
        <w:rPr>
          <w:rFonts w:ascii="Sitka Text" w:eastAsia="Times New Roman" w:hAnsi="Sitka Text"/>
          <w:color w:val="333333"/>
          <w:sz w:val="27"/>
          <w:szCs w:val="27"/>
          <w:lang w:eastAsia="vi-VN"/>
        </w:rPr>
        <w:t> is not fluoridated, she may prescribe fluoride drops or chewable tablets for your toddler. For more guidance on fluoride supplements, talk to your pediatrician.</w:t>
      </w:r>
    </w:p>
    <w:p w14:paraId="41D37C65" w14:textId="77777777" w:rsidR="005E2332" w:rsidRDefault="005E2332"/>
    <w:sectPr w:rsidR="005E2332" w:rsidSect="0057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406A7"/>
    <w:multiLevelType w:val="multilevel"/>
    <w:tmpl w:val="ED2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3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EF2"/>
    <w:rsid w:val="003B6259"/>
    <w:rsid w:val="00476E60"/>
    <w:rsid w:val="00576EF2"/>
    <w:rsid w:val="005E2332"/>
    <w:rsid w:val="008D74AE"/>
    <w:rsid w:val="008E2444"/>
    <w:rsid w:val="00D31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99C"/>
  <w15:chartTrackingRefBased/>
  <w15:docId w15:val="{EFAFA4F4-1D2B-40F6-AA7B-A0196E53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vi-V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FB"/>
    <w:pPr>
      <w:spacing w:line="480" w:lineRule="auto"/>
      <w:ind w:firstLine="720"/>
    </w:pPr>
  </w:style>
  <w:style w:type="paragraph" w:styleId="Heading1">
    <w:name w:val="heading 1"/>
    <w:basedOn w:val="Normal"/>
    <w:next w:val="Normal"/>
    <w:link w:val="Heading1Char"/>
    <w:uiPriority w:val="9"/>
    <w:qFormat/>
    <w:rsid w:val="00D31EFB"/>
    <w:pPr>
      <w:keepNext/>
      <w:keepLines/>
      <w:ind w:firstLine="0"/>
      <w:jc w:val="center"/>
      <w:outlineLvl w:val="0"/>
    </w:pPr>
    <w:rPr>
      <w:rFonts w:eastAsiaTheme="majorEastAsia" w:cstheme="majorBidi"/>
      <w:b/>
      <w:bCs/>
      <w:kern w:val="2"/>
      <w14:ligatures w14:val="standardContextual"/>
    </w:rPr>
  </w:style>
  <w:style w:type="paragraph" w:styleId="Heading2">
    <w:name w:val="heading 2"/>
    <w:basedOn w:val="Normal"/>
    <w:next w:val="Normal"/>
    <w:link w:val="Heading2Char"/>
    <w:uiPriority w:val="9"/>
    <w:unhideWhenUsed/>
    <w:qFormat/>
    <w:rsid w:val="00D31EFB"/>
    <w:pPr>
      <w:keepNext/>
      <w:keepLines/>
      <w:ind w:firstLine="0"/>
      <w:outlineLvl w:val="1"/>
    </w:pPr>
    <w:rPr>
      <w:rFonts w:eastAsiaTheme="majorEastAsia" w:cstheme="majorBidi"/>
      <w:b/>
      <w:bCs/>
      <w:kern w:val="2"/>
      <w14:ligatures w14:val="standardContextual"/>
    </w:rPr>
  </w:style>
  <w:style w:type="paragraph" w:styleId="Heading3">
    <w:name w:val="heading 3"/>
    <w:basedOn w:val="Normal"/>
    <w:next w:val="Normal"/>
    <w:link w:val="Heading3Char"/>
    <w:uiPriority w:val="9"/>
    <w:unhideWhenUsed/>
    <w:qFormat/>
    <w:rsid w:val="00576E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E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6E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6EF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6EF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6EF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6EF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8"/>
    <w:qFormat/>
    <w:rsid w:val="00D31EFB"/>
    <w:pPr>
      <w:jc w:val="center"/>
    </w:pPr>
    <w:rPr>
      <w:rFonts w:eastAsia="Calibri" w:cs="Calibri"/>
      <w:szCs w:val="22"/>
    </w:rPr>
  </w:style>
  <w:style w:type="character" w:customStyle="1" w:styleId="SubtitleChar">
    <w:name w:val="Subtitle Char"/>
    <w:basedOn w:val="DefaultParagraphFont"/>
    <w:link w:val="Subtitle"/>
    <w:uiPriority w:val="18"/>
    <w:rsid w:val="00D31EFB"/>
    <w:rPr>
      <w:rFonts w:eastAsia="Calibri" w:cs="Calibri"/>
      <w:sz w:val="22"/>
      <w:szCs w:val="22"/>
    </w:rPr>
  </w:style>
  <w:style w:type="paragraph" w:styleId="Title">
    <w:name w:val="Title"/>
    <w:basedOn w:val="Normal"/>
    <w:next w:val="Normal"/>
    <w:link w:val="TitleChar"/>
    <w:uiPriority w:val="16"/>
    <w:qFormat/>
    <w:rsid w:val="00D31EFB"/>
    <w:pPr>
      <w:contextualSpacing/>
      <w:jc w:val="center"/>
    </w:pPr>
    <w:rPr>
      <w:rFonts w:eastAsiaTheme="majorEastAsia" w:cstheme="majorBidi"/>
      <w:b/>
    </w:rPr>
  </w:style>
  <w:style w:type="character" w:customStyle="1" w:styleId="TitleChar">
    <w:name w:val="Title Char"/>
    <w:basedOn w:val="DefaultParagraphFont"/>
    <w:link w:val="Title"/>
    <w:uiPriority w:val="16"/>
    <w:rsid w:val="00D31EFB"/>
    <w:rPr>
      <w:rFonts w:eastAsiaTheme="majorEastAsia" w:cstheme="majorBidi"/>
      <w:b/>
      <w:sz w:val="22"/>
    </w:rPr>
  </w:style>
  <w:style w:type="paragraph" w:customStyle="1" w:styleId="SectionTitle">
    <w:name w:val="Section Title"/>
    <w:basedOn w:val="Normal"/>
    <w:next w:val="Normal"/>
    <w:uiPriority w:val="15"/>
    <w:qFormat/>
    <w:rsid w:val="00D31EFB"/>
    <w:pPr>
      <w:pageBreakBefore/>
      <w:jc w:val="center"/>
      <w:outlineLvl w:val="0"/>
    </w:pPr>
    <w:rPr>
      <w:rFonts w:eastAsiaTheme="majorEastAsia" w:cstheme="majorBidi"/>
      <w:b/>
    </w:rPr>
  </w:style>
  <w:style w:type="character" w:customStyle="1" w:styleId="Heading1Char">
    <w:name w:val="Heading 1 Char"/>
    <w:basedOn w:val="DefaultParagraphFont"/>
    <w:link w:val="Heading1"/>
    <w:uiPriority w:val="9"/>
    <w:rsid w:val="00D31EFB"/>
    <w:rPr>
      <w:rFonts w:eastAsiaTheme="majorEastAsia" w:cstheme="majorBidi"/>
      <w:b/>
      <w:bCs/>
      <w:sz w:val="22"/>
    </w:rPr>
  </w:style>
  <w:style w:type="character" w:customStyle="1" w:styleId="Heading2Char">
    <w:name w:val="Heading 2 Char"/>
    <w:basedOn w:val="DefaultParagraphFont"/>
    <w:link w:val="Heading2"/>
    <w:uiPriority w:val="9"/>
    <w:rsid w:val="00D31EFB"/>
    <w:rPr>
      <w:rFonts w:eastAsiaTheme="majorEastAsia" w:cstheme="majorBidi"/>
      <w:b/>
      <w:bCs/>
      <w:sz w:val="22"/>
    </w:rPr>
  </w:style>
  <w:style w:type="character" w:customStyle="1" w:styleId="Heading3Char">
    <w:name w:val="Heading 3 Char"/>
    <w:basedOn w:val="DefaultParagraphFont"/>
    <w:link w:val="Heading3"/>
    <w:uiPriority w:val="9"/>
    <w:rsid w:val="00576EF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EF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6EF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6EF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6EF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6EF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6EF2"/>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576E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6EF2"/>
    <w:rPr>
      <w:i/>
      <w:iCs/>
      <w:color w:val="404040" w:themeColor="text1" w:themeTint="BF"/>
    </w:rPr>
  </w:style>
  <w:style w:type="paragraph" w:styleId="ListParagraph">
    <w:name w:val="List Paragraph"/>
    <w:basedOn w:val="Normal"/>
    <w:uiPriority w:val="34"/>
    <w:qFormat/>
    <w:rsid w:val="00576EF2"/>
    <w:pPr>
      <w:ind w:left="720"/>
      <w:contextualSpacing/>
    </w:pPr>
  </w:style>
  <w:style w:type="character" w:styleId="IntenseEmphasis">
    <w:name w:val="Intense Emphasis"/>
    <w:basedOn w:val="DefaultParagraphFont"/>
    <w:uiPriority w:val="21"/>
    <w:qFormat/>
    <w:rsid w:val="00576EF2"/>
    <w:rPr>
      <w:i/>
      <w:iCs/>
      <w:color w:val="0F4761" w:themeColor="accent1" w:themeShade="BF"/>
    </w:rPr>
  </w:style>
  <w:style w:type="paragraph" w:styleId="IntenseQuote">
    <w:name w:val="Intense Quote"/>
    <w:basedOn w:val="Normal"/>
    <w:next w:val="Normal"/>
    <w:link w:val="IntenseQuoteChar"/>
    <w:uiPriority w:val="30"/>
    <w:qFormat/>
    <w:rsid w:val="00576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EF2"/>
    <w:rPr>
      <w:i/>
      <w:iCs/>
      <w:color w:val="0F4761" w:themeColor="accent1" w:themeShade="BF"/>
    </w:rPr>
  </w:style>
  <w:style w:type="character" w:styleId="IntenseReference">
    <w:name w:val="Intense Reference"/>
    <w:basedOn w:val="DefaultParagraphFont"/>
    <w:uiPriority w:val="32"/>
    <w:qFormat/>
    <w:rsid w:val="00576EF2"/>
    <w:rPr>
      <w:b/>
      <w:bCs/>
      <w:smallCaps/>
      <w:color w:val="0F4761" w:themeColor="accent1" w:themeShade="BF"/>
      <w:spacing w:val="5"/>
    </w:rPr>
  </w:style>
  <w:style w:type="paragraph" w:styleId="NormalWeb">
    <w:name w:val="Normal (Web)"/>
    <w:basedOn w:val="Normal"/>
    <w:uiPriority w:val="99"/>
    <w:semiHidden/>
    <w:unhideWhenUsed/>
    <w:rsid w:val="003B6259"/>
    <w:pPr>
      <w:spacing w:before="100" w:beforeAutospacing="1" w:after="100" w:afterAutospacing="1" w:line="240" w:lineRule="auto"/>
      <w:ind w:firstLine="0"/>
    </w:pPr>
    <w:rPr>
      <w:rFonts w:eastAsia="Times New Roman"/>
      <w:sz w:val="24"/>
      <w:szCs w:val="24"/>
      <w:lang w:eastAsia="vi-VN"/>
    </w:rPr>
  </w:style>
  <w:style w:type="character" w:styleId="Hyperlink">
    <w:name w:val="Hyperlink"/>
    <w:basedOn w:val="DefaultParagraphFont"/>
    <w:uiPriority w:val="99"/>
    <w:semiHidden/>
    <w:unhideWhenUsed/>
    <w:rsid w:val="003B6259"/>
    <w:rPr>
      <w:color w:val="0000FF"/>
      <w:u w:val="single"/>
    </w:rPr>
  </w:style>
  <w:style w:type="character" w:styleId="Strong">
    <w:name w:val="Strong"/>
    <w:basedOn w:val="DefaultParagraphFont"/>
    <w:uiPriority w:val="22"/>
    <w:qFormat/>
    <w:rsid w:val="003B6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634855">
      <w:bodyDiv w:val="1"/>
      <w:marLeft w:val="0"/>
      <w:marRight w:val="0"/>
      <w:marTop w:val="0"/>
      <w:marBottom w:val="0"/>
      <w:divBdr>
        <w:top w:val="none" w:sz="0" w:space="0" w:color="auto"/>
        <w:left w:val="none" w:sz="0" w:space="0" w:color="auto"/>
        <w:bottom w:val="none" w:sz="0" w:space="0" w:color="auto"/>
        <w:right w:val="none" w:sz="0" w:space="0" w:color="auto"/>
      </w:divBdr>
      <w:divsChild>
        <w:div w:id="2060156588">
          <w:marLeft w:val="0"/>
          <w:marRight w:val="0"/>
          <w:marTop w:val="0"/>
          <w:marBottom w:val="0"/>
          <w:divBdr>
            <w:top w:val="none" w:sz="0" w:space="0" w:color="auto"/>
            <w:left w:val="none" w:sz="0" w:space="0" w:color="auto"/>
            <w:bottom w:val="none" w:sz="0" w:space="0" w:color="auto"/>
            <w:right w:val="none" w:sz="0" w:space="0" w:color="auto"/>
          </w:divBdr>
          <w:divsChild>
            <w:div w:id="1977373872">
              <w:marLeft w:val="0"/>
              <w:marRight w:val="0"/>
              <w:marTop w:val="0"/>
              <w:marBottom w:val="0"/>
              <w:divBdr>
                <w:top w:val="none" w:sz="0" w:space="0" w:color="auto"/>
                <w:left w:val="none" w:sz="0" w:space="0" w:color="auto"/>
                <w:bottom w:val="none" w:sz="0" w:space="0" w:color="auto"/>
                <w:right w:val="none" w:sz="0" w:space="0" w:color="auto"/>
              </w:divBdr>
            </w:div>
          </w:divsChild>
        </w:div>
        <w:div w:id="1995139739">
          <w:marLeft w:val="0"/>
          <w:marRight w:val="0"/>
          <w:marTop w:val="0"/>
          <w:marBottom w:val="0"/>
          <w:divBdr>
            <w:top w:val="none" w:sz="0" w:space="0" w:color="auto"/>
            <w:left w:val="none" w:sz="0" w:space="0" w:color="auto"/>
            <w:bottom w:val="none" w:sz="0" w:space="0" w:color="auto"/>
            <w:right w:val="none" w:sz="0" w:space="0" w:color="auto"/>
          </w:divBdr>
          <w:divsChild>
            <w:div w:id="906185008">
              <w:marLeft w:val="0"/>
              <w:marRight w:val="0"/>
              <w:marTop w:val="0"/>
              <w:marBottom w:val="0"/>
              <w:divBdr>
                <w:top w:val="none" w:sz="0" w:space="0" w:color="auto"/>
                <w:left w:val="none" w:sz="0" w:space="0" w:color="auto"/>
                <w:bottom w:val="none" w:sz="0" w:space="0" w:color="auto"/>
                <w:right w:val="none" w:sz="0" w:space="0" w:color="auto"/>
              </w:divBdr>
              <w:divsChild>
                <w:div w:id="1370913822">
                  <w:marLeft w:val="0"/>
                  <w:marRight w:val="0"/>
                  <w:marTop w:val="0"/>
                  <w:marBottom w:val="0"/>
                  <w:divBdr>
                    <w:top w:val="none" w:sz="0" w:space="0" w:color="auto"/>
                    <w:left w:val="none" w:sz="0" w:space="0" w:color="auto"/>
                    <w:bottom w:val="none" w:sz="0" w:space="0" w:color="auto"/>
                    <w:right w:val="none" w:sz="0" w:space="0" w:color="auto"/>
                  </w:divBdr>
                  <w:divsChild>
                    <w:div w:id="1068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English/healthy-living/oral-health/Pages/Toothbrushing-Tips-for-Young-Children.aspx" TargetMode="External"/><Relationship Id="rId13" Type="http://schemas.openxmlformats.org/officeDocument/2006/relationships/hyperlink" Target="https://www.healthychildren.org/English/healthy-living/oral-health/Pages/Why-Regular-Dental-Visits-Are-Important.aspx" TargetMode="External"/><Relationship Id="rId3" Type="http://schemas.openxmlformats.org/officeDocument/2006/relationships/settings" Target="settings.xml"/><Relationship Id="rId7" Type="http://schemas.openxmlformats.org/officeDocument/2006/relationships/hyperlink" Target="https://www.healthychildren.org/English/healthy-living/oral-health/Pages/Brush-Book-Bed.aspx" TargetMode="External"/><Relationship Id="rId12" Type="http://schemas.openxmlformats.org/officeDocument/2006/relationships/hyperlink" Target="https://www.healthychildren.org/English/family-life/health-management/pediatric-specialists/Pages/What-is-a-Pediatric-Dentist.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lthychildren.org/English/ages-stages/baby/teething-tooth-care/Pages/Preventing-Tooth-Decay.aspx" TargetMode="External"/><Relationship Id="rId11" Type="http://schemas.openxmlformats.org/officeDocument/2006/relationships/hyperlink" Target="https://www.healthychildren.org/English/family-life/health-management/Pages/Well-Child-Care-A-Check-Up-for-Success.aspx" TargetMode="External"/><Relationship Id="rId5" Type="http://schemas.openxmlformats.org/officeDocument/2006/relationships/hyperlink" Target="https://www.healthychildren.org/English/ages-stages/baby/teething-tooth-care/Pages/Preventing-Tooth-Decay.aspx" TargetMode="External"/><Relationship Id="rId15" Type="http://schemas.openxmlformats.org/officeDocument/2006/relationships/fontTable" Target="fontTable.xml"/><Relationship Id="rId10" Type="http://schemas.openxmlformats.org/officeDocument/2006/relationships/hyperlink" Target="https://www.healthychildren.org/English/ages-stages/baby/feeding-nutrition/Pages/Discontinuing-the-Bottle.aspx" TargetMode="External"/><Relationship Id="rId4" Type="http://schemas.openxmlformats.org/officeDocument/2006/relationships/webSettings" Target="webSettings.xml"/><Relationship Id="rId9" Type="http://schemas.openxmlformats.org/officeDocument/2006/relationships/hyperlink" Target="https://www.healthychildren.org/English/healthy-living/oral-health/Pages/Healthy-Teeth-and-Your-Childs-Diet.aspx" TargetMode="External"/><Relationship Id="rId14" Type="http://schemas.openxmlformats.org/officeDocument/2006/relationships/hyperlink" Target="https://www.healthychildren.org/English/healthy-living/oral-health/Pages/Water-Fluorid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Quang-Hung Ha</dc:creator>
  <cp:keywords/>
  <dc:description/>
  <cp:lastModifiedBy>Quang-Hung Ha</cp:lastModifiedBy>
  <cp:revision>3</cp:revision>
  <dcterms:created xsi:type="dcterms:W3CDTF">2024-03-15T11:16:00Z</dcterms:created>
  <dcterms:modified xsi:type="dcterms:W3CDTF">2024-03-15T11:17:00Z</dcterms:modified>
</cp:coreProperties>
</file>