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jc w:val="center"/>
      </w:pPr>
      <w:r>
        <w:rPr>
          <w:rFonts w:ascii="Calibri" w:cs="Calibri" w:eastAsia="Calibri" w:hAnsi="Calibri"/>
          <w:b/>
          <w:bCs/>
          <w:color w:val="10324F"/>
          <w:sz w:val="56"/>
          <w:szCs w:val="56"/>
        </w:rPr>
        <w:t xml:space="preserve">❄  Cortex Multi Agent Studio</w:t>
      </w:r>
    </w:p>
    <w:p>
      <w:pPr>
        <w:spacing w:after="40"/>
        <w:jc w:val="center"/>
      </w:pPr>
      <w:r>
        <w:rPr>
          <w:rFonts w:ascii="Calibri" w:cs="Calibri" w:eastAsia="Calibri" w:hAnsi="Calibri"/>
          <w:color w:val="0E7C86"/>
          <w:sz w:val="34"/>
          <w:szCs w:val="34"/>
        </w:rPr>
        <w:t xml:space="preserve">A Student Build Guide</w:t>
      </w:r>
    </w:p>
    <w:p>
      <w:pPr>
        <w:spacing w:after="500"/>
        <w:jc w:val="center"/>
      </w:pPr>
      <w:r>
        <w:rPr>
          <w:rFonts w:ascii="Calibri" w:cs="Calibri" w:eastAsia="Calibri" w:hAnsi="Calibri"/>
          <w:i/>
          <w:iCs/>
          <w:color w:val="5B6670"/>
          <w:sz w:val="24"/>
          <w:szCs w:val="24"/>
        </w:rPr>
        <w:t xml:space="preserve">Build your own local Streamlit app that talks to Snowflake Cortex Agents</w:t>
      </w:r>
    </w:p>
    <w:p>
      <w:pPr>
        <w:pBdr>
          <w:top w:val="single" w:color="0E7C86" w:sz="12" w:space="8"/>
        </w:pBdr>
        <w:spacing w:after="120"/>
        <w:jc w:val="center"/>
      </w:pPr>
      <w:r>
        <w:rPr>
          <w:rFonts w:ascii="Calibri" w:cs="Calibri" w:eastAsia="Calibri" w:hAnsi="Calibri"/>
        </w:rPr>
        <w:t xml:space="preserve"/>
      </w:r>
    </w:p>
    <w:p>
      <w:pPr>
        <w:spacing w:after="40"/>
        <w:jc w:val="center"/>
      </w:pPr>
      <w:r>
        <w:rPr>
          <w:rFonts w:ascii="Calibri" w:cs="Calibri" w:eastAsia="Calibri" w:hAnsi="Calibri"/>
          <w:color w:val="222629"/>
          <w:sz w:val="22"/>
          <w:szCs w:val="22"/>
        </w:rPr>
        <w:t xml:space="preserve">Pick a role  •  pick an agent  •  ask in plain English</w:t>
      </w:r>
    </w:p>
    <w:p>
      <w:pPr>
        <w:jc w:val="center"/>
      </w:pPr>
      <w:r>
        <w:rPr>
          <w:rFonts w:ascii="Calibri" w:cs="Calibri" w:eastAsia="Calibri" w:hAnsi="Calibri"/>
          <w:color w:val="222629"/>
          <w:sz w:val="22"/>
          <w:szCs w:val="22"/>
        </w:rPr>
        <w:t xml:space="preserve">Runs in VS Code  •  Answers, tables, thinking steps &amp; SQL  •  Per-user audit logging in Snowflake</w:t>
      </w:r>
    </w:p>
    <w:p>
      <w:r>
        <w:br w:type="page"/>
      </w:r>
    </w:p>
    <w:p>
      <w:pPr>
        <w:pStyle w:val="Heading1"/>
        <w:pBdr>
          <w:bottom w:val="single" w:color="0E7C86" w:sz="12" w:space="6"/>
        </w:pBdr>
        <w:spacing w:after="140"/>
      </w:pPr>
      <w:r>
        <w:rPr>
          <w:rFonts w:ascii="Calibri" w:cs="Calibri" w:eastAsia="Calibri" w:hAnsi="Calibri"/>
          <w:b/>
          <w:bCs/>
          <w:color w:val="10324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86" w:sz="12" w:space="6"/>
        </w:pBdr>
        <w:spacing w:after="140" w:before="320"/>
      </w:pPr>
      <w:r>
        <w:rPr>
          <w:rFonts w:ascii="Calibri" w:cs="Calibri" w:eastAsia="Calibri" w:hAnsi="Calibri"/>
          <w:b/>
          <w:bCs/>
          <w:color w:val="10324F"/>
          <w:sz w:val="30"/>
          <w:szCs w:val="30"/>
        </w:rPr>
        <w:t xml:space="preserve">1.  What You Will Build</w:t>
      </w:r>
    </w:p>
    <w:p>
      <w:pPr>
        <w:spacing w:after="140" w:line="276"/>
      </w:pPr>
      <w:r>
        <w:rPr>
          <w:rFonts w:ascii="Calibri" w:cs="Calibri" w:eastAsia="Calibri" w:hAnsi="Calibri"/>
          <w:color w:val="222629"/>
          <w:sz w:val="22"/>
          <w:szCs w:val="22"/>
        </w:rPr>
        <w:t xml:space="preserve">In this guide you will build a small but complete application called Cortex Multi Agent Studio. It runs on your own computer inside VS Code and gives a non-technical person a friendly way to talk to Snowflake Cortex Agents — the same experience as asking questions in Snowflake, but in your own custom dashboard.</w:t>
      </w:r>
    </w:p>
    <w:p>
      <w:pPr>
        <w:spacing w:after="140" w:line="276"/>
      </w:pPr>
      <w:r>
        <w:rPr>
          <w:rFonts w:ascii="Calibri" w:cs="Calibri" w:eastAsia="Calibri" w:hAnsi="Calibri"/>
          <w:color w:val="222629"/>
          <w:sz w:val="22"/>
          <w:szCs w:val="22"/>
        </w:rPr>
        <w:t xml:space="preserve">The user simply picks a role, picks an agent (for example Healthcare or Finance), and asks a question in plain English. The app shows the agent’s answer, and can optionally show the data table, the agent’s thinking steps, and the SQL it wrote. Behind the scenes, every question is quietly recorded in a Snowflake audit table — including who asked it.</w:t>
      </w:r>
    </w:p>
    <w:p>
      <w:pPr>
        <w:pStyle w:val="Heading2"/>
        <w:spacing w:after="100" w:before="240"/>
      </w:pPr>
      <w:r>
        <w:rPr>
          <w:rFonts w:ascii="Calibri" w:cs="Calibri" w:eastAsia="Calibri" w:hAnsi="Calibri"/>
          <w:b/>
          <w:bCs/>
          <w:color w:val="0E7C86"/>
          <w:sz w:val="25"/>
          <w:szCs w:val="25"/>
        </w:rPr>
        <w:t xml:space="preserve">Features at a glance</w:t>
      </w:r>
    </w:p>
    <w:p>
      <w:pPr>
        <w:pStyle w:val="ListParagraph"/>
        <w:numPr>
          <w:ilvl w:val="0"/>
          <w:numId w:val="1"/>
        </w:numPr>
        <w:spacing w:after="80" w:line="268"/>
      </w:pPr>
      <w:r>
        <w:rPr>
          <w:rFonts w:ascii="Calibri" w:cs="Calibri" w:eastAsia="Calibri" w:hAnsi="Calibri"/>
          <w:color w:val="222629"/>
          <w:sz w:val="22"/>
          <w:szCs w:val="22"/>
        </w:rPr>
        <w:t xml:space="preserve">A beautiful dashboard where the selected agent’s name is displayed (e.g. “Healthcare Agent”).</w:t>
      </w:r>
    </w:p>
    <w:p>
      <w:pPr>
        <w:pStyle w:val="ListParagraph"/>
        <w:numPr>
          <w:ilvl w:val="0"/>
          <w:numId w:val="1"/>
        </w:numPr>
        <w:spacing w:after="80" w:line="268"/>
      </w:pPr>
      <w:r>
        <w:rPr>
          <w:rFonts w:ascii="Calibri" w:cs="Calibri" w:eastAsia="Calibri" w:hAnsi="Calibri"/>
          <w:color w:val="222629"/>
          <w:sz w:val="22"/>
          <w:szCs w:val="22"/>
        </w:rPr>
        <w:t xml:space="preserve">Role picker and agent picker in the sidebar.</w:t>
      </w:r>
    </w:p>
    <w:p>
      <w:pPr>
        <w:pStyle w:val="ListParagraph"/>
        <w:numPr>
          <w:ilvl w:val="0"/>
          <w:numId w:val="1"/>
        </w:numPr>
        <w:spacing w:after="80" w:line="268"/>
      </w:pPr>
      <w:r>
        <w:rPr>
          <w:rFonts w:ascii="Calibri" w:cs="Calibri" w:eastAsia="Calibri" w:hAnsi="Calibri"/>
          <w:color w:val="222629"/>
          <w:sz w:val="22"/>
          <w:szCs w:val="22"/>
        </w:rPr>
        <w:t xml:space="preserve">Plain-English questions, with clickable example questions.</w:t>
      </w:r>
    </w:p>
    <w:p>
      <w:pPr>
        <w:pStyle w:val="ListParagraph"/>
        <w:numPr>
          <w:ilvl w:val="0"/>
          <w:numId w:val="1"/>
        </w:numPr>
        <w:spacing w:after="80" w:line="268"/>
      </w:pPr>
      <w:r>
        <w:rPr>
          <w:rFonts w:ascii="Calibri" w:cs="Calibri" w:eastAsia="Calibri" w:hAnsi="Calibri"/>
          <w:color w:val="222629"/>
          <w:sz w:val="22"/>
          <w:szCs w:val="22"/>
        </w:rPr>
        <w:t xml:space="preserve">Independent toggles: </w:t>
      </w:r>
      <w:r>
        <w:rPr>
          <w:rFonts w:ascii="Calibri" w:cs="Calibri" w:eastAsia="Calibri" w:hAnsi="Calibri"/>
          <w:b/>
          <w:bCs/>
          <w:color w:val="222629"/>
          <w:sz w:val="22"/>
          <w:szCs w:val="22"/>
        </w:rPr>
        <w:t xml:space="preserve">show data table</w:t>
      </w:r>
      <w:r>
        <w:rPr>
          <w:rFonts w:ascii="Calibri" w:cs="Calibri" w:eastAsia="Calibri" w:hAnsi="Calibri"/>
          <w:color w:val="222629"/>
          <w:sz w:val="22"/>
          <w:szCs w:val="22"/>
        </w:rPr>
        <w:t xml:space="preserve">, </w:t>
      </w:r>
      <w:r>
        <w:rPr>
          <w:rFonts w:ascii="Calibri" w:cs="Calibri" w:eastAsia="Calibri" w:hAnsi="Calibri"/>
          <w:b/>
          <w:bCs/>
          <w:color w:val="222629"/>
          <w:sz w:val="22"/>
          <w:szCs w:val="22"/>
        </w:rPr>
        <w:t xml:space="preserve">show thinking steps</w:t>
      </w:r>
      <w:r>
        <w:rPr>
          <w:rFonts w:ascii="Calibri" w:cs="Calibri" w:eastAsia="Calibri" w:hAnsi="Calibri"/>
          <w:color w:val="222629"/>
          <w:sz w:val="22"/>
          <w:szCs w:val="22"/>
        </w:rPr>
        <w:t xml:space="preserve">, </w:t>
      </w:r>
      <w:r>
        <w:rPr>
          <w:rFonts w:ascii="Calibri" w:cs="Calibri" w:eastAsia="Calibri" w:hAnsi="Calibri"/>
          <w:b/>
          <w:bCs/>
          <w:color w:val="222629"/>
          <w:sz w:val="22"/>
          <w:szCs w:val="22"/>
        </w:rPr>
        <w:t xml:space="preserve">show SQL</w:t>
      </w:r>
      <w:r>
        <w:rPr>
          <w:rFonts w:ascii="Calibri" w:cs="Calibri" w:eastAsia="Calibri" w:hAnsi="Calibri"/>
          <w:color w:val="222629"/>
          <w:sz w:val="22"/>
          <w:szCs w:val="22"/>
        </w:rPr>
        <w:t xml:space="preserve">, and a </w:t>
      </w:r>
      <w:r>
        <w:rPr>
          <w:rFonts w:ascii="Calibri" w:cs="Calibri" w:eastAsia="Calibri" w:hAnsi="Calibri"/>
          <w:b/>
          <w:bCs/>
          <w:color w:val="222629"/>
          <w:sz w:val="22"/>
          <w:szCs w:val="22"/>
        </w:rPr>
        <w:t xml:space="preserve">debug</w:t>
      </w:r>
      <w:r>
        <w:rPr>
          <w:rFonts w:ascii="Calibri" w:cs="Calibri" w:eastAsia="Calibri" w:hAnsi="Calibri"/>
          <w:color w:val="222629"/>
          <w:sz w:val="22"/>
          <w:szCs w:val="22"/>
        </w:rPr>
        <w:t xml:space="preserve"> view of the raw stream.</w:t>
      </w:r>
    </w:p>
    <w:p>
      <w:pPr>
        <w:pStyle w:val="ListParagraph"/>
        <w:numPr>
          <w:ilvl w:val="0"/>
          <w:numId w:val="1"/>
        </w:numPr>
        <w:spacing w:after="80" w:line="268"/>
      </w:pPr>
      <w:r>
        <w:rPr>
          <w:rFonts w:ascii="Calibri" w:cs="Calibri" w:eastAsia="Calibri" w:hAnsi="Calibri"/>
          <w:color w:val="222629"/>
          <w:sz w:val="22"/>
          <w:szCs w:val="22"/>
        </w:rPr>
        <w:t xml:space="preserve">An </w:t>
      </w:r>
      <w:r>
        <w:rPr>
          <w:rFonts w:ascii="Calibri" w:cs="Calibri" w:eastAsia="Calibri" w:hAnsi="Calibri"/>
          <w:b/>
          <w:bCs/>
          <w:color w:val="222629"/>
          <w:sz w:val="22"/>
          <w:szCs w:val="22"/>
        </w:rPr>
        <w:t xml:space="preserve">audit table</w:t>
      </w:r>
      <w:r>
        <w:rPr>
          <w:rFonts w:ascii="Calibri" w:cs="Calibri" w:eastAsia="Calibri" w:hAnsi="Calibri"/>
          <w:color w:val="222629"/>
          <w:sz w:val="22"/>
          <w:szCs w:val="22"/>
        </w:rPr>
        <w:t xml:space="preserve"> in Snowflake that saves exactly </w:t>
      </w:r>
      <w:r>
        <w:rPr>
          <w:rFonts w:ascii="Calibri" w:cs="Calibri" w:eastAsia="Calibri" w:hAnsi="Calibri"/>
          <w:b/>
          <w:bCs/>
          <w:color w:val="222629"/>
          <w:sz w:val="22"/>
          <w:szCs w:val="22"/>
        </w:rPr>
        <w:t xml:space="preserve">one row per question</w:t>
      </w:r>
      <w:r>
        <w:rPr>
          <w:rFonts w:ascii="Calibri" w:cs="Calibri" w:eastAsia="Calibri" w:hAnsi="Calibri"/>
          <w:color w:val="222629"/>
          <w:sz w:val="22"/>
          <w:szCs w:val="22"/>
        </w:rPr>
        <w:t xml:space="preserve"> — the question, the answer, the SQL, the model, and the </w:t>
      </w:r>
      <w:r>
        <w:rPr>
          <w:rFonts w:ascii="Calibri" w:cs="Calibri" w:eastAsia="Calibri" w:hAnsi="Calibri"/>
          <w:b/>
          <w:bCs/>
          <w:color w:val="222629"/>
          <w:sz w:val="22"/>
          <w:szCs w:val="22"/>
        </w:rPr>
        <w:t xml:space="preserve">user name</w:t>
      </w:r>
      <w:r>
        <w:rPr>
          <w:rFonts w:ascii="Calibri" w:cs="Calibri" w:eastAsia="Calibri" w:hAnsi="Calibri"/>
          <w:color w:val="222629"/>
          <w:sz w:val="22"/>
          <w:szCs w:val="22"/>
        </w:rPr>
        <w:t xml:space="preserve"> — fully automatically.</w:t>
      </w:r>
    </w:p>
    <w:tbl>
      <w:tblPr>
        <w:tblW w:type="pct" w:w="100%"/>
        <w:tblBorders>
          <w:top w:val="none"/>
          <w:left w:val="single" w:color="2563EB" w:sz="24"/>
          <w:bottom w:val="none"/>
          <w:right w:val="none"/>
          <w:insideH w:val="none"/>
          <w:insideV w:val="none"/>
        </w:tblBorders>
      </w:tblPr>
      <w:tblGrid>
        <w:gridCol w:w="9360"/>
      </w:tblGrid>
      <w:tr>
        <w:tc>
          <w:tcPr>
            <w:tcW w:type="dxa" w:w="9360"/>
            <w:shd w:fill="EFF6FF" w:val="clear"/>
            <w:tcMar>
              <w:top w:type="dxa" w:w="120"/>
              <w:left w:type="dxa" w:w="200"/>
              <w:bottom w:type="dxa" w:w="120"/>
              <w:right w:type="dxa" w:w="160"/>
            </w:tcMar>
          </w:tcPr>
          <w:p>
            <w:pPr>
              <w:spacing w:after="60"/>
            </w:pPr>
            <w:r>
              <w:rPr>
                <w:rFonts w:ascii="Calibri" w:cs="Calibri" w:eastAsia="Calibri" w:hAnsi="Calibri"/>
                <w:b/>
                <w:bCs/>
                <w:color w:val="2563EB"/>
                <w:sz w:val="22"/>
                <w:szCs w:val="22"/>
              </w:rPr>
              <w:t xml:space="preserve">Who is this for?</w:t>
            </w:r>
          </w:p>
          <w:p>
            <w:pPr>
              <w:spacing w:after="40" w:line="268"/>
            </w:pPr>
            <w:r>
              <w:rPr>
                <w:rFonts w:ascii="Calibri" w:cs="Calibri" w:eastAsia="Calibri" w:hAnsi="Calibri"/>
                <w:color w:val="222629"/>
                <w:sz w:val="22"/>
                <w:szCs w:val="22"/>
              </w:rPr>
              <w:t xml:space="preserve">This guide assumes you already have a Snowflake account with at least one Cortex Agent built (for example a Healthcare agent over a semantic view). If you have that, everything else is here — no prior Streamlit experience needed.</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2.  How It Works (The Big Picture)</w:t>
      </w:r>
    </w:p>
    <w:p>
      <w:pPr>
        <w:spacing w:after="140" w:line="276"/>
      </w:pPr>
      <w:r>
        <w:rPr>
          <w:rFonts w:ascii="Calibri" w:cs="Calibri" w:eastAsia="Calibri" w:hAnsi="Calibri"/>
          <w:color w:val="222629"/>
          <w:sz w:val="22"/>
          <w:szCs w:val="22"/>
        </w:rPr>
        <w:t xml:space="preserve">It helps to picture the whole journey of a single question before touching any code.</w:t>
      </w:r>
    </w:p>
    <w:p>
      <w:pPr>
        <w:pStyle w:val="ListParagraph"/>
        <w:numPr>
          <w:ilvl w:val="0"/>
          <w:numId w:val="2"/>
        </w:numPr>
        <w:spacing w:after="90" w:line="268"/>
      </w:pPr>
      <w:r>
        <w:rPr>
          <w:rFonts w:ascii="Calibri" w:cs="Calibri" w:eastAsia="Calibri" w:hAnsi="Calibri"/>
          <w:b/>
          <w:bCs/>
          <w:color w:val="222629"/>
          <w:sz w:val="22"/>
          <w:szCs w:val="22"/>
        </w:rPr>
        <w:t xml:space="preserve">The user types a question</w:t>
      </w:r>
      <w:r>
        <w:rPr>
          <w:rFonts w:ascii="Calibri" w:cs="Calibri" w:eastAsia="Calibri" w:hAnsi="Calibri"/>
          <w:color w:val="222629"/>
          <w:sz w:val="22"/>
          <w:szCs w:val="22"/>
        </w:rPr>
        <w:t xml:space="preserve"> in the app and presses Enter.</w:t>
      </w:r>
    </w:p>
    <w:p>
      <w:pPr>
        <w:pStyle w:val="ListParagraph"/>
        <w:numPr>
          <w:ilvl w:val="0"/>
          <w:numId w:val="2"/>
        </w:numPr>
        <w:spacing w:after="90" w:line="268"/>
      </w:pPr>
      <w:r>
        <w:rPr>
          <w:rFonts w:ascii="Calibri" w:cs="Calibri" w:eastAsia="Calibri" w:hAnsi="Calibri"/>
          <w:b/>
          <w:bCs/>
          <w:color w:val="222629"/>
          <w:sz w:val="22"/>
          <w:szCs w:val="22"/>
        </w:rPr>
        <w:t xml:space="preserve">The app sends the question</w:t>
      </w:r>
      <w:r>
        <w:rPr>
          <w:rFonts w:ascii="Calibri" w:cs="Calibri" w:eastAsia="Calibri" w:hAnsi="Calibri"/>
          <w:color w:val="222629"/>
          <w:sz w:val="22"/>
          <w:szCs w:val="22"/>
        </w:rPr>
        <w:t xml:space="preserve"> to the Cortex Agent “run” REST endpoint over HTTPS, using an access token to prove who it is.</w:t>
      </w:r>
    </w:p>
    <w:p>
      <w:pPr>
        <w:pStyle w:val="ListParagraph"/>
        <w:numPr>
          <w:ilvl w:val="0"/>
          <w:numId w:val="2"/>
        </w:numPr>
        <w:spacing w:after="90" w:line="268"/>
      </w:pPr>
      <w:r>
        <w:rPr>
          <w:rFonts w:ascii="Calibri" w:cs="Calibri" w:eastAsia="Calibri" w:hAnsi="Calibri"/>
          <w:b/>
          <w:bCs/>
          <w:color w:val="222629"/>
          <w:sz w:val="22"/>
          <w:szCs w:val="22"/>
        </w:rPr>
        <w:t xml:space="preserve">The agent streams its work back</w:t>
      </w:r>
      <w:r>
        <w:rPr>
          <w:rFonts w:ascii="Calibri" w:cs="Calibri" w:eastAsia="Calibri" w:hAnsi="Calibri"/>
          <w:color w:val="222629"/>
          <w:sz w:val="22"/>
          <w:szCs w:val="22"/>
        </w:rPr>
        <w:t xml:space="preserve"> piece by piece (this is called streaming, or Server-Sent Events). Each piece is a small labelled message: a planning status, a tool call, a query result, or a chunk of the final answer.</w:t>
      </w:r>
    </w:p>
    <w:p>
      <w:pPr>
        <w:pStyle w:val="ListParagraph"/>
        <w:numPr>
          <w:ilvl w:val="0"/>
          <w:numId w:val="2"/>
        </w:numPr>
        <w:spacing w:after="90" w:line="268"/>
      </w:pPr>
      <w:r>
        <w:rPr>
          <w:rFonts w:ascii="Calibri" w:cs="Calibri" w:eastAsia="Calibri" w:hAnsi="Calibri"/>
          <w:b/>
          <w:bCs/>
          <w:color w:val="222629"/>
          <w:sz w:val="22"/>
          <w:szCs w:val="22"/>
        </w:rPr>
        <w:t xml:space="preserve">The app reads each piece and sorts it</w:t>
      </w:r>
      <w:r>
        <w:rPr>
          <w:rFonts w:ascii="Calibri" w:cs="Calibri" w:eastAsia="Calibri" w:hAnsi="Calibri"/>
          <w:color w:val="222629"/>
          <w:sz w:val="22"/>
          <w:szCs w:val="22"/>
        </w:rPr>
        <w:t xml:space="preserve"> into the right bucket: thinking steps, SQL, the data table, and the answer text.</w:t>
      </w:r>
    </w:p>
    <w:p>
      <w:pPr>
        <w:pStyle w:val="ListParagraph"/>
        <w:numPr>
          <w:ilvl w:val="0"/>
          <w:numId w:val="2"/>
        </w:numPr>
        <w:spacing w:after="90" w:line="268"/>
      </w:pPr>
      <w:r>
        <w:rPr>
          <w:rFonts w:ascii="Calibri" w:cs="Calibri" w:eastAsia="Calibri" w:hAnsi="Calibri"/>
          <w:b/>
          <w:bCs/>
          <w:color w:val="222629"/>
          <w:sz w:val="22"/>
          <w:szCs w:val="22"/>
        </w:rPr>
        <w:t xml:space="preserve">The app displays the answer</w:t>
      </w:r>
      <w:r>
        <w:rPr>
          <w:rFonts w:ascii="Calibri" w:cs="Calibri" w:eastAsia="Calibri" w:hAnsi="Calibri"/>
          <w:color w:val="222629"/>
          <w:sz w:val="22"/>
          <w:szCs w:val="22"/>
        </w:rPr>
        <w:t xml:space="preserve"> (and, if toggled on, the table / thinking / SQL).</w:t>
      </w:r>
    </w:p>
    <w:p>
      <w:pPr>
        <w:pStyle w:val="ListParagraph"/>
        <w:numPr>
          <w:ilvl w:val="0"/>
          <w:numId w:val="2"/>
        </w:numPr>
        <w:spacing w:after="90" w:line="268"/>
      </w:pPr>
      <w:r>
        <w:rPr>
          <w:rFonts w:ascii="Calibri" w:cs="Calibri" w:eastAsia="Calibri" w:hAnsi="Calibri"/>
          <w:b/>
          <w:bCs/>
          <w:color w:val="222629"/>
          <w:sz w:val="22"/>
          <w:szCs w:val="22"/>
        </w:rPr>
        <w:t xml:space="preserve">The app silently saves one audit row</w:t>
      </w:r>
      <w:r>
        <w:rPr>
          <w:rFonts w:ascii="Calibri" w:cs="Calibri" w:eastAsia="Calibri" w:hAnsi="Calibri"/>
          <w:color w:val="222629"/>
          <w:sz w:val="22"/>
          <w:szCs w:val="22"/>
        </w:rPr>
        <w:t xml:space="preserve"> to Snowflake summarising everything about that question — including the user’s name.</w:t>
      </w:r>
    </w:p>
    <w:tbl>
      <w:tblPr>
        <w:tblW w:type="pct" w:w="100%"/>
        <w:tblBorders>
          <w:top w:val="none"/>
          <w:left w:val="single" w:color="6D28D9" w:sz="24"/>
          <w:bottom w:val="none"/>
          <w:right w:val="none"/>
          <w:insideH w:val="none"/>
          <w:insideV w:val="none"/>
        </w:tblBorders>
      </w:tblPr>
      <w:tblGrid>
        <w:gridCol w:w="9360"/>
      </w:tblGrid>
      <w:tr>
        <w:tc>
          <w:tcPr>
            <w:tcW w:type="dxa" w:w="9360"/>
            <w:shd w:fill="F5F3FF" w:val="clear"/>
            <w:tcMar>
              <w:top w:type="dxa" w:w="120"/>
              <w:left w:type="dxa" w:w="200"/>
              <w:bottom w:type="dxa" w:w="120"/>
              <w:right w:type="dxa" w:w="160"/>
            </w:tcMar>
          </w:tcPr>
          <w:p>
            <w:pPr>
              <w:spacing w:after="60"/>
            </w:pPr>
            <w:r>
              <w:rPr>
                <w:rFonts w:ascii="Calibri" w:cs="Calibri" w:eastAsia="Calibri" w:hAnsi="Calibri"/>
                <w:b/>
                <w:bCs/>
                <w:color w:val="6D28D9"/>
                <w:sz w:val="22"/>
                <w:szCs w:val="22"/>
              </w:rPr>
              <w:t xml:space="preserve">Key idea — two different “logins”</w:t>
            </w:r>
          </w:p>
          <w:p>
            <w:pPr>
              <w:spacing w:after="40" w:line="268"/>
            </w:pPr>
            <w:r>
              <w:rPr>
                <w:rFonts w:ascii="Calibri" w:cs="Calibri" w:eastAsia="Calibri" w:hAnsi="Calibri"/>
                <w:color w:val="222629"/>
                <w:sz w:val="22"/>
                <w:szCs w:val="22"/>
              </w:rPr>
              <w:t xml:space="preserve">The app authenticates to Snowflake in </w:t>
            </w:r>
            <w:r>
              <w:rPr>
                <w:rFonts w:ascii="Calibri" w:cs="Calibri" w:eastAsia="Calibri" w:hAnsi="Calibri"/>
                <w:b/>
                <w:bCs/>
                <w:color w:val="222629"/>
                <w:sz w:val="22"/>
                <w:szCs w:val="22"/>
              </w:rPr>
              <w:t xml:space="preserve">two separate ways</w:t>
            </w:r>
            <w:r>
              <w:rPr>
                <w:rFonts w:ascii="Calibri" w:cs="Calibri" w:eastAsia="Calibri" w:hAnsi="Calibri"/>
                <w:color w:val="222629"/>
                <w:sz w:val="22"/>
                <w:szCs w:val="22"/>
              </w:rPr>
              <w:t xml:space="preserve">, and understanding this saves hours of debugging:</w:t>
            </w:r>
          </w:p>
          <w:p>
            <w:pPr>
              <w:spacing w:after="40" w:line="268"/>
            </w:pPr>
            <w:r>
              <w:rPr>
                <w:rFonts w:ascii="Calibri" w:cs="Calibri" w:eastAsia="Calibri" w:hAnsi="Calibri"/>
                <w:b/>
                <w:bCs/>
                <w:color w:val="222629"/>
                <w:sz w:val="22"/>
                <w:szCs w:val="22"/>
              </w:rPr>
              <w:t xml:space="preserve">•  </w:t>
            </w:r>
            <w:r>
              <w:rPr>
                <w:rFonts w:ascii="Calibri" w:cs="Calibri" w:eastAsia="Calibri" w:hAnsi="Calibri"/>
                <w:b/>
                <w:bCs/>
                <w:color w:val="222629"/>
                <w:sz w:val="22"/>
                <w:szCs w:val="22"/>
              </w:rPr>
              <w:t xml:space="preserve">The agent call</w:t>
            </w:r>
            <w:r>
              <w:rPr>
                <w:rFonts w:ascii="Calibri" w:cs="Calibri" w:eastAsia="Calibri" w:hAnsi="Calibri"/>
                <w:color w:val="222629"/>
                <w:sz w:val="22"/>
                <w:szCs w:val="22"/>
              </w:rPr>
              <w:t xml:space="preserve"> uses the token as a </w:t>
            </w:r>
            <w:r>
              <w:rPr>
                <w:rFonts w:ascii="Consolas" w:cs="Consolas" w:eastAsia="Consolas" w:hAnsi="Consolas"/>
                <w:color w:val="B02A6F"/>
                <w:sz w:val="20"/>
                <w:szCs w:val="20"/>
                <w:shd w:fill="F0F0F4" w:val="clear"/>
              </w:rPr>
              <w:t xml:space="preserve">Bearer</w:t>
            </w:r>
            <w:r>
              <w:rPr>
                <w:rFonts w:ascii="Calibri" w:cs="Calibri" w:eastAsia="Calibri" w:hAnsi="Calibri"/>
                <w:color w:val="222629"/>
                <w:sz w:val="22"/>
                <w:szCs w:val="22"/>
              </w:rPr>
              <w:t xml:space="preserve"> header. It only checks the token itself.</w:t>
            </w:r>
          </w:p>
          <w:p>
            <w:pPr>
              <w:spacing w:after="40" w:line="268"/>
            </w:pPr>
            <w:r>
              <w:rPr>
                <w:rFonts w:ascii="Calibri" w:cs="Calibri" w:eastAsia="Calibri" w:hAnsi="Calibri"/>
                <w:b/>
                <w:bCs/>
                <w:color w:val="222629"/>
                <w:sz w:val="22"/>
                <w:szCs w:val="22"/>
              </w:rPr>
              <w:t xml:space="preserve">•  </w:t>
            </w:r>
            <w:r>
              <w:rPr>
                <w:rFonts w:ascii="Calibri" w:cs="Calibri" w:eastAsia="Calibri" w:hAnsi="Calibri"/>
                <w:b/>
                <w:bCs/>
                <w:color w:val="222629"/>
                <w:sz w:val="22"/>
                <w:szCs w:val="22"/>
              </w:rPr>
              <w:t xml:space="preserve">The audit save</w:t>
            </w:r>
            <w:r>
              <w:rPr>
                <w:rFonts w:ascii="Calibri" w:cs="Calibri" w:eastAsia="Calibri" w:hAnsi="Calibri"/>
                <w:color w:val="222629"/>
                <w:sz w:val="22"/>
                <w:szCs w:val="22"/>
              </w:rPr>
              <w:t xml:space="preserve"> opens a normal Snowflake connection with </w:t>
            </w:r>
            <w:r>
              <w:rPr>
                <w:rFonts w:ascii="Consolas" w:cs="Consolas" w:eastAsia="Consolas" w:hAnsi="Consolas"/>
                <w:color w:val="B02A6F"/>
                <w:sz w:val="20"/>
                <w:szCs w:val="20"/>
                <w:shd w:fill="F0F0F4" w:val="clear"/>
              </w:rPr>
              <w:t xml:space="preserve">user + token</w:t>
            </w:r>
            <w:r>
              <w:rPr>
                <w:rFonts w:ascii="Calibri" w:cs="Calibri" w:eastAsia="Calibri" w:hAnsi="Calibri"/>
                <w:color w:val="222629"/>
                <w:sz w:val="22"/>
                <w:szCs w:val="22"/>
              </w:rPr>
              <w:t xml:space="preserve"> together — and Snowflake requires the token to belong to that user.</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3.  Prerequisites</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2600"/>
        <w:gridCol w:w="6760"/>
      </w:tblGrid>
      <w:tr>
        <w:trPr>
          <w:tblHeader/>
        </w:trPr>
        <w:tc>
          <w:tcPr>
            <w:tcW w:type="dxa" w:w="26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You need</w:t>
            </w:r>
          </w:p>
        </w:tc>
        <w:tc>
          <w:tcPr>
            <w:tcW w:type="dxa" w:w="67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Notes</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VS Code</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Your code editor. Free from Microsoft.</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Python 3.12</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Python 3.12 works well with all the packages used here. Check with python --version.</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Snowflake account</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With ACCOUNTADMIN access for the one-time setup (creating the table, users, and tokens).</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Cortex Agent already built</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For example HEALTHCARE_DB.GOLD.HEALTHCARE_AGENT over a semantic view.</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warehouse</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For example HEALTHCARE_WH, to run the queries.</w:t>
            </w:r>
          </w:p>
        </w:tc>
      </w:tr>
    </w:tbl>
    <w:p>
      <w:pPr>
        <w:spacing w:after="60"/>
      </w:pPr>
    </w:p>
    <w:tbl>
      <w:tblPr>
        <w:tblW w:type="pct" w:w="100%"/>
        <w:tblBorders>
          <w:top w:val="none"/>
          <w:left w:val="single" w:color="0E9F6E" w:sz="24"/>
          <w:bottom w:val="none"/>
          <w:right w:val="none"/>
          <w:insideH w:val="none"/>
          <w:insideV w:val="none"/>
        </w:tblBorders>
      </w:tblPr>
      <w:tblGrid>
        <w:gridCol w:w="9360"/>
      </w:tblGrid>
      <w:tr>
        <w:tc>
          <w:tcPr>
            <w:tcW w:type="dxa" w:w="9360"/>
            <w:shd w:fill="ECFDF5" w:val="clear"/>
            <w:tcMar>
              <w:top w:type="dxa" w:w="120"/>
              <w:left w:type="dxa" w:w="200"/>
              <w:bottom w:type="dxa" w:w="120"/>
              <w:right w:type="dxa" w:w="160"/>
            </w:tcMar>
          </w:tcPr>
          <w:p>
            <w:pPr>
              <w:spacing w:after="60"/>
            </w:pPr>
            <w:r>
              <w:rPr>
                <w:rFonts w:ascii="Calibri" w:cs="Calibri" w:eastAsia="Calibri" w:hAnsi="Calibri"/>
                <w:b/>
                <w:bCs/>
                <w:color w:val="0E9F6E"/>
                <w:sz w:val="22"/>
                <w:szCs w:val="22"/>
              </w:rPr>
              <w:t xml:space="preserve">Tip — find your account identifier</w:t>
            </w:r>
          </w:p>
          <w:p>
            <w:pPr>
              <w:spacing w:after="40" w:line="268"/>
            </w:pPr>
            <w:r>
              <w:rPr>
                <w:rFonts w:ascii="Calibri" w:cs="Calibri" w:eastAsia="Calibri" w:hAnsi="Calibri"/>
                <w:color w:val="222629"/>
                <w:sz w:val="22"/>
                <w:szCs w:val="22"/>
              </w:rPr>
              <w:t xml:space="preserve">In Snowsight, your account URL looks like </w:t>
            </w:r>
            <w:r>
              <w:rPr>
                <w:rFonts w:ascii="Consolas" w:cs="Consolas" w:eastAsia="Consolas" w:hAnsi="Consolas"/>
                <w:color w:val="B02A6F"/>
                <w:sz w:val="20"/>
                <w:szCs w:val="20"/>
                <w:shd w:fill="F0F0F4" w:val="clear"/>
              </w:rPr>
              <w:t xml:space="preserve">https://ABC1234-XY56789.snowflakecomputing.com</w:t>
            </w:r>
            <w:r>
              <w:rPr>
                <w:rFonts w:ascii="Calibri" w:cs="Calibri" w:eastAsia="Calibri" w:hAnsi="Calibri"/>
                <w:color w:val="222629"/>
                <w:sz w:val="22"/>
                <w:szCs w:val="22"/>
              </w:rPr>
              <w:t xml:space="preserve">. The part before </w:t>
            </w:r>
            <w:r>
              <w:rPr>
                <w:rFonts w:ascii="Consolas" w:cs="Consolas" w:eastAsia="Consolas" w:hAnsi="Consolas"/>
                <w:color w:val="B02A6F"/>
                <w:sz w:val="20"/>
                <w:szCs w:val="20"/>
                <w:shd w:fill="F0F0F4" w:val="clear"/>
              </w:rPr>
              <w:t xml:space="preserve">.snowflakecomputing.com</w:t>
            </w:r>
            <w:r>
              <w:rPr>
                <w:rFonts w:ascii="Calibri" w:cs="Calibri" w:eastAsia="Calibri" w:hAnsi="Calibri"/>
                <w:color w:val="222629"/>
                <w:sz w:val="22"/>
                <w:szCs w:val="22"/>
              </w:rPr>
              <w:t xml:space="preserve"> (e.g. </w:t>
            </w:r>
            <w:r>
              <w:rPr>
                <w:rFonts w:ascii="Consolas" w:cs="Consolas" w:eastAsia="Consolas" w:hAnsi="Consolas"/>
                <w:color w:val="B02A6F"/>
                <w:sz w:val="20"/>
                <w:szCs w:val="20"/>
                <w:shd w:fill="F0F0F4" w:val="clear"/>
              </w:rPr>
              <w:t xml:space="preserve">ABC1234-XY56789</w:t>
            </w:r>
            <w:r>
              <w:rPr>
                <w:rFonts w:ascii="Calibri" w:cs="Calibri" w:eastAsia="Calibri" w:hAnsi="Calibri"/>
                <w:color w:val="222629"/>
                <w:sz w:val="22"/>
                <w:szCs w:val="22"/>
              </w:rPr>
              <w:t xml:space="preserve">) is your </w:t>
            </w:r>
            <w:r>
              <w:rPr>
                <w:rFonts w:ascii="Calibri" w:cs="Calibri" w:eastAsia="Calibri" w:hAnsi="Calibri"/>
                <w:b/>
                <w:bCs/>
                <w:color w:val="222629"/>
                <w:sz w:val="22"/>
                <w:szCs w:val="22"/>
              </w:rPr>
              <w:t xml:space="preserve">account identifier</w:t>
            </w:r>
            <w:r>
              <w:rPr>
                <w:rFonts w:ascii="Calibri" w:cs="Calibri" w:eastAsia="Calibri" w:hAnsi="Calibri"/>
                <w:color w:val="222629"/>
                <w:sz w:val="22"/>
                <w:szCs w:val="22"/>
              </w:rPr>
              <w:t xml:space="preserve"> — you’ll type it into the app.</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4.  The Files in the Project</w:t>
      </w:r>
    </w:p>
    <w:p>
      <w:pPr>
        <w:spacing w:after="140" w:line="276"/>
      </w:pPr>
      <w:r>
        <w:rPr>
          <w:rFonts w:ascii="Calibri" w:cs="Calibri" w:eastAsia="Calibri" w:hAnsi="Calibri"/>
          <w:color w:val="222629"/>
          <w:sz w:val="22"/>
          <w:szCs w:val="22"/>
        </w:rPr>
        <w:t xml:space="preserve">The whole app is just a handful of files. Put them all in one folder.</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2900"/>
        <w:gridCol w:w="6460"/>
      </w:tblGrid>
      <w:tr>
        <w:trPr>
          <w:tblHeader/>
        </w:trPr>
        <w:tc>
          <w:tcPr>
            <w:tcW w:type="dxa" w:w="29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64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What it is</w:t>
            </w:r>
          </w:p>
        </w:tc>
      </w:tr>
      <w:tr>
        <w:tc>
          <w:tcPr>
            <w:tcW w:type="dxa" w:w="290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app.py</w:t>
            </w:r>
          </w:p>
        </w:tc>
        <w:tc>
          <w:tcPr>
            <w:tcW w:type="dxa" w:w="64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application itself. Run this to start the app.</w:t>
            </w:r>
          </w:p>
        </w:tc>
      </w:tr>
      <w:tr>
        <w:tc>
          <w:tcPr>
            <w:tcW w:type="dxa" w:w="290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app_explained.py</w:t>
            </w:r>
          </w:p>
        </w:tc>
        <w:tc>
          <w:tcPr>
            <w:tcW w:type="dxa" w:w="64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copy of the app with a comment on almost every line — for teaching and reading. You do not run this one; it is for understanding.</w:t>
            </w:r>
          </w:p>
        </w:tc>
      </w:tr>
      <w:tr>
        <w:tc>
          <w:tcPr>
            <w:tcW w:type="dxa" w:w="290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audit_extractor.py</w:t>
            </w:r>
          </w:p>
        </w:tc>
        <w:tc>
          <w:tcPr>
            <w:tcW w:type="dxa" w:w="64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“audit engine.” It turns the agent’s raw response into one tidy summary row and writes it to Snowflake. app.py imports it, so it MUST sit in the same folder.</w:t>
            </w:r>
          </w:p>
        </w:tc>
      </w:tr>
      <w:tr>
        <w:tc>
          <w:tcPr>
            <w:tcW w:type="dxa" w:w="290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create_audit_table.sql</w:t>
            </w:r>
          </w:p>
        </w:tc>
        <w:tc>
          <w:tcPr>
            <w:tcW w:type="dxa" w:w="64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Run once in Snowsight to create the audit table.</w:t>
            </w:r>
          </w:p>
        </w:tc>
      </w:tr>
      <w:tr>
        <w:tc>
          <w:tcPr>
            <w:tcW w:type="dxa" w:w="290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create_users.sql</w:t>
            </w:r>
          </w:p>
        </w:tc>
        <w:tc>
          <w:tcPr>
            <w:tcW w:type="dxa" w:w="64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Run once in Snowsight to create one Snowflake user per person who will use the app.</w:t>
            </w:r>
          </w:p>
        </w:tc>
      </w:tr>
    </w:tbl>
    <w:p>
      <w:pPr>
        <w:spacing w:after="60"/>
      </w:pPr>
    </w:p>
    <w:tbl>
      <w:tblPr>
        <w:tblW w:type="pct" w:w="100%"/>
        <w:tblBorders>
          <w:top w:val="none"/>
          <w:left w:val="single" w:color="D97706" w:sz="24"/>
          <w:bottom w:val="none"/>
          <w:right w:val="none"/>
          <w:insideH w:val="none"/>
          <w:insideV w:val="none"/>
        </w:tblBorders>
      </w:tblPr>
      <w:tblGrid>
        <w:gridCol w:w="9360"/>
      </w:tblGrid>
      <w:tr>
        <w:tc>
          <w:tcPr>
            <w:tcW w:type="dxa" w:w="9360"/>
            <w:shd w:fill="FFF7ED" w:val="clear"/>
            <w:tcMar>
              <w:top w:type="dxa" w:w="120"/>
              <w:left w:type="dxa" w:w="200"/>
              <w:bottom w:type="dxa" w:w="120"/>
              <w:right w:type="dxa" w:w="160"/>
            </w:tcMar>
          </w:tcPr>
          <w:p>
            <w:pPr>
              <w:spacing w:after="60"/>
            </w:pPr>
            <w:r>
              <w:rPr>
                <w:rFonts w:ascii="Calibri" w:cs="Calibri" w:eastAsia="Calibri" w:hAnsi="Calibri"/>
                <w:b/>
                <w:bCs/>
                <w:color w:val="D97706"/>
                <w:sz w:val="22"/>
                <w:szCs w:val="22"/>
              </w:rPr>
              <w:t xml:space="preserve">Important</w:t>
            </w:r>
          </w:p>
          <w:p>
            <w:pPr>
              <w:spacing w:after="40" w:line="268"/>
            </w:pPr>
            <w:r>
              <w:rPr>
                <w:rFonts w:ascii="Calibri" w:cs="Calibri" w:eastAsia="Calibri" w:hAnsi="Calibri"/>
                <w:b/>
                <w:bCs/>
                <w:color w:val="222629"/>
                <w:sz w:val="22"/>
                <w:szCs w:val="22"/>
              </w:rPr>
              <w:t xml:space="preserve">audit_extractor.py</w:t>
            </w:r>
            <w:r>
              <w:rPr>
                <w:rFonts w:ascii="Calibri" w:cs="Calibri" w:eastAsia="Calibri" w:hAnsi="Calibri"/>
                <w:color w:val="222629"/>
                <w:sz w:val="22"/>
                <w:szCs w:val="22"/>
              </w:rPr>
              <w:t xml:space="preserve"> must be in the </w:t>
            </w:r>
            <w:r>
              <w:rPr>
                <w:rFonts w:ascii="Calibri" w:cs="Calibri" w:eastAsia="Calibri" w:hAnsi="Calibri"/>
                <w:b/>
                <w:bCs/>
                <w:color w:val="222629"/>
                <w:sz w:val="22"/>
                <w:szCs w:val="22"/>
              </w:rPr>
              <w:t xml:space="preserve">exact same folder</w:t>
            </w:r>
            <w:r>
              <w:rPr>
                <w:rFonts w:ascii="Calibri" w:cs="Calibri" w:eastAsia="Calibri" w:hAnsi="Calibri"/>
                <w:color w:val="222629"/>
                <w:sz w:val="22"/>
                <w:szCs w:val="22"/>
              </w:rPr>
              <w:t xml:space="preserve"> as app.py and named exactly </w:t>
            </w:r>
            <w:r>
              <w:rPr>
                <w:rFonts w:ascii="Consolas" w:cs="Consolas" w:eastAsia="Consolas" w:hAnsi="Consolas"/>
                <w:color w:val="B02A6F"/>
                <w:sz w:val="20"/>
                <w:szCs w:val="20"/>
                <w:shd w:fill="F0F0F4" w:val="clear"/>
              </w:rPr>
              <w:t xml:space="preserve">audit_extractor.py</w:t>
            </w:r>
            <w:r>
              <w:rPr>
                <w:rFonts w:ascii="Calibri" w:cs="Calibri" w:eastAsia="Calibri" w:hAnsi="Calibri"/>
                <w:color w:val="222629"/>
                <w:sz w:val="22"/>
                <w:szCs w:val="22"/>
              </w:rPr>
              <w:t xml:space="preserve">. If it is missing or misnamed, the app starts but no audit rows are saved (you would see </w:t>
            </w:r>
            <w:r>
              <w:rPr>
                <w:rFonts w:ascii="Consolas" w:cs="Consolas" w:eastAsia="Consolas" w:hAnsi="Consolas"/>
                <w:color w:val="B02A6F"/>
                <w:sz w:val="20"/>
                <w:szCs w:val="20"/>
                <w:shd w:fill="F0F0F4" w:val="clear"/>
              </w:rPr>
              <w:t xml:space="preserve">ModuleNotFoundError: No module named ‘audit_extractor’</w:t>
            </w:r>
            <w:r>
              <w:rPr>
                <w:rFonts w:ascii="Calibri" w:cs="Calibri" w:eastAsia="Calibri" w:hAnsi="Calibri"/>
                <w:color w:val="222629"/>
                <w:sz w:val="22"/>
                <w:szCs w:val="22"/>
              </w:rPr>
              <w:t xml:space="preserve">).</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5.  Set Up the Project</w:t>
      </w:r>
    </w:p>
    <w:p>
      <w:pPr>
        <w:pStyle w:val="Heading2"/>
        <w:spacing w:after="100" w:before="240"/>
      </w:pPr>
      <w:r>
        <w:rPr>
          <w:rFonts w:ascii="Calibri" w:cs="Calibri" w:eastAsia="Calibri" w:hAnsi="Calibri"/>
          <w:b/>
          <w:bCs/>
          <w:color w:val="0E7C86"/>
          <w:sz w:val="25"/>
          <w:szCs w:val="25"/>
        </w:rPr>
        <w:t xml:space="preserve">5.1  Create the folder and add the files</w:t>
      </w:r>
    </w:p>
    <w:p>
      <w:pPr>
        <w:pStyle w:val="ListParagraph"/>
        <w:numPr>
          <w:ilvl w:val="0"/>
          <w:numId w:val="3"/>
        </w:numPr>
        <w:spacing w:after="90" w:line="268"/>
      </w:pPr>
      <w:r>
        <w:rPr>
          <w:rFonts w:ascii="Calibri" w:cs="Calibri" w:eastAsia="Calibri" w:hAnsi="Calibri"/>
          <w:color w:val="222629"/>
          <w:sz w:val="22"/>
          <w:szCs w:val="22"/>
        </w:rPr>
        <w:t xml:space="preserve">Create a new folder, for example cortex-studio.</w:t>
      </w:r>
    </w:p>
    <w:p>
      <w:pPr>
        <w:pStyle w:val="ListParagraph"/>
        <w:numPr>
          <w:ilvl w:val="0"/>
          <w:numId w:val="3"/>
        </w:numPr>
        <w:spacing w:after="90" w:line="268"/>
      </w:pPr>
      <w:r>
        <w:rPr>
          <w:rFonts w:ascii="Calibri" w:cs="Calibri" w:eastAsia="Calibri" w:hAnsi="Calibri"/>
          <w:color w:val="222629"/>
          <w:sz w:val="22"/>
          <w:szCs w:val="22"/>
        </w:rPr>
        <w:t xml:space="preserve">Copy the five files above into it.</w:t>
      </w:r>
    </w:p>
    <w:p>
      <w:pPr>
        <w:pStyle w:val="ListParagraph"/>
        <w:numPr>
          <w:ilvl w:val="0"/>
          <w:numId w:val="3"/>
        </w:numPr>
        <w:spacing w:after="90" w:line="268"/>
      </w:pPr>
      <w:r>
        <w:rPr>
          <w:rFonts w:ascii="Calibri" w:cs="Calibri" w:eastAsia="Calibri" w:hAnsi="Calibri"/>
          <w:color w:val="222629"/>
          <w:sz w:val="22"/>
          <w:szCs w:val="22"/>
        </w:rPr>
        <w:t xml:space="preserve">Open the folder in VS Code (File → Open Folder).</w:t>
      </w:r>
    </w:p>
    <w:p>
      <w:pPr>
        <w:pStyle w:val="Heading2"/>
        <w:spacing w:after="100" w:before="240"/>
      </w:pPr>
      <w:r>
        <w:rPr>
          <w:rFonts w:ascii="Calibri" w:cs="Calibri" w:eastAsia="Calibri" w:hAnsi="Calibri"/>
          <w:b/>
          <w:bCs/>
          <w:color w:val="0E7C86"/>
          <w:sz w:val="25"/>
          <w:szCs w:val="25"/>
        </w:rPr>
        <w:t xml:space="preserve">5.2  Install the Python packages</w:t>
      </w:r>
    </w:p>
    <w:p>
      <w:pPr>
        <w:spacing w:after="140" w:line="276"/>
      </w:pPr>
      <w:r>
        <w:rPr>
          <w:rFonts w:ascii="Calibri" w:cs="Calibri" w:eastAsia="Calibri" w:hAnsi="Calibri"/>
          <w:color w:val="222629"/>
          <w:sz w:val="22"/>
          <w:szCs w:val="22"/>
        </w:rPr>
        <w:t xml:space="preserve">Open a terminal in VS Code (Terminal → New Terminal) and run:</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python -m pip install streamlit requests snowflake-connector-python pandas</w:t>
            </w:r>
          </w:p>
        </w:tc>
      </w:tr>
    </w:tbl>
    <w:tbl>
      <w:tblPr>
        <w:tblW w:type="pct" w:w="100%"/>
        <w:tblBorders>
          <w:top w:val="none"/>
          <w:left w:val="single" w:color="0E9F6E" w:sz="24"/>
          <w:bottom w:val="none"/>
          <w:right w:val="none"/>
          <w:insideH w:val="none"/>
          <w:insideV w:val="none"/>
        </w:tblBorders>
      </w:tblPr>
      <w:tblGrid>
        <w:gridCol w:w="9360"/>
      </w:tblGrid>
      <w:tr>
        <w:tc>
          <w:tcPr>
            <w:tcW w:type="dxa" w:w="9360"/>
            <w:shd w:fill="ECFDF5" w:val="clear"/>
            <w:tcMar>
              <w:top w:type="dxa" w:w="120"/>
              <w:left w:type="dxa" w:w="200"/>
              <w:bottom w:type="dxa" w:w="120"/>
              <w:right w:type="dxa" w:w="160"/>
            </w:tcMar>
          </w:tcPr>
          <w:p>
            <w:pPr>
              <w:spacing w:after="60"/>
            </w:pPr>
            <w:r>
              <w:rPr>
                <w:rFonts w:ascii="Calibri" w:cs="Calibri" w:eastAsia="Calibri" w:hAnsi="Calibri"/>
                <w:b/>
                <w:bCs/>
                <w:color w:val="0E9F6E"/>
                <w:sz w:val="22"/>
                <w:szCs w:val="22"/>
              </w:rPr>
              <w:t xml:space="preserve">Tip — if pip or streamlit is “not recognized”</w:t>
            </w:r>
          </w:p>
          <w:p>
            <w:pPr>
              <w:spacing w:after="40" w:line="268"/>
            </w:pPr>
            <w:r>
              <w:rPr>
                <w:rFonts w:ascii="Calibri" w:cs="Calibri" w:eastAsia="Calibri" w:hAnsi="Calibri"/>
                <w:color w:val="222629"/>
                <w:sz w:val="22"/>
                <w:szCs w:val="22"/>
              </w:rPr>
              <w:t xml:space="preserve">Always use the </w:t>
            </w:r>
            <w:r>
              <w:rPr>
                <w:rFonts w:ascii="Consolas" w:cs="Consolas" w:eastAsia="Consolas" w:hAnsi="Consolas"/>
                <w:color w:val="B02A6F"/>
                <w:sz w:val="20"/>
                <w:szCs w:val="20"/>
                <w:shd w:fill="F0F0F4" w:val="clear"/>
              </w:rPr>
              <w:t xml:space="preserve">python -m</w:t>
            </w:r>
            <w:r>
              <w:rPr>
                <w:rFonts w:ascii="Calibri" w:cs="Calibri" w:eastAsia="Calibri" w:hAnsi="Calibri"/>
                <w:color w:val="222629"/>
                <w:sz w:val="22"/>
                <w:szCs w:val="22"/>
              </w:rPr>
              <w:t xml:space="preserve"> form: </w:t>
            </w:r>
            <w:r>
              <w:rPr>
                <w:rFonts w:ascii="Consolas" w:cs="Consolas" w:eastAsia="Consolas" w:hAnsi="Consolas"/>
                <w:color w:val="B02A6F"/>
                <w:sz w:val="20"/>
                <w:szCs w:val="20"/>
                <w:shd w:fill="F0F0F4" w:val="clear"/>
              </w:rPr>
              <w:t xml:space="preserve">python -m pip install ...</w:t>
            </w:r>
            <w:r>
              <w:rPr>
                <w:rFonts w:ascii="Calibri" w:cs="Calibri" w:eastAsia="Calibri" w:hAnsi="Calibri"/>
                <w:color w:val="222629"/>
                <w:sz w:val="22"/>
                <w:szCs w:val="22"/>
              </w:rPr>
              <w:t xml:space="preserve"> and later </w:t>
            </w:r>
            <w:r>
              <w:rPr>
                <w:rFonts w:ascii="Consolas" w:cs="Consolas" w:eastAsia="Consolas" w:hAnsi="Consolas"/>
                <w:color w:val="B02A6F"/>
                <w:sz w:val="20"/>
                <w:szCs w:val="20"/>
                <w:shd w:fill="F0F0F4" w:val="clear"/>
              </w:rPr>
              <w:t xml:space="preserve">python -m streamlit run app.py</w:t>
            </w:r>
            <w:r>
              <w:rPr>
                <w:rFonts w:ascii="Calibri" w:cs="Calibri" w:eastAsia="Calibri" w:hAnsi="Calibri"/>
                <w:color w:val="222629"/>
                <w:sz w:val="22"/>
                <w:szCs w:val="22"/>
              </w:rPr>
              <w:t xml:space="preserve">. This avoids broken launchers on Windows.</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6.  Snowflake Setup (One Time)</w:t>
      </w:r>
    </w:p>
    <w:p>
      <w:pPr>
        <w:spacing w:after="140" w:line="276"/>
      </w:pPr>
      <w:r>
        <w:rPr>
          <w:rFonts w:ascii="Calibri" w:cs="Calibri" w:eastAsia="Calibri" w:hAnsi="Calibri"/>
          <w:color w:val="222629"/>
          <w:sz w:val="22"/>
          <w:szCs w:val="22"/>
        </w:rPr>
        <w:t xml:space="preserve">Do these steps once in a Snowsight worksheet, signed in as ACCOUNTADMIN. They prepare the role, the audit table, the users, and the tokens.</w:t>
      </w:r>
    </w:p>
    <w:p>
      <w:pPr>
        <w:pStyle w:val="Heading2"/>
        <w:spacing w:after="100" w:before="240"/>
      </w:pPr>
      <w:r>
        <w:rPr>
          <w:rFonts w:ascii="Calibri" w:cs="Calibri" w:eastAsia="Calibri" w:hAnsi="Calibri"/>
          <w:b/>
          <w:bCs/>
          <w:color w:val="0E7C86"/>
          <w:sz w:val="25"/>
          <w:szCs w:val="25"/>
        </w:rPr>
        <w:t xml:space="preserve">6.1  The app role</w:t>
      </w:r>
    </w:p>
    <w:p>
      <w:pPr>
        <w:spacing w:after="140" w:line="276"/>
      </w:pPr>
      <w:r>
        <w:rPr>
          <w:rFonts w:ascii="Calibri" w:cs="Calibri" w:eastAsia="Calibri" w:hAnsi="Calibri"/>
          <w:color w:val="222629"/>
          <w:sz w:val="22"/>
          <w:szCs w:val="22"/>
        </w:rPr>
        <w:t xml:space="preserve">The app runs as a non-admin role — here we use </w:t>
      </w:r>
      <w:r>
        <w:rPr>
          <w:rFonts w:ascii="Consolas" w:cs="Consolas" w:eastAsia="Consolas" w:hAnsi="Consolas"/>
          <w:color w:val="B02A6F"/>
          <w:sz w:val="20"/>
          <w:szCs w:val="20"/>
          <w:shd w:fill="F0F0F4" w:val="clear"/>
        </w:rPr>
        <w:t xml:space="preserve">READER_ROLE</w:t>
      </w:r>
      <w:r>
        <w:rPr>
          <w:rFonts w:ascii="Calibri" w:cs="Calibri" w:eastAsia="Calibri" w:hAnsi="Calibri"/>
          <w:color w:val="222629"/>
          <w:sz w:val="22"/>
          <w:szCs w:val="22"/>
        </w:rPr>
        <w:t xml:space="preserve">. It needs to reach the agent and write the audit row:</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USE ROLE ACCOUNTADMIN;</w:t>
            </w:r>
          </w:p>
          <w:p>
            <w:pPr>
              <w:spacing w:after="0" w:line="240"/>
            </w:pPr>
            <w:r>
              <w:rPr>
                <w:rFonts w:ascii="Consolas" w:cs="Consolas" w:eastAsia="Consolas" w:hAnsi="Consolas"/>
                <w:color w:val="1B2733"/>
                <w:sz w:val="18"/>
                <w:szCs w:val="18"/>
              </w:rPr>
              <w:t xml:space="preserve"> </w:t>
            </w:r>
          </w:p>
          <w:p>
            <w:pPr>
              <w:spacing w:after="0" w:line="240"/>
            </w:pPr>
            <w:r>
              <w:rPr>
                <w:rFonts w:ascii="Consolas" w:cs="Consolas" w:eastAsia="Consolas" w:hAnsi="Consolas"/>
                <w:color w:val="1B2733"/>
                <w:sz w:val="18"/>
                <w:szCs w:val="18"/>
              </w:rPr>
              <w:t xml:space="preserve">CREATE ROLE IF NOT EXISTS READER_ROLE;</w:t>
            </w:r>
          </w:p>
          <w:p>
            <w:pPr>
              <w:spacing w:after="0" w:line="240"/>
            </w:pPr>
            <w:r>
              <w:rPr>
                <w:rFonts w:ascii="Consolas" w:cs="Consolas" w:eastAsia="Consolas" w:hAnsi="Consolas"/>
                <w:color w:val="1B2733"/>
                <w:sz w:val="18"/>
                <w:szCs w:val="18"/>
              </w:rPr>
              <w:t xml:space="preserve"> </w:t>
            </w:r>
          </w:p>
          <w:p>
            <w:pPr>
              <w:spacing w:after="0" w:line="240"/>
            </w:pPr>
            <w:r>
              <w:rPr>
                <w:rFonts w:ascii="Consolas" w:cs="Consolas" w:eastAsia="Consolas" w:hAnsi="Consolas"/>
                <w:color w:val="1B2733"/>
                <w:sz w:val="18"/>
                <w:szCs w:val="18"/>
              </w:rPr>
              <w:t xml:space="preserve">GRANT DATABASE ROLE SNOWFLAKE.CORTEX_USER            TO ROLE READER_ROLE;</w:t>
            </w:r>
          </w:p>
          <w:p>
            <w:pPr>
              <w:spacing w:after="0" w:line="240"/>
            </w:pPr>
            <w:r>
              <w:rPr>
                <w:rFonts w:ascii="Consolas" w:cs="Consolas" w:eastAsia="Consolas" w:hAnsi="Consolas"/>
                <w:color w:val="1B2733"/>
                <w:sz w:val="18"/>
                <w:szCs w:val="18"/>
              </w:rPr>
              <w:t xml:space="preserve">GRANT USAGE  ON WAREHOUSE HEALTHCARE_WH              TO ROLE READER_ROLE;</w:t>
            </w:r>
          </w:p>
          <w:p>
            <w:pPr>
              <w:spacing w:after="0" w:line="240"/>
            </w:pPr>
            <w:r>
              <w:rPr>
                <w:rFonts w:ascii="Consolas" w:cs="Consolas" w:eastAsia="Consolas" w:hAnsi="Consolas"/>
                <w:color w:val="1B2733"/>
                <w:sz w:val="18"/>
                <w:szCs w:val="18"/>
              </w:rPr>
              <w:t xml:space="preserve">GRANT USAGE  ON DATABASE  HEALTHCARE_DB              TO ROLE READER_ROLE;</w:t>
            </w:r>
          </w:p>
          <w:p>
            <w:pPr>
              <w:spacing w:after="0" w:line="240"/>
            </w:pPr>
            <w:r>
              <w:rPr>
                <w:rFonts w:ascii="Consolas" w:cs="Consolas" w:eastAsia="Consolas" w:hAnsi="Consolas"/>
                <w:color w:val="1B2733"/>
                <w:sz w:val="18"/>
                <w:szCs w:val="18"/>
              </w:rPr>
              <w:t xml:space="preserve">GRANT USAGE  ON SCHEMA    HEALTHCARE_DB.GOLD         TO ROLE READER_ROLE;</w:t>
            </w:r>
          </w:p>
          <w:p>
            <w:pPr>
              <w:spacing w:after="0" w:line="240"/>
            </w:pPr>
            <w:r>
              <w:rPr>
                <w:rFonts w:ascii="Consolas" w:cs="Consolas" w:eastAsia="Consolas" w:hAnsi="Consolas"/>
                <w:color w:val="1B2733"/>
                <w:sz w:val="18"/>
                <w:szCs w:val="18"/>
              </w:rPr>
              <w:t xml:space="preserve">GRANT USAGE  ON SCHEMA    HEALTHCARE_DB.RAW          TO ROLE READER_ROLE;</w:t>
            </w:r>
          </w:p>
          <w:p>
            <w:pPr>
              <w:spacing w:after="0" w:line="240"/>
            </w:pPr>
            <w:r>
              <w:rPr>
                <w:rFonts w:ascii="Consolas" w:cs="Consolas" w:eastAsia="Consolas" w:hAnsi="Consolas"/>
                <w:color w:val="1B2733"/>
                <w:sz w:val="18"/>
                <w:szCs w:val="18"/>
              </w:rPr>
              <w:t xml:space="preserve">GRANT USAGE  ON AGENT     HEALTHCARE_DB.GOLD.HEALTHCARE_AGENT TO ROLE READER_ROLE;</w:t>
            </w:r>
          </w:p>
          <w:p>
            <w:pPr>
              <w:spacing w:after="0" w:line="240"/>
            </w:pPr>
            <w:r>
              <w:rPr>
                <w:rFonts w:ascii="Consolas" w:cs="Consolas" w:eastAsia="Consolas" w:hAnsi="Consolas"/>
                <w:color w:val="1B2733"/>
                <w:sz w:val="18"/>
                <w:szCs w:val="18"/>
              </w:rPr>
              <w:t xml:space="preserve">GRANT SELECT ON ALL TABLES IN SCHEMA HEALTHCARE_DB.GOLD TO ROLE READER_ROLE;</w:t>
            </w:r>
          </w:p>
        </w:tc>
      </w:tr>
    </w:tbl>
    <w:p>
      <w:pPr>
        <w:pStyle w:val="Heading2"/>
        <w:spacing w:after="100" w:before="240"/>
      </w:pPr>
      <w:r>
        <w:rPr>
          <w:rFonts w:ascii="Calibri" w:cs="Calibri" w:eastAsia="Calibri" w:hAnsi="Calibri"/>
          <w:b/>
          <w:bCs/>
          <w:color w:val="0E7C86"/>
          <w:sz w:val="25"/>
          <w:szCs w:val="25"/>
        </w:rPr>
        <w:t xml:space="preserve">6.2  Create the audit table</w:t>
      </w:r>
    </w:p>
    <w:p>
      <w:pPr>
        <w:spacing w:after="140" w:line="276"/>
      </w:pPr>
      <w:r>
        <w:rPr>
          <w:rFonts w:ascii="Calibri" w:cs="Calibri" w:eastAsia="Calibri" w:hAnsi="Calibri"/>
          <w:color w:val="222629"/>
          <w:sz w:val="22"/>
          <w:szCs w:val="22"/>
        </w:rPr>
        <w:t xml:space="preserve">This creates the table that stores </w:t>
      </w:r>
      <w:r>
        <w:rPr>
          <w:rFonts w:ascii="Calibri" w:cs="Calibri" w:eastAsia="Calibri" w:hAnsi="Calibri"/>
          <w:b/>
          <w:bCs/>
          <w:color w:val="222629"/>
          <w:sz w:val="22"/>
          <w:szCs w:val="22"/>
        </w:rPr>
        <w:t xml:space="preserve">one row per question</w:t>
      </w:r>
      <w:r>
        <w:rPr>
          <w:rFonts w:ascii="Calibri" w:cs="Calibri" w:eastAsia="Calibri" w:hAnsi="Calibri"/>
          <w:color w:val="222629"/>
          <w:sz w:val="22"/>
          <w:szCs w:val="22"/>
        </w:rPr>
        <w:t xml:space="preserve">, including a </w:t>
      </w:r>
      <w:r>
        <w:rPr>
          <w:rFonts w:ascii="Consolas" w:cs="Consolas" w:eastAsia="Consolas" w:hAnsi="Consolas"/>
          <w:color w:val="B02A6F"/>
          <w:sz w:val="20"/>
          <w:szCs w:val="20"/>
          <w:shd w:fill="F0F0F4" w:val="clear"/>
        </w:rPr>
        <w:t xml:space="preserve">user_name</w:t>
      </w:r>
      <w:r>
        <w:rPr>
          <w:rFonts w:ascii="Calibri" w:cs="Calibri" w:eastAsia="Calibri" w:hAnsi="Calibri"/>
          <w:color w:val="222629"/>
          <w:sz w:val="22"/>
          <w:szCs w:val="22"/>
        </w:rPr>
        <w:t xml:space="preserve"> column. Run </w:t>
      </w:r>
      <w:r>
        <w:rPr>
          <w:rFonts w:ascii="Consolas" w:cs="Consolas" w:eastAsia="Consolas" w:hAnsi="Consolas"/>
          <w:color w:val="B02A6F"/>
          <w:sz w:val="20"/>
          <w:szCs w:val="20"/>
          <w:shd w:fill="F0F0F4" w:val="clear"/>
        </w:rPr>
        <w:t xml:space="preserve">create_audit_table.sql</w:t>
      </w:r>
      <w:r>
        <w:rPr>
          <w:rFonts w:ascii="Calibri" w:cs="Calibri" w:eastAsia="Calibri" w:hAnsi="Calibri"/>
          <w:color w:val="222629"/>
          <w:sz w:val="22"/>
          <w:szCs w:val="22"/>
        </w:rPr>
        <w:t xml:space="preserve">, which contains:</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CREATE OR REPLACE TABLE HEALTHCARE_DB.RAW.AUDIT_RESPONSE (</w:t>
            </w:r>
          </w:p>
          <w:p>
            <w:pPr>
              <w:spacing w:after="0" w:line="240"/>
            </w:pPr>
            <w:r>
              <w:rPr>
                <w:rFonts w:ascii="Consolas" w:cs="Consolas" w:eastAsia="Consolas" w:hAnsi="Consolas"/>
                <w:color w:val="1B2733"/>
                <w:sz w:val="18"/>
                <w:szCs w:val="18"/>
              </w:rPr>
              <w:t xml:space="preserve">    audit_id        STRING DEFAULT UUID_STRING(),  -- one id per question</w:t>
            </w:r>
          </w:p>
          <w:p>
            <w:pPr>
              <w:spacing w:after="0" w:line="240"/>
            </w:pPr>
            <w:r>
              <w:rPr>
                <w:rFonts w:ascii="Consolas" w:cs="Consolas" w:eastAsia="Consolas" w:hAnsi="Consolas"/>
                <w:color w:val="1B2733"/>
                <w:sz w:val="18"/>
                <w:szCs w:val="18"/>
              </w:rPr>
              <w:t xml:space="preserve">    asked_at        TIMESTAMP_NTZ,                 -- when it was asked</w:t>
            </w:r>
          </w:p>
          <w:p>
            <w:pPr>
              <w:spacing w:after="0" w:line="240"/>
            </w:pPr>
            <w:r>
              <w:rPr>
                <w:rFonts w:ascii="Consolas" w:cs="Consolas" w:eastAsia="Consolas" w:hAnsi="Consolas"/>
                <w:color w:val="1B2733"/>
                <w:sz w:val="18"/>
                <w:szCs w:val="18"/>
              </w:rPr>
              <w:t xml:space="preserve">    user_name       STRING,                        -- WHO asked  &lt;-- key column</w:t>
            </w:r>
          </w:p>
          <w:p>
            <w:pPr>
              <w:spacing w:after="0" w:line="240"/>
            </w:pPr>
            <w:r>
              <w:rPr>
                <w:rFonts w:ascii="Consolas" w:cs="Consolas" w:eastAsia="Consolas" w:hAnsi="Consolas"/>
                <w:color w:val="1B2733"/>
                <w:sz w:val="18"/>
                <w:szCs w:val="18"/>
              </w:rPr>
              <w:t xml:space="preserve">    question        STRING,</w:t>
            </w:r>
          </w:p>
          <w:p>
            <w:pPr>
              <w:spacing w:after="0" w:line="240"/>
            </w:pPr>
            <w:r>
              <w:rPr>
                <w:rFonts w:ascii="Consolas" w:cs="Consolas" w:eastAsia="Consolas" w:hAnsi="Consolas"/>
                <w:color w:val="1B2733"/>
                <w:sz w:val="18"/>
                <w:szCs w:val="18"/>
              </w:rPr>
              <w:t xml:space="preserve">    agent           STRING,</w:t>
            </w:r>
          </w:p>
          <w:p>
            <w:pPr>
              <w:spacing w:after="0" w:line="240"/>
            </w:pPr>
            <w:r>
              <w:rPr>
                <w:rFonts w:ascii="Consolas" w:cs="Consolas" w:eastAsia="Consolas" w:hAnsi="Consolas"/>
                <w:color w:val="1B2733"/>
                <w:sz w:val="18"/>
                <w:szCs w:val="18"/>
              </w:rPr>
              <w:t xml:space="preserve">    role_used       STRING,</w:t>
            </w:r>
          </w:p>
          <w:p>
            <w:pPr>
              <w:spacing w:after="0" w:line="240"/>
            </w:pPr>
            <w:r>
              <w:rPr>
                <w:rFonts w:ascii="Consolas" w:cs="Consolas" w:eastAsia="Consolas" w:hAnsi="Consolas"/>
                <w:color w:val="1B2733"/>
                <w:sz w:val="18"/>
                <w:szCs w:val="18"/>
              </w:rPr>
              <w:t xml:space="preserve">    final_answer    STRING,</w:t>
            </w:r>
          </w:p>
          <w:p>
            <w:pPr>
              <w:spacing w:after="0" w:line="240"/>
            </w:pPr>
            <w:r>
              <w:rPr>
                <w:rFonts w:ascii="Consolas" w:cs="Consolas" w:eastAsia="Consolas" w:hAnsi="Consolas"/>
                <w:color w:val="1B2733"/>
                <w:sz w:val="18"/>
                <w:szCs w:val="18"/>
              </w:rPr>
              <w:t xml:space="preserve">    reasoning       STRING,</w:t>
            </w:r>
          </w:p>
          <w:p>
            <w:pPr>
              <w:spacing w:after="0" w:line="240"/>
            </w:pPr>
            <w:r>
              <w:rPr>
                <w:rFonts w:ascii="Consolas" w:cs="Consolas" w:eastAsia="Consolas" w:hAnsi="Consolas"/>
                <w:color w:val="1B2733"/>
                <w:sz w:val="18"/>
                <w:szCs w:val="18"/>
              </w:rPr>
              <w:t xml:space="preserve">    planning_trace  STRING,</w:t>
            </w:r>
          </w:p>
          <w:p>
            <w:pPr>
              <w:spacing w:after="0" w:line="240"/>
            </w:pPr>
            <w:r>
              <w:rPr>
                <w:rFonts w:ascii="Consolas" w:cs="Consolas" w:eastAsia="Consolas" w:hAnsi="Consolas"/>
                <w:color w:val="1B2733"/>
                <w:sz w:val="18"/>
                <w:szCs w:val="18"/>
              </w:rPr>
              <w:t xml:space="preserve">    tools_used      STRING,</w:t>
            </w:r>
          </w:p>
          <w:p>
            <w:pPr>
              <w:spacing w:after="0" w:line="240"/>
            </w:pPr>
            <w:r>
              <w:rPr>
                <w:rFonts w:ascii="Consolas" w:cs="Consolas" w:eastAsia="Consolas" w:hAnsi="Consolas"/>
                <w:color w:val="1B2733"/>
                <w:sz w:val="18"/>
                <w:szCs w:val="18"/>
              </w:rPr>
              <w:t xml:space="preserve">    sql_queries     STRING,</w:t>
            </w:r>
          </w:p>
          <w:p>
            <w:pPr>
              <w:spacing w:after="0" w:line="240"/>
            </w:pPr>
            <w:r>
              <w:rPr>
                <w:rFonts w:ascii="Consolas" w:cs="Consolas" w:eastAsia="Consolas" w:hAnsi="Consolas"/>
                <w:color w:val="1B2733"/>
                <w:sz w:val="18"/>
                <w:szCs w:val="18"/>
              </w:rPr>
              <w:t xml:space="preserve">    query_ids       STRING,</w:t>
            </w:r>
          </w:p>
          <w:p>
            <w:pPr>
              <w:spacing w:after="0" w:line="240"/>
            </w:pPr>
            <w:r>
              <w:rPr>
                <w:rFonts w:ascii="Consolas" w:cs="Consolas" w:eastAsia="Consolas" w:hAnsi="Consolas"/>
                <w:color w:val="1B2733"/>
                <w:sz w:val="18"/>
                <w:szCs w:val="18"/>
              </w:rPr>
              <w:t xml:space="preserve">    num_rows        NUMBER,</w:t>
            </w:r>
          </w:p>
          <w:p>
            <w:pPr>
              <w:spacing w:after="0" w:line="240"/>
            </w:pPr>
            <w:r>
              <w:rPr>
                <w:rFonts w:ascii="Consolas" w:cs="Consolas" w:eastAsia="Consolas" w:hAnsi="Consolas"/>
                <w:color w:val="1B2733"/>
                <w:sz w:val="18"/>
                <w:szCs w:val="18"/>
              </w:rPr>
              <w:t xml:space="preserve">    result_columns  STRING,</w:t>
            </w:r>
          </w:p>
          <w:p>
            <w:pPr>
              <w:spacing w:after="0" w:line="240"/>
            </w:pPr>
            <w:r>
              <w:rPr>
                <w:rFonts w:ascii="Consolas" w:cs="Consolas" w:eastAsia="Consolas" w:hAnsi="Consolas"/>
                <w:color w:val="1B2733"/>
                <w:sz w:val="18"/>
                <w:szCs w:val="18"/>
              </w:rPr>
              <w:t xml:space="preserve">    model           STRING,                        -- read from usage metadata</w:t>
            </w:r>
          </w:p>
          <w:p>
            <w:pPr>
              <w:spacing w:after="0" w:line="240"/>
            </w:pPr>
            <w:r>
              <w:rPr>
                <w:rFonts w:ascii="Consolas" w:cs="Consolas" w:eastAsia="Consolas" w:hAnsi="Consolas"/>
                <w:color w:val="1B2733"/>
                <w:sz w:val="18"/>
                <w:szCs w:val="18"/>
              </w:rPr>
              <w:t xml:space="preserve">    raw_response    STRING,                        -- full raw stream</w:t>
            </w:r>
          </w:p>
          <w:p>
            <w:pPr>
              <w:spacing w:after="0" w:line="240"/>
            </w:pPr>
            <w:r>
              <w:rPr>
                <w:rFonts w:ascii="Consolas" w:cs="Consolas" w:eastAsia="Consolas" w:hAnsi="Consolas"/>
                <w:color w:val="1B2733"/>
                <w:sz w:val="18"/>
                <w:szCs w:val="18"/>
              </w:rPr>
              <w:t xml:space="preserve">    loaded_at       TIMESTAMP_NTZ DEFAULT CURRENT_TIMESTAMP()</w:t>
            </w:r>
          </w:p>
          <w:p>
            <w:pPr>
              <w:spacing w:after="0" w:line="240"/>
            </w:pPr>
            <w:r>
              <w:rPr>
                <w:rFonts w:ascii="Consolas" w:cs="Consolas" w:eastAsia="Consolas" w:hAnsi="Consolas"/>
                <w:color w:val="1B2733"/>
                <w:sz w:val="18"/>
                <w:szCs w:val="18"/>
              </w:rPr>
              <w:t xml:space="preserve">);</w:t>
            </w:r>
          </w:p>
          <w:p>
            <w:pPr>
              <w:spacing w:after="0" w:line="240"/>
            </w:pPr>
            <w:r>
              <w:rPr>
                <w:rFonts w:ascii="Consolas" w:cs="Consolas" w:eastAsia="Consolas" w:hAnsi="Consolas"/>
                <w:color w:val="1B2733"/>
                <w:sz w:val="18"/>
                <w:szCs w:val="18"/>
              </w:rPr>
              <w:t xml:space="preserve"> </w:t>
            </w:r>
          </w:p>
          <w:p>
            <w:pPr>
              <w:spacing w:after="0" w:line="240"/>
            </w:pPr>
            <w:r>
              <w:rPr>
                <w:rFonts w:ascii="Consolas" w:cs="Consolas" w:eastAsia="Consolas" w:hAnsi="Consolas"/>
                <w:color w:val="1B2733"/>
                <w:sz w:val="18"/>
                <w:szCs w:val="18"/>
              </w:rPr>
              <w:t xml:space="preserve">GRANT INSERT ON TABLE HEALTHCARE_DB.RAW.AUDIT_RESPONSE TO ROLE READER_ROLE;</w:t>
            </w:r>
          </w:p>
          <w:p>
            <w:pPr>
              <w:spacing w:after="0" w:line="240"/>
            </w:pPr>
            <w:r>
              <w:rPr>
                <w:rFonts w:ascii="Consolas" w:cs="Consolas" w:eastAsia="Consolas" w:hAnsi="Consolas"/>
                <w:color w:val="1B2733"/>
                <w:sz w:val="18"/>
                <w:szCs w:val="18"/>
              </w:rPr>
              <w:t xml:space="preserve">GRANT SELECT ON TABLE HEALTHCARE_DB.RAW.AUDIT_RESPONSE TO ROLE READER_ROLE;</w:t>
            </w:r>
          </w:p>
        </w:tc>
      </w:tr>
    </w:tbl>
    <w:tbl>
      <w:tblPr>
        <w:tblW w:type="pct" w:w="100%"/>
        <w:tblBorders>
          <w:top w:val="none"/>
          <w:left w:val="single" w:color="2563EB" w:sz="24"/>
          <w:bottom w:val="none"/>
          <w:right w:val="none"/>
          <w:insideH w:val="none"/>
          <w:insideV w:val="none"/>
        </w:tblBorders>
      </w:tblPr>
      <w:tblGrid>
        <w:gridCol w:w="9360"/>
      </w:tblGrid>
      <w:tr>
        <w:tc>
          <w:tcPr>
            <w:tcW w:type="dxa" w:w="9360"/>
            <w:shd w:fill="EFF6FF" w:val="clear"/>
            <w:tcMar>
              <w:top w:type="dxa" w:w="120"/>
              <w:left w:type="dxa" w:w="200"/>
              <w:bottom w:type="dxa" w:w="120"/>
              <w:right w:type="dxa" w:w="160"/>
            </w:tcMar>
          </w:tcPr>
          <w:p>
            <w:pPr>
              <w:spacing w:after="60"/>
            </w:pPr>
            <w:r>
              <w:rPr>
                <w:rFonts w:ascii="Calibri" w:cs="Calibri" w:eastAsia="Calibri" w:hAnsi="Calibri"/>
                <w:b/>
                <w:bCs/>
                <w:color w:val="2563EB"/>
                <w:sz w:val="22"/>
                <w:szCs w:val="22"/>
              </w:rPr>
              <w:t xml:space="preserve">Already have the table without user_name?</w:t>
            </w:r>
          </w:p>
          <w:p>
            <w:pPr>
              <w:spacing w:after="40" w:line="268"/>
            </w:pPr>
            <w:r>
              <w:rPr>
                <w:rFonts w:ascii="Calibri" w:cs="Calibri" w:eastAsia="Calibri" w:hAnsi="Calibri"/>
                <w:color w:val="222629"/>
                <w:sz w:val="22"/>
                <w:szCs w:val="22"/>
              </w:rPr>
              <w:t xml:space="preserve">If you built the table earlier, just add the column instead of rebuilding: </w:t>
            </w:r>
            <w:r>
              <w:rPr>
                <w:rFonts w:ascii="Consolas" w:cs="Consolas" w:eastAsia="Consolas" w:hAnsi="Consolas"/>
                <w:color w:val="B02A6F"/>
                <w:sz w:val="20"/>
                <w:szCs w:val="20"/>
                <w:shd w:fill="F0F0F4" w:val="clear"/>
              </w:rPr>
              <w:t xml:space="preserve">ALTER TABLE HEALTHCARE_DB.RAW.AUDIT_RESPONSE ADD COLUMN IF NOT EXISTS user_name STRING;</w:t>
            </w:r>
          </w:p>
        </w:tc>
      </w:tr>
    </w:tbl>
    <w:p>
      <w:pPr>
        <w:pStyle w:val="Heading2"/>
        <w:spacing w:after="100" w:before="240"/>
      </w:pPr>
      <w:r>
        <w:rPr>
          <w:rFonts w:ascii="Calibri" w:cs="Calibri" w:eastAsia="Calibri" w:hAnsi="Calibri"/>
          <w:b/>
          <w:bCs/>
          <w:color w:val="0E7C86"/>
          <w:sz w:val="25"/>
          <w:szCs w:val="25"/>
        </w:rPr>
        <w:t xml:space="preserve">6.3  Create one user per person</w:t>
      </w:r>
    </w:p>
    <w:p>
      <w:pPr>
        <w:spacing w:after="140" w:line="276"/>
      </w:pPr>
      <w:r>
        <w:rPr>
          <w:rFonts w:ascii="Calibri" w:cs="Calibri" w:eastAsia="Calibri" w:hAnsi="Calibri"/>
          <w:color w:val="222629"/>
          <w:sz w:val="22"/>
          <w:szCs w:val="22"/>
        </w:rPr>
        <w:t xml:space="preserve">So the audit table can record who asked each question, give each person their own Snowflake user. Run create_users.sql, repeating the block per person:</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USE ROLE ACCOUNTADMIN;</w:t>
            </w:r>
          </w:p>
          <w:p>
            <w:pPr>
              <w:spacing w:after="0" w:line="240"/>
            </w:pPr>
            <w:r>
              <w:rPr>
                <w:rFonts w:ascii="Consolas" w:cs="Consolas" w:eastAsia="Consolas" w:hAnsi="Consolas"/>
                <w:color w:val="1B2733"/>
                <w:sz w:val="18"/>
                <w:szCs w:val="18"/>
              </w:rPr>
              <w:t xml:space="preserve"> </w:t>
            </w:r>
          </w:p>
          <w:p>
            <w:pPr>
              <w:spacing w:after="0" w:line="240"/>
            </w:pPr>
            <w:r>
              <w:rPr>
                <w:rFonts w:ascii="Consolas" w:cs="Consolas" w:eastAsia="Consolas" w:hAnsi="Consolas"/>
                <w:color w:val="1B2733"/>
                <w:sz w:val="18"/>
                <w:szCs w:val="18"/>
              </w:rPr>
              <w:t xml:space="preserve">CREATE USER IF NOT EXISTS PRIYANKA</w:t>
            </w:r>
          </w:p>
          <w:p>
            <w:pPr>
              <w:spacing w:after="0" w:line="240"/>
            </w:pPr>
            <w:r>
              <w:rPr>
                <w:rFonts w:ascii="Consolas" w:cs="Consolas" w:eastAsia="Consolas" w:hAnsi="Consolas"/>
                <w:color w:val="1B2733"/>
                <w:sz w:val="18"/>
                <w:szCs w:val="18"/>
              </w:rPr>
              <w:t xml:space="preserve">    LOGIN_NAME        = 'PRIYANKA'</w:t>
            </w:r>
          </w:p>
          <w:p>
            <w:pPr>
              <w:spacing w:after="0" w:line="240"/>
            </w:pPr>
            <w:r>
              <w:rPr>
                <w:rFonts w:ascii="Consolas" w:cs="Consolas" w:eastAsia="Consolas" w:hAnsi="Consolas"/>
                <w:color w:val="1B2733"/>
                <w:sz w:val="18"/>
                <w:szCs w:val="18"/>
              </w:rPr>
              <w:t xml:space="preserve">    DISPLAY_NAME      = 'Priyanka Pandey'</w:t>
            </w:r>
          </w:p>
          <w:p>
            <w:pPr>
              <w:spacing w:after="0" w:line="240"/>
            </w:pPr>
            <w:r>
              <w:rPr>
                <w:rFonts w:ascii="Consolas" w:cs="Consolas" w:eastAsia="Consolas" w:hAnsi="Consolas"/>
                <w:color w:val="1B2733"/>
                <w:sz w:val="18"/>
                <w:szCs w:val="18"/>
              </w:rPr>
              <w:t xml:space="preserve">    EMAIL             = 'priyanka@example.com'</w:t>
            </w:r>
          </w:p>
          <w:p>
            <w:pPr>
              <w:spacing w:after="0" w:line="240"/>
            </w:pPr>
            <w:r>
              <w:rPr>
                <w:rFonts w:ascii="Consolas" w:cs="Consolas" w:eastAsia="Consolas" w:hAnsi="Consolas"/>
                <w:color w:val="1B2733"/>
                <w:sz w:val="18"/>
                <w:szCs w:val="18"/>
              </w:rPr>
              <w:t xml:space="preserve">    PASSWORD          = 'TempPassw0rd!Change'</w:t>
            </w:r>
          </w:p>
          <w:p>
            <w:pPr>
              <w:spacing w:after="0" w:line="240"/>
            </w:pPr>
            <w:r>
              <w:rPr>
                <w:rFonts w:ascii="Consolas" w:cs="Consolas" w:eastAsia="Consolas" w:hAnsi="Consolas"/>
                <w:color w:val="1B2733"/>
                <w:sz w:val="18"/>
                <w:szCs w:val="18"/>
              </w:rPr>
              <w:t xml:space="preserve">    MUST_CHANGE_PASSWORD = FALSE</w:t>
            </w:r>
          </w:p>
          <w:p>
            <w:pPr>
              <w:spacing w:after="0" w:line="240"/>
            </w:pPr>
            <w:r>
              <w:rPr>
                <w:rFonts w:ascii="Consolas" w:cs="Consolas" w:eastAsia="Consolas" w:hAnsi="Consolas"/>
                <w:color w:val="1B2733"/>
                <w:sz w:val="18"/>
                <w:szCs w:val="18"/>
              </w:rPr>
              <w:t xml:space="preserve">    DEFAULT_ROLE      = READER_ROLE</w:t>
            </w:r>
          </w:p>
          <w:p>
            <w:pPr>
              <w:spacing w:after="0" w:line="240"/>
            </w:pPr>
            <w:r>
              <w:rPr>
                <w:rFonts w:ascii="Consolas" w:cs="Consolas" w:eastAsia="Consolas" w:hAnsi="Consolas"/>
                <w:color w:val="1B2733"/>
                <w:sz w:val="18"/>
                <w:szCs w:val="18"/>
              </w:rPr>
              <w:t xml:space="preserve">    DEFAULT_WAREHOUSE = HEALTHCARE_WH;</w:t>
            </w:r>
          </w:p>
          <w:p>
            <w:pPr>
              <w:spacing w:after="0" w:line="240"/>
            </w:pPr>
            <w:r>
              <w:rPr>
                <w:rFonts w:ascii="Consolas" w:cs="Consolas" w:eastAsia="Consolas" w:hAnsi="Consolas"/>
                <w:color w:val="1B2733"/>
                <w:sz w:val="18"/>
                <w:szCs w:val="18"/>
              </w:rPr>
              <w:t xml:space="preserve"> </w:t>
            </w:r>
          </w:p>
          <w:p>
            <w:pPr>
              <w:spacing w:after="0" w:line="240"/>
            </w:pPr>
            <w:r>
              <w:rPr>
                <w:rFonts w:ascii="Consolas" w:cs="Consolas" w:eastAsia="Consolas" w:hAnsi="Consolas"/>
                <w:color w:val="1B2733"/>
                <w:sz w:val="18"/>
                <w:szCs w:val="18"/>
              </w:rPr>
              <w:t xml:space="preserve">GRANT ROLE READER_ROLE TO USER PRIYANKA;</w:t>
            </w:r>
          </w:p>
        </w:tc>
      </w:tr>
    </w:tbl>
    <w:tbl>
      <w:tblPr>
        <w:tblW w:type="pct" w:w="100%"/>
        <w:tblBorders>
          <w:top w:val="none"/>
          <w:left w:val="single" w:color="D97706" w:sz="24"/>
          <w:bottom w:val="none"/>
          <w:right w:val="none"/>
          <w:insideH w:val="none"/>
          <w:insideV w:val="none"/>
        </w:tblBorders>
      </w:tblPr>
      <w:tblGrid>
        <w:gridCol w:w="9360"/>
      </w:tblGrid>
      <w:tr>
        <w:tc>
          <w:tcPr>
            <w:tcW w:type="dxa" w:w="9360"/>
            <w:shd w:fill="FFF7ED" w:val="clear"/>
            <w:tcMar>
              <w:top w:type="dxa" w:w="120"/>
              <w:left w:type="dxa" w:w="200"/>
              <w:bottom w:type="dxa" w:w="120"/>
              <w:right w:type="dxa" w:w="160"/>
            </w:tcMar>
          </w:tcPr>
          <w:p>
            <w:pPr>
              <w:spacing w:after="60"/>
            </w:pPr>
            <w:r>
              <w:rPr>
                <w:rFonts w:ascii="Calibri" w:cs="Calibri" w:eastAsia="Calibri" w:hAnsi="Calibri"/>
                <w:b/>
                <w:bCs/>
                <w:color w:val="D97706"/>
                <w:sz w:val="22"/>
                <w:szCs w:val="22"/>
              </w:rPr>
              <w:t xml:space="preserve">Use the NAME, not the first name or email</w:t>
            </w:r>
          </w:p>
          <w:p>
            <w:pPr>
              <w:spacing w:after="40" w:line="268"/>
            </w:pPr>
            <w:r>
              <w:rPr>
                <w:rFonts w:ascii="Calibri" w:cs="Calibri" w:eastAsia="Calibri" w:hAnsi="Calibri"/>
                <w:color w:val="222629"/>
                <w:sz w:val="22"/>
                <w:szCs w:val="22"/>
              </w:rPr>
              <w:t xml:space="preserve">In </w:t>
            </w:r>
            <w:r>
              <w:rPr>
                <w:rFonts w:ascii="Consolas" w:cs="Consolas" w:eastAsia="Consolas" w:hAnsi="Consolas"/>
                <w:color w:val="B02A6F"/>
                <w:sz w:val="20"/>
                <w:szCs w:val="20"/>
                <w:shd w:fill="F0F0F4" w:val="clear"/>
              </w:rPr>
              <w:t xml:space="preserve">GRANT</w:t>
            </w:r>
            <w:r>
              <w:rPr>
                <w:rFonts w:ascii="Calibri" w:cs="Calibri" w:eastAsia="Calibri" w:hAnsi="Calibri"/>
                <w:color w:val="222629"/>
                <w:sz w:val="22"/>
                <w:szCs w:val="22"/>
              </w:rPr>
              <w:t xml:space="preserve"> and </w:t>
            </w:r>
            <w:r>
              <w:rPr>
                <w:rFonts w:ascii="Consolas" w:cs="Consolas" w:eastAsia="Consolas" w:hAnsi="Consolas"/>
                <w:color w:val="B02A6F"/>
                <w:sz w:val="20"/>
                <w:szCs w:val="20"/>
                <w:shd w:fill="F0F0F4" w:val="clear"/>
              </w:rPr>
              <w:t xml:space="preserve">ALTER USER</w:t>
            </w:r>
            <w:r>
              <w:rPr>
                <w:rFonts w:ascii="Calibri" w:cs="Calibri" w:eastAsia="Calibri" w:hAnsi="Calibri"/>
                <w:color w:val="222629"/>
                <w:sz w:val="22"/>
                <w:szCs w:val="22"/>
              </w:rPr>
              <w:t xml:space="preserve">, always use the user’s </w:t>
            </w:r>
            <w:r>
              <w:rPr>
                <w:rFonts w:ascii="Calibri" w:cs="Calibri" w:eastAsia="Calibri" w:hAnsi="Calibri"/>
                <w:b/>
                <w:bCs/>
                <w:color w:val="222629"/>
                <w:sz w:val="22"/>
                <w:szCs w:val="22"/>
              </w:rPr>
              <w:t xml:space="preserve">NAME</w:t>
            </w:r>
            <w:r>
              <w:rPr>
                <w:rFonts w:ascii="Calibri" w:cs="Calibri" w:eastAsia="Calibri" w:hAnsi="Calibri"/>
                <w:color w:val="222629"/>
                <w:sz w:val="22"/>
                <w:szCs w:val="22"/>
              </w:rPr>
              <w:t xml:space="preserve"> — the first column of </w:t>
            </w:r>
            <w:r>
              <w:rPr>
                <w:rFonts w:ascii="Consolas" w:cs="Consolas" w:eastAsia="Consolas" w:hAnsi="Consolas"/>
                <w:color w:val="B02A6F"/>
                <w:sz w:val="20"/>
                <w:szCs w:val="20"/>
                <w:shd w:fill="F0F0F4" w:val="clear"/>
              </w:rPr>
              <w:t xml:space="preserve">SHOW USERS</w:t>
            </w:r>
            <w:r>
              <w:rPr>
                <w:rFonts w:ascii="Calibri" w:cs="Calibri" w:eastAsia="Calibri" w:hAnsi="Calibri"/>
                <w:color w:val="222629"/>
                <w:sz w:val="22"/>
                <w:szCs w:val="22"/>
              </w:rPr>
              <w:t xml:space="preserve"> (e.g. </w:t>
            </w:r>
            <w:r>
              <w:rPr>
                <w:rFonts w:ascii="Consolas" w:cs="Consolas" w:eastAsia="Consolas" w:hAnsi="Consolas"/>
                <w:color w:val="B02A6F"/>
                <w:sz w:val="20"/>
                <w:szCs w:val="20"/>
                <w:shd w:fill="F0F0F4" w:val="clear"/>
              </w:rPr>
              <w:t xml:space="preserve">PRIYANKA</w:t>
            </w:r>
            <w:r>
              <w:rPr>
                <w:rFonts w:ascii="Calibri" w:cs="Calibri" w:eastAsia="Calibri" w:hAnsi="Calibri"/>
                <w:color w:val="222629"/>
                <w:sz w:val="22"/>
                <w:szCs w:val="22"/>
              </w:rPr>
              <w:t xml:space="preserve">, </w:t>
            </w:r>
            <w:r>
              <w:rPr>
                <w:rFonts w:ascii="Consolas" w:cs="Consolas" w:eastAsia="Consolas" w:hAnsi="Consolas"/>
                <w:color w:val="B02A6F"/>
                <w:sz w:val="20"/>
                <w:szCs w:val="20"/>
                <w:shd w:fill="F0F0F4" w:val="clear"/>
              </w:rPr>
              <w:t xml:space="preserve">ANAND_JHA</w:t>
            </w:r>
            <w:r>
              <w:rPr>
                <w:rFonts w:ascii="Calibri" w:cs="Calibri" w:eastAsia="Calibri" w:hAnsi="Calibri"/>
                <w:color w:val="222629"/>
                <w:sz w:val="22"/>
                <w:szCs w:val="22"/>
              </w:rPr>
              <w:t xml:space="preserve">). The first name (“Anand”) or email will fail with </w:t>
            </w:r>
            <w:r>
              <w:rPr>
                <w:rFonts w:ascii="Consolas" w:cs="Consolas" w:eastAsia="Consolas" w:hAnsi="Consolas"/>
                <w:color w:val="B02A6F"/>
                <w:sz w:val="20"/>
                <w:szCs w:val="20"/>
                <w:shd w:fill="F0F0F4" w:val="clear"/>
              </w:rPr>
              <w:t xml:space="preserve">User does not exist</w:t>
            </w:r>
            <w:r>
              <w:rPr>
                <w:rFonts w:ascii="Calibri" w:cs="Calibri" w:eastAsia="Calibri" w:hAnsi="Calibri"/>
                <w:color w:val="222629"/>
                <w:sz w:val="22"/>
                <w:szCs w:val="22"/>
              </w:rPr>
              <w:t xml:space="preserve">.</w:t>
            </w:r>
          </w:p>
        </w:tc>
      </w:tr>
    </w:tbl>
    <w:p>
      <w:pPr>
        <w:pStyle w:val="Heading2"/>
        <w:spacing w:after="100" w:before="240"/>
      </w:pPr>
      <w:r>
        <w:rPr>
          <w:rFonts w:ascii="Calibri" w:cs="Calibri" w:eastAsia="Calibri" w:hAnsi="Calibri"/>
          <w:b/>
          <w:bCs/>
          <w:color w:val="0E7C86"/>
          <w:sz w:val="25"/>
          <w:szCs w:val="25"/>
        </w:rPr>
        <w:t xml:space="preserve">6.4  Give each user a Programmatic Access Token (PAT)</w:t>
      </w:r>
    </w:p>
    <w:p>
      <w:pPr>
        <w:spacing w:after="140" w:line="276"/>
      </w:pPr>
      <w:r>
        <w:rPr>
          <w:rFonts w:ascii="Calibri" w:cs="Calibri" w:eastAsia="Calibri" w:hAnsi="Calibri"/>
          <w:color w:val="222629"/>
          <w:sz w:val="22"/>
          <w:szCs w:val="22"/>
        </w:rPr>
        <w:t xml:space="preserve">A </w:t>
      </w:r>
      <w:r>
        <w:rPr>
          <w:rFonts w:ascii="Calibri" w:cs="Calibri" w:eastAsia="Calibri" w:hAnsi="Calibri"/>
          <w:b/>
          <w:bCs/>
          <w:color w:val="222629"/>
          <w:sz w:val="22"/>
          <w:szCs w:val="22"/>
        </w:rPr>
        <w:t xml:space="preserve">PAT</w:t>
      </w:r>
      <w:r>
        <w:rPr>
          <w:rFonts w:ascii="Calibri" w:cs="Calibri" w:eastAsia="Calibri" w:hAnsi="Calibri"/>
          <w:color w:val="222629"/>
          <w:sz w:val="22"/>
          <w:szCs w:val="22"/>
        </w:rPr>
        <w:t xml:space="preserve"> is a long secret string the app uses instead of a password (it also bypasses MFA cleanly). Create one </w:t>
      </w:r>
      <w:r>
        <w:rPr>
          <w:rFonts w:ascii="Calibri" w:cs="Calibri" w:eastAsia="Calibri" w:hAnsi="Calibri"/>
          <w:b/>
          <w:bCs/>
          <w:color w:val="222629"/>
          <w:sz w:val="22"/>
          <w:szCs w:val="22"/>
        </w:rPr>
        <w:t xml:space="preserve">per user</w:t>
      </w:r>
      <w:r>
        <w:rPr>
          <w:rFonts w:ascii="Calibri" w:cs="Calibri" w:eastAsia="Calibri" w:hAnsi="Calibri"/>
          <w:color w:val="222629"/>
          <w:sz w:val="22"/>
          <w:szCs w:val="22"/>
        </w:rPr>
        <w:t xml:space="preserve"> with the </w:t>
      </w:r>
      <w:r>
        <w:rPr>
          <w:rFonts w:ascii="Consolas" w:cs="Consolas" w:eastAsia="Consolas" w:hAnsi="Consolas"/>
          <w:color w:val="B02A6F"/>
          <w:sz w:val="20"/>
          <w:szCs w:val="20"/>
          <w:shd w:fill="F0F0F4" w:val="clear"/>
        </w:rPr>
        <w:t xml:space="preserve">ALTER USER</w:t>
      </w:r>
      <w:r>
        <w:rPr>
          <w:rFonts w:ascii="Calibri" w:cs="Calibri" w:eastAsia="Calibri" w:hAnsi="Calibri"/>
          <w:color w:val="222629"/>
          <w:sz w:val="22"/>
          <w:szCs w:val="22"/>
        </w:rPr>
        <w:t xml:space="preserve"> command:</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ALTER USER PRIYANKA ADD PROGRAMMATIC ACCESS TOKEN cortex_token</w:t>
            </w:r>
          </w:p>
          <w:p>
            <w:pPr>
              <w:spacing w:after="0" w:line="240"/>
            </w:pPr>
            <w:r>
              <w:rPr>
                <w:rFonts w:ascii="Consolas" w:cs="Consolas" w:eastAsia="Consolas" w:hAnsi="Consolas"/>
                <w:color w:val="1B2733"/>
                <w:sz w:val="18"/>
                <w:szCs w:val="18"/>
              </w:rPr>
              <w:t xml:space="preserve">    ROLE_RESTRICTION = READER_ROLE</w:t>
            </w:r>
          </w:p>
          <w:p>
            <w:pPr>
              <w:spacing w:after="0" w:line="240"/>
            </w:pPr>
            <w:r>
              <w:rPr>
                <w:rFonts w:ascii="Consolas" w:cs="Consolas" w:eastAsia="Consolas" w:hAnsi="Consolas"/>
                <w:color w:val="1B2733"/>
                <w:sz w:val="18"/>
                <w:szCs w:val="18"/>
              </w:rPr>
              <w:t xml:space="preserve">    DAYS_TO_EXPIRY   = 30;</w:t>
            </w:r>
          </w:p>
        </w:tc>
      </w:tr>
    </w:tbl>
    <w:p>
      <w:pPr>
        <w:spacing w:after="140" w:line="276"/>
      </w:pPr>
      <w:r>
        <w:rPr>
          <w:rFonts w:ascii="Calibri" w:cs="Calibri" w:eastAsia="Calibri" w:hAnsi="Calibri"/>
          <w:color w:val="222629"/>
          <w:sz w:val="22"/>
          <w:szCs w:val="22"/>
        </w:rPr>
        <w:t xml:space="preserve">Snowflake prints a </w:t>
      </w:r>
      <w:r>
        <w:rPr>
          <w:rFonts w:ascii="Consolas" w:cs="Consolas" w:eastAsia="Consolas" w:hAnsi="Consolas"/>
          <w:color w:val="B02A6F"/>
          <w:sz w:val="20"/>
          <w:szCs w:val="20"/>
          <w:shd w:fill="F0F0F4" w:val="clear"/>
        </w:rPr>
        <w:t xml:space="preserve">token_secret</w:t>
      </w:r>
      <w:r>
        <w:rPr>
          <w:rFonts w:ascii="Calibri" w:cs="Calibri" w:eastAsia="Calibri" w:hAnsi="Calibri"/>
          <w:color w:val="222629"/>
          <w:sz w:val="22"/>
          <w:szCs w:val="22"/>
        </w:rPr>
        <w:t xml:space="preserve"> </w:t>
      </w:r>
      <w:r>
        <w:rPr>
          <w:rFonts w:ascii="Calibri" w:cs="Calibri" w:eastAsia="Calibri" w:hAnsi="Calibri"/>
          <w:b/>
          <w:bCs/>
          <w:color w:val="222629"/>
          <w:sz w:val="22"/>
          <w:szCs w:val="22"/>
        </w:rPr>
        <w:t xml:space="preserve">once</w:t>
      </w:r>
      <w:r>
        <w:rPr>
          <w:rFonts w:ascii="Calibri" w:cs="Calibri" w:eastAsia="Calibri" w:hAnsi="Calibri"/>
          <w:color w:val="222629"/>
          <w:sz w:val="22"/>
          <w:szCs w:val="22"/>
        </w:rPr>
        <w:t xml:space="preserve"> — copy it immediately. That secret is what you paste into the app for that user.</w:t>
      </w:r>
    </w:p>
    <w:tbl>
      <w:tblPr>
        <w:tblW w:type="pct" w:w="100%"/>
        <w:tblBorders>
          <w:top w:val="none"/>
          <w:left w:val="single" w:color="6D28D9" w:sz="24"/>
          <w:bottom w:val="none"/>
          <w:right w:val="none"/>
          <w:insideH w:val="none"/>
          <w:insideV w:val="none"/>
        </w:tblBorders>
      </w:tblPr>
      <w:tblGrid>
        <w:gridCol w:w="9360"/>
      </w:tblGrid>
      <w:tr>
        <w:tc>
          <w:tcPr>
            <w:tcW w:type="dxa" w:w="9360"/>
            <w:shd w:fill="F5F3FF" w:val="clear"/>
            <w:tcMar>
              <w:top w:type="dxa" w:w="120"/>
              <w:left w:type="dxa" w:w="200"/>
              <w:bottom w:type="dxa" w:w="120"/>
              <w:right w:type="dxa" w:w="160"/>
            </w:tcMar>
          </w:tcPr>
          <w:p>
            <w:pPr>
              <w:spacing w:after="60"/>
            </w:pPr>
            <w:r>
              <w:rPr>
                <w:rFonts w:ascii="Calibri" w:cs="Calibri" w:eastAsia="Calibri" w:hAnsi="Calibri"/>
                <w:b/>
                <w:bCs/>
                <w:color w:val="6D28D9"/>
                <w:sz w:val="22"/>
                <w:szCs w:val="22"/>
              </w:rPr>
              <w:t xml:space="preserve">The #1 thing students get wrong — a PAT belongs to ONE user</w:t>
            </w:r>
          </w:p>
          <w:p>
            <w:pPr>
              <w:spacing w:after="40" w:line="268"/>
            </w:pPr>
            <w:r>
              <w:rPr>
                <w:rFonts w:ascii="Calibri" w:cs="Calibri" w:eastAsia="Calibri" w:hAnsi="Calibri"/>
                <w:color w:val="222629"/>
                <w:sz w:val="22"/>
                <w:szCs w:val="22"/>
              </w:rPr>
              <w:t xml:space="preserve">There are two ways to make a token, and they are </w:t>
            </w:r>
            <w:r>
              <w:rPr>
                <w:rFonts w:ascii="Calibri" w:cs="Calibri" w:eastAsia="Calibri" w:hAnsi="Calibri"/>
                <w:b/>
                <w:bCs/>
                <w:color w:val="222629"/>
                <w:sz w:val="22"/>
                <w:szCs w:val="22"/>
              </w:rPr>
              <w:t xml:space="preserve">not</w:t>
            </w:r>
            <w:r>
              <w:rPr>
                <w:rFonts w:ascii="Calibri" w:cs="Calibri" w:eastAsia="Calibri" w:hAnsi="Calibri"/>
                <w:color w:val="222629"/>
                <w:sz w:val="22"/>
                <w:szCs w:val="22"/>
              </w:rPr>
              <w:t xml:space="preserve"> interchangeable:</w:t>
            </w:r>
          </w:p>
          <w:p>
            <w:pPr>
              <w:spacing w:after="40" w:line="268"/>
            </w:pPr>
            <w:r>
              <w:rPr>
                <w:rFonts w:ascii="Calibri" w:cs="Calibri" w:eastAsia="Calibri" w:hAnsi="Calibri"/>
                <w:color w:val="222629"/>
                <w:sz w:val="22"/>
                <w:szCs w:val="22"/>
              </w:rPr>
              <w:t xml:space="preserve">•  </w:t>
            </w:r>
            <w:r>
              <w:rPr>
                <w:rFonts w:ascii="Consolas" w:cs="Consolas" w:eastAsia="Consolas" w:hAnsi="Consolas"/>
                <w:color w:val="B02A6F"/>
                <w:sz w:val="20"/>
                <w:szCs w:val="20"/>
                <w:shd w:fill="F0F0F4" w:val="clear"/>
              </w:rPr>
              <w:t xml:space="preserve">ALTER USER &lt;name&gt; ADD PROGRAMMATIC ACCESS TOKEN</w:t>
            </w:r>
            <w:r>
              <w:rPr>
                <w:rFonts w:ascii="Calibri" w:cs="Calibri" w:eastAsia="Calibri" w:hAnsi="Calibri"/>
                <w:color w:val="222629"/>
                <w:sz w:val="22"/>
                <w:szCs w:val="22"/>
              </w:rPr>
              <w:t xml:space="preserve">  → makes a token for </w:t>
            </w:r>
            <w:r>
              <w:rPr>
                <w:rFonts w:ascii="Calibri" w:cs="Calibri" w:eastAsia="Calibri" w:hAnsi="Calibri"/>
                <w:b/>
                <w:bCs/>
                <w:color w:val="222629"/>
                <w:sz w:val="22"/>
                <w:szCs w:val="22"/>
              </w:rPr>
              <w:t xml:space="preserve">that named user</w:t>
            </w:r>
            <w:r>
              <w:rPr>
                <w:rFonts w:ascii="Calibri" w:cs="Calibri" w:eastAsia="Calibri" w:hAnsi="Calibri"/>
                <w:color w:val="222629"/>
                <w:sz w:val="22"/>
                <w:szCs w:val="22"/>
              </w:rPr>
              <w:t xml:space="preserve">. Use this for each person.</w:t>
            </w:r>
          </w:p>
          <w:p>
            <w:pPr>
              <w:spacing w:after="40" w:line="268"/>
            </w:pPr>
            <w:r>
              <w:rPr>
                <w:rFonts w:ascii="Calibri" w:cs="Calibri" w:eastAsia="Calibri" w:hAnsi="Calibri"/>
                <w:color w:val="222629"/>
                <w:sz w:val="22"/>
                <w:szCs w:val="22"/>
              </w:rPr>
              <w:t xml:space="preserve">•  </w:t>
            </w:r>
            <w:r>
              <w:rPr>
                <w:rFonts w:ascii="Calibri" w:cs="Calibri" w:eastAsia="Calibri" w:hAnsi="Calibri"/>
                <w:color w:val="222629"/>
                <w:sz w:val="22"/>
                <w:szCs w:val="22"/>
              </w:rPr>
              <w:t xml:space="preserve">Snowsight → Settings → Authentication → Generate token</w:t>
            </w:r>
            <w:r>
              <w:rPr>
                <w:rFonts w:ascii="Calibri" w:cs="Calibri" w:eastAsia="Calibri" w:hAnsi="Calibri"/>
                <w:color w:val="222629"/>
                <w:sz w:val="22"/>
                <w:szCs w:val="22"/>
              </w:rPr>
              <w:t xml:space="preserve">  → makes a token for </w:t>
            </w:r>
            <w:r>
              <w:rPr>
                <w:rFonts w:ascii="Calibri" w:cs="Calibri" w:eastAsia="Calibri" w:hAnsi="Calibri"/>
                <w:b/>
                <w:bCs/>
                <w:color w:val="222629"/>
                <w:sz w:val="22"/>
                <w:szCs w:val="22"/>
              </w:rPr>
              <w:t xml:space="preserve">whoever is logged in</w:t>
            </w:r>
            <w:r>
              <w:rPr>
                <w:rFonts w:ascii="Calibri" w:cs="Calibri" w:eastAsia="Calibri" w:hAnsi="Calibri"/>
                <w:color w:val="222629"/>
                <w:sz w:val="22"/>
                <w:szCs w:val="22"/>
              </w:rPr>
              <w:t xml:space="preserve"> (usually ADMIN). It can never be someone else’s token.</w:t>
            </w:r>
          </w:p>
          <w:p>
            <w:pPr>
              <w:spacing w:after="40" w:line="268"/>
            </w:pPr>
            <w:r>
              <w:rPr>
                <w:rFonts w:ascii="Calibri" w:cs="Calibri" w:eastAsia="Calibri" w:hAnsi="Calibri"/>
                <w:b/>
                <w:bCs/>
                <w:color w:val="222629"/>
                <w:sz w:val="22"/>
                <w:szCs w:val="22"/>
              </w:rPr>
              <w:t xml:space="preserve">The token owner must match the User box in the app.</w:t>
            </w:r>
            <w:r>
              <w:rPr>
                <w:rFonts w:ascii="Calibri" w:cs="Calibri" w:eastAsia="Calibri" w:hAnsi="Calibri"/>
                <w:color w:val="222629"/>
                <w:sz w:val="22"/>
                <w:szCs w:val="22"/>
              </w:rPr>
              <w:t xml:space="preserve"> A mismatch makes the agent answer but the audit save fail with “Programmatic access token is invalid.”</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7.  Run the App</w:t>
      </w:r>
    </w:p>
    <w:p>
      <w:pPr>
        <w:spacing w:after="140" w:line="276"/>
      </w:pPr>
      <w:r>
        <w:rPr>
          <w:rFonts w:ascii="Calibri" w:cs="Calibri" w:eastAsia="Calibri" w:hAnsi="Calibri"/>
          <w:color w:val="222629"/>
          <w:sz w:val="22"/>
          <w:szCs w:val="22"/>
        </w:rPr>
        <w:t xml:space="preserve">In the VS Code terminal, from the project folder:</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python -m streamlit run app.py</w:t>
            </w:r>
          </w:p>
        </w:tc>
      </w:tr>
    </w:tbl>
    <w:p>
      <w:pPr>
        <w:spacing w:after="140" w:line="276"/>
      </w:pPr>
      <w:r>
        <w:rPr>
          <w:rFonts w:ascii="Calibri" w:cs="Calibri" w:eastAsia="Calibri" w:hAnsi="Calibri"/>
          <w:color w:val="222629"/>
          <w:sz w:val="22"/>
          <w:szCs w:val="22"/>
        </w:rPr>
        <w:t xml:space="preserve">A browser tab opens with the app. Keep the terminal open — closing it stops the app. If the browser says </w:t>
      </w:r>
      <w:r>
        <w:rPr>
          <w:rFonts w:ascii="Consolas" w:cs="Consolas" w:eastAsia="Consolas" w:hAnsi="Consolas"/>
          <w:color w:val="B02A6F"/>
          <w:sz w:val="20"/>
          <w:szCs w:val="20"/>
          <w:shd w:fill="F0F0F4" w:val="clear"/>
        </w:rPr>
        <w:t xml:space="preserve">localhost refused to connect</w:t>
      </w:r>
      <w:r>
        <w:rPr>
          <w:rFonts w:ascii="Calibri" w:cs="Calibri" w:eastAsia="Calibri" w:hAnsi="Calibri"/>
          <w:color w:val="222629"/>
          <w:sz w:val="22"/>
          <w:szCs w:val="22"/>
        </w:rPr>
        <w:t xml:space="preserve">, the server isn’t running; start the command again.</w:t>
      </w:r>
    </w:p>
    <w:p>
      <w:pPr>
        <w:pStyle w:val="Heading2"/>
        <w:spacing w:after="100" w:before="240"/>
      </w:pPr>
      <w:r>
        <w:rPr>
          <w:rFonts w:ascii="Calibri" w:cs="Calibri" w:eastAsia="Calibri" w:hAnsi="Calibri"/>
          <w:b/>
          <w:bCs/>
          <w:color w:val="0E7C86"/>
          <w:sz w:val="25"/>
          <w:szCs w:val="25"/>
        </w:rPr>
        <w:t xml:space="preserve">7.1  Enter your connection settings</w:t>
      </w:r>
    </w:p>
    <w:p>
      <w:pPr>
        <w:spacing w:after="140" w:line="276"/>
      </w:pPr>
      <w:r>
        <w:rPr>
          <w:rFonts w:ascii="Calibri" w:cs="Calibri" w:eastAsia="Calibri" w:hAnsi="Calibri"/>
          <w:color w:val="222629"/>
          <w:sz w:val="22"/>
          <w:szCs w:val="22"/>
        </w:rPr>
        <w:t xml:space="preserve">Open ⚙ Connection settings in the sidebar and fill in:</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2600"/>
        <w:gridCol w:w="6760"/>
      </w:tblGrid>
      <w:tr>
        <w:trPr>
          <w:tblHeader/>
        </w:trPr>
        <w:tc>
          <w:tcPr>
            <w:tcW w:type="dxa" w:w="26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67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Value</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Account</w:t>
            </w:r>
          </w:p>
        </w:tc>
        <w:tc>
          <w:tcPr>
            <w:tcW w:type="dxa" w:w="676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HTTJFFR-BW29102   (your account identifier)</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User</w:t>
            </w:r>
          </w:p>
        </w:tc>
        <w:tc>
          <w:tcPr>
            <w:tcW w:type="dxa" w:w="676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PRIYANKA   (the NAME of the person using the app)</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Access token (PAT)</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token_secret from that user’s ALTER USER command</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Role</w:t>
            </w:r>
          </w:p>
        </w:tc>
        <w:tc>
          <w:tcPr>
            <w:tcW w:type="dxa" w:w="676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READER_ROLE</w:t>
            </w:r>
          </w:p>
        </w:tc>
      </w:tr>
    </w:tbl>
    <w:p>
      <w:pPr>
        <w:spacing w:after="60"/>
      </w:pPr>
    </w:p>
    <w:tbl>
      <w:tblPr>
        <w:tblW w:type="pct" w:w="100%"/>
        <w:tblBorders>
          <w:top w:val="none"/>
          <w:left w:val="single" w:color="0E9F6E" w:sz="24"/>
          <w:bottom w:val="none"/>
          <w:right w:val="none"/>
          <w:insideH w:val="none"/>
          <w:insideV w:val="none"/>
        </w:tblBorders>
      </w:tblPr>
      <w:tblGrid>
        <w:gridCol w:w="9360"/>
      </w:tblGrid>
      <w:tr>
        <w:tc>
          <w:tcPr>
            <w:tcW w:type="dxa" w:w="9360"/>
            <w:shd w:fill="ECFDF5" w:val="clear"/>
            <w:tcMar>
              <w:top w:type="dxa" w:w="120"/>
              <w:left w:type="dxa" w:w="200"/>
              <w:bottom w:type="dxa" w:w="120"/>
              <w:right w:type="dxa" w:w="160"/>
            </w:tcMar>
          </w:tcPr>
          <w:p>
            <w:pPr>
              <w:spacing w:after="60"/>
            </w:pPr>
            <w:r>
              <w:rPr>
                <w:rFonts w:ascii="Calibri" w:cs="Calibri" w:eastAsia="Calibri" w:hAnsi="Calibri"/>
                <w:b/>
                <w:bCs/>
                <w:color w:val="0E9F6E"/>
                <w:sz w:val="22"/>
                <w:szCs w:val="22"/>
              </w:rPr>
              <w:t xml:space="preserve">Each person logs in as themselves</w:t>
            </w:r>
          </w:p>
          <w:p>
            <w:pPr>
              <w:spacing w:after="40" w:line="268"/>
            </w:pPr>
            <w:r>
              <w:rPr>
                <w:rFonts w:ascii="Calibri" w:cs="Calibri" w:eastAsia="Calibri" w:hAnsi="Calibri"/>
                <w:color w:val="222629"/>
                <w:sz w:val="22"/>
                <w:szCs w:val="22"/>
              </w:rPr>
              <w:t xml:space="preserve">When Anand uses the app, he sets User = ANAND_JHA and pastes his own token. Then the audit table records user_name = ANAND_JHA for his questions. That is real accountability, because each person has their own user and token.</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8.  Using the App</w:t>
      </w:r>
    </w:p>
    <w:p>
      <w:pPr>
        <w:pStyle w:val="ListParagraph"/>
        <w:numPr>
          <w:ilvl w:val="0"/>
          <w:numId w:val="4"/>
        </w:numPr>
        <w:spacing w:after="90" w:line="268"/>
      </w:pPr>
      <w:r>
        <w:rPr>
          <w:rFonts w:ascii="Calibri" w:cs="Calibri" w:eastAsia="Calibri" w:hAnsi="Calibri"/>
          <w:b/>
          <w:bCs/>
          <w:color w:val="222629"/>
          <w:sz w:val="22"/>
          <w:szCs w:val="22"/>
        </w:rPr>
        <w:t xml:space="preserve">Pick a role</w:t>
      </w:r>
      <w:r>
        <w:rPr>
          <w:rFonts w:ascii="Calibri" w:cs="Calibri" w:eastAsia="Calibri" w:hAnsi="Calibri"/>
          <w:color w:val="222629"/>
          <w:sz w:val="22"/>
          <w:szCs w:val="22"/>
        </w:rPr>
        <w:t xml:space="preserve"> in the sidebar (e.g. READER_ROLE).</w:t>
      </w:r>
    </w:p>
    <w:p>
      <w:pPr>
        <w:pStyle w:val="ListParagraph"/>
        <w:numPr>
          <w:ilvl w:val="0"/>
          <w:numId w:val="4"/>
        </w:numPr>
        <w:spacing w:after="90" w:line="268"/>
      </w:pPr>
      <w:r>
        <w:rPr>
          <w:rFonts w:ascii="Calibri" w:cs="Calibri" w:eastAsia="Calibri" w:hAnsi="Calibri"/>
          <w:b/>
          <w:bCs/>
          <w:color w:val="222629"/>
          <w:sz w:val="22"/>
          <w:szCs w:val="22"/>
        </w:rPr>
        <w:t xml:space="preserve">Choose an agent</w:t>
      </w:r>
      <w:r>
        <w:rPr>
          <w:rFonts w:ascii="Calibri" w:cs="Calibri" w:eastAsia="Calibri" w:hAnsi="Calibri"/>
          <w:color w:val="222629"/>
          <w:sz w:val="22"/>
          <w:szCs w:val="22"/>
        </w:rPr>
        <w:t xml:space="preserve"> — Healthcare or Finance. The header updates to show that agent’s name and colour.</w:t>
      </w:r>
    </w:p>
    <w:p>
      <w:pPr>
        <w:pStyle w:val="ListParagraph"/>
        <w:numPr>
          <w:ilvl w:val="0"/>
          <w:numId w:val="4"/>
        </w:numPr>
        <w:spacing w:after="90" w:line="268"/>
      </w:pPr>
      <w:r>
        <w:rPr>
          <w:rFonts w:ascii="Calibri" w:cs="Calibri" w:eastAsia="Calibri" w:hAnsi="Calibri"/>
          <w:b/>
          <w:bCs/>
          <w:color w:val="222629"/>
          <w:sz w:val="22"/>
          <w:szCs w:val="22"/>
        </w:rPr>
        <w:t xml:space="preserve">Ask a question</w:t>
      </w:r>
      <w:r>
        <w:rPr>
          <w:rFonts w:ascii="Calibri" w:cs="Calibri" w:eastAsia="Calibri" w:hAnsi="Calibri"/>
          <w:color w:val="222629"/>
          <w:sz w:val="22"/>
          <w:szCs w:val="22"/>
        </w:rPr>
        <w:t xml:space="preserve"> by typing in the chat box, or click one of the example questions.</w:t>
      </w:r>
    </w:p>
    <w:p>
      <w:pPr>
        <w:pStyle w:val="ListParagraph"/>
        <w:numPr>
          <w:ilvl w:val="0"/>
          <w:numId w:val="4"/>
        </w:numPr>
        <w:spacing w:after="90" w:line="268"/>
      </w:pPr>
      <w:r>
        <w:rPr>
          <w:rFonts w:ascii="Calibri" w:cs="Calibri" w:eastAsia="Calibri" w:hAnsi="Calibri"/>
          <w:b/>
          <w:bCs/>
          <w:color w:val="222629"/>
          <w:sz w:val="22"/>
          <w:szCs w:val="22"/>
        </w:rPr>
        <w:t xml:space="preserve">Read the answer.</w:t>
      </w:r>
      <w:r>
        <w:rPr>
          <w:rFonts w:ascii="Calibri" w:cs="Calibri" w:eastAsia="Calibri" w:hAnsi="Calibri"/>
          <w:color w:val="222629"/>
          <w:sz w:val="22"/>
          <w:szCs w:val="22"/>
        </w:rPr>
        <w:t xml:space="preserve"> Turn on the toggles to also see the data table, the thinking steps, or the SQL.</w:t>
      </w:r>
    </w:p>
    <w:p>
      <w:pPr>
        <w:pStyle w:val="Heading2"/>
        <w:spacing w:after="100" w:before="240"/>
      </w:pPr>
      <w:r>
        <w:rPr>
          <w:rFonts w:ascii="Calibri" w:cs="Calibri" w:eastAsia="Calibri" w:hAnsi="Calibri"/>
          <w:b/>
          <w:bCs/>
          <w:color w:val="0E7C86"/>
          <w:sz w:val="25"/>
          <w:szCs w:val="25"/>
        </w:rPr>
        <w:t xml:space="preserve">8.1  The toggles</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3000"/>
        <w:gridCol w:w="6360"/>
      </w:tblGrid>
      <w:tr>
        <w:trPr>
          <w:tblHeader/>
        </w:trPr>
        <w:tc>
          <w:tcPr>
            <w:tcW w:type="dxa" w:w="30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Toggle</w:t>
            </w:r>
          </w:p>
        </w:tc>
        <w:tc>
          <w:tcPr>
            <w:tcW w:type="dxa" w:w="63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What it shows</w:t>
            </w:r>
          </w:p>
        </w:tc>
      </w:tr>
      <w:tr>
        <w:tc>
          <w:tcPr>
            <w:tcW w:type="dxa" w:w="30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Show the data table</w:t>
            </w:r>
          </w:p>
        </w:tc>
        <w:tc>
          <w:tcPr>
            <w:tcW w:type="dxa" w:w="63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rows the agent’s query returned, plus a small chart.</w:t>
            </w:r>
          </w:p>
        </w:tc>
      </w:tr>
      <w:tr>
        <w:tc>
          <w:tcPr>
            <w:tcW w:type="dxa" w:w="30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Show the thinking steps</w:t>
            </w:r>
          </w:p>
        </w:tc>
        <w:tc>
          <w:tcPr>
            <w:tcW w:type="dxa" w:w="63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agent’s readable plan (Planning → Choosing data → Reviewing …) and the queries it ran.</w:t>
            </w:r>
          </w:p>
        </w:tc>
      </w:tr>
      <w:tr>
        <w:tc>
          <w:tcPr>
            <w:tcW w:type="dxa" w:w="30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Show the SQL</w:t>
            </w:r>
          </w:p>
        </w:tc>
        <w:tc>
          <w:tcPr>
            <w:tcW w:type="dxa" w:w="63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Just the SQL the agent wrote — handy without the full thinking trace.</w:t>
            </w:r>
          </w:p>
        </w:tc>
      </w:tr>
      <w:tr>
        <w:tc>
          <w:tcPr>
            <w:tcW w:type="dxa" w:w="30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Debug: show raw stream</w:t>
            </w:r>
          </w:p>
        </w:tc>
        <w:tc>
          <w:tcPr>
            <w:tcW w:type="dxa" w:w="63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raw messages from the agent — useful for learning and troubleshooting.</w:t>
            </w:r>
          </w:p>
        </w:tc>
      </w:tr>
    </w:tbl>
    <w:p>
      <w:pPr>
        <w:spacing w:after="60"/>
      </w:pPr>
    </w:p>
    <w:tbl>
      <w:tblPr>
        <w:tblW w:type="pct" w:w="100%"/>
        <w:tblBorders>
          <w:top w:val="none"/>
          <w:left w:val="single" w:color="0E9F6E" w:sz="24"/>
          <w:bottom w:val="none"/>
          <w:right w:val="none"/>
          <w:insideH w:val="none"/>
          <w:insideV w:val="none"/>
        </w:tblBorders>
      </w:tblPr>
      <w:tblGrid>
        <w:gridCol w:w="9360"/>
      </w:tblGrid>
      <w:tr>
        <w:tc>
          <w:tcPr>
            <w:tcW w:type="dxa" w:w="9360"/>
            <w:shd w:fill="ECFDF5" w:val="clear"/>
            <w:tcMar>
              <w:top w:type="dxa" w:w="120"/>
              <w:left w:type="dxa" w:w="200"/>
              <w:bottom w:type="dxa" w:w="120"/>
              <w:right w:type="dxa" w:w="160"/>
            </w:tcMar>
          </w:tcPr>
          <w:p>
            <w:pPr>
              <w:spacing w:after="60"/>
            </w:pPr>
            <w:r>
              <w:rPr>
                <w:rFonts w:ascii="Calibri" w:cs="Calibri" w:eastAsia="Calibri" w:hAnsi="Calibri"/>
                <w:b/>
                <w:bCs/>
                <w:color w:val="0E9F6E"/>
                <w:sz w:val="22"/>
                <w:szCs w:val="22"/>
              </w:rPr>
              <w:t xml:space="preserve">Add your own example questions</w:t>
            </w:r>
          </w:p>
          <w:p>
            <w:pPr>
              <w:spacing w:after="40" w:line="268"/>
            </w:pPr>
            <w:r>
              <w:rPr>
                <w:rFonts w:ascii="Calibri" w:cs="Calibri" w:eastAsia="Calibri" w:hAnsi="Calibri"/>
                <w:color w:val="222629"/>
                <w:sz w:val="22"/>
                <w:szCs w:val="22"/>
              </w:rPr>
              <w:t xml:space="preserve">In app.py, each agent has an </w:t>
            </w:r>
            <w:r>
              <w:rPr>
                <w:rFonts w:ascii="Consolas" w:cs="Consolas" w:eastAsia="Consolas" w:hAnsi="Consolas"/>
                <w:color w:val="B02A6F"/>
                <w:sz w:val="20"/>
                <w:szCs w:val="20"/>
                <w:shd w:fill="F0F0F4" w:val="clear"/>
              </w:rPr>
              <w:t xml:space="preserve">examples</w:t>
            </w:r>
            <w:r>
              <w:rPr>
                <w:rFonts w:ascii="Calibri" w:cs="Calibri" w:eastAsia="Calibri" w:hAnsi="Calibri"/>
                <w:color w:val="222629"/>
                <w:sz w:val="22"/>
                <w:szCs w:val="22"/>
              </w:rPr>
              <w:t xml:space="preserve"> list. Add lines (comma after each, inside the </w:t>
            </w:r>
            <w:r>
              <w:rPr>
                <w:rFonts w:ascii="Consolas" w:cs="Consolas" w:eastAsia="Consolas" w:hAnsi="Consolas"/>
                <w:color w:val="B02A6F"/>
                <w:sz w:val="20"/>
                <w:szCs w:val="20"/>
                <w:shd w:fill="F0F0F4" w:val="clear"/>
              </w:rPr>
              <w:t xml:space="preserve">[ ]</w:t>
            </w:r>
            <w:r>
              <w:rPr>
                <w:rFonts w:ascii="Calibri" w:cs="Calibri" w:eastAsia="Calibri" w:hAnsi="Calibri"/>
                <w:color w:val="222629"/>
                <w:sz w:val="22"/>
                <w:szCs w:val="22"/>
              </w:rPr>
              <w:t xml:space="preserve">). They lay out automatically in rows of three.</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9.  The Audit Table</w:t>
      </w:r>
    </w:p>
    <w:p>
      <w:pPr>
        <w:spacing w:after="140" w:line="276"/>
      </w:pPr>
      <w:r>
        <w:rPr>
          <w:rFonts w:ascii="Calibri" w:cs="Calibri" w:eastAsia="Calibri" w:hAnsi="Calibri"/>
          <w:color w:val="222629"/>
          <w:sz w:val="22"/>
          <w:szCs w:val="22"/>
        </w:rPr>
        <w:t xml:space="preserve">Every question a user asks is saved as </w:t>
      </w:r>
      <w:r>
        <w:rPr>
          <w:rFonts w:ascii="Calibri" w:cs="Calibri" w:eastAsia="Calibri" w:hAnsi="Calibri"/>
          <w:b/>
          <w:bCs/>
          <w:color w:val="222629"/>
          <w:sz w:val="22"/>
          <w:szCs w:val="22"/>
        </w:rPr>
        <w:t xml:space="preserve">one row</w:t>
      </w:r>
      <w:r>
        <w:rPr>
          <w:rFonts w:ascii="Calibri" w:cs="Calibri" w:eastAsia="Calibri" w:hAnsi="Calibri"/>
          <w:color w:val="222629"/>
          <w:sz w:val="22"/>
          <w:szCs w:val="22"/>
        </w:rPr>
        <w:t xml:space="preserve"> in </w:t>
      </w:r>
      <w:r>
        <w:rPr>
          <w:rFonts w:ascii="Consolas" w:cs="Consolas" w:eastAsia="Consolas" w:hAnsi="Consolas"/>
          <w:color w:val="B02A6F"/>
          <w:sz w:val="20"/>
          <w:szCs w:val="20"/>
          <w:shd w:fill="F0F0F4" w:val="clear"/>
        </w:rPr>
        <w:t xml:space="preserve">HEALTHCARE_DB.RAW.AUDIT_RESPONSE</w:t>
      </w:r>
      <w:r>
        <w:rPr>
          <w:rFonts w:ascii="Calibri" w:cs="Calibri" w:eastAsia="Calibri" w:hAnsi="Calibri"/>
          <w:color w:val="222629"/>
          <w:sz w:val="22"/>
          <w:szCs w:val="22"/>
        </w:rPr>
        <w:t xml:space="preserve"> — automatically, with no button and nothing shown to the user. To view recent activity:</w:t>
      </w:r>
    </w:p>
    <w:tbl>
      <w:tblPr>
        <w:tblW w:type="pct" w:w="100%"/>
        <w:tblBorders>
          <w:top w:val="single" w:color="D9E0E8" w:sz="4"/>
          <w:left w:val="single" w:color="D9E0E8" w:sz="4"/>
          <w:bottom w:val="single" w:color="D9E0E8" w:sz="4"/>
          <w:right w:val="single" w:color="D9E0E8" w:sz="4"/>
          <w:insideH w:val="single" w:color="D9E0E8" w:sz="4"/>
          <w:insideV w:val="single" w:color="D9E0E8" w:sz="4"/>
        </w:tblBorders>
      </w:tblPr>
      <w:tblGrid>
        <w:gridCol w:w="9360"/>
      </w:tblGrid>
      <w:tr>
        <w:tc>
          <w:tcPr>
            <w:tcW w:type="dxa" w:w="9360"/>
            <w:shd w:fill="F5F7FA" w:val="clear"/>
            <w:tcMar>
              <w:top w:type="dxa" w:w="120"/>
              <w:left w:type="dxa" w:w="160"/>
              <w:bottom w:type="dxa" w:w="120"/>
              <w:right w:type="dxa" w:w="160"/>
            </w:tcMar>
          </w:tcPr>
          <w:p>
            <w:pPr>
              <w:spacing w:after="0" w:line="240"/>
            </w:pPr>
            <w:r>
              <w:rPr>
                <w:rFonts w:ascii="Consolas" w:cs="Consolas" w:eastAsia="Consolas" w:hAnsi="Consolas"/>
                <w:color w:val="1B2733"/>
                <w:sz w:val="18"/>
                <w:szCs w:val="18"/>
              </w:rPr>
              <w:t xml:space="preserve">SELECT asked_at, user_name, question, num_rows, final_answer</w:t>
            </w:r>
          </w:p>
          <w:p>
            <w:pPr>
              <w:spacing w:after="0" w:line="240"/>
            </w:pPr>
            <w:r>
              <w:rPr>
                <w:rFonts w:ascii="Consolas" w:cs="Consolas" w:eastAsia="Consolas" w:hAnsi="Consolas"/>
                <w:color w:val="1B2733"/>
                <w:sz w:val="18"/>
                <w:szCs w:val="18"/>
              </w:rPr>
              <w:t xml:space="preserve">FROM HEALTHCARE_DB.RAW.AUDIT_RESPONSE</w:t>
            </w:r>
          </w:p>
          <w:p>
            <w:pPr>
              <w:spacing w:after="0" w:line="240"/>
            </w:pPr>
            <w:r>
              <w:rPr>
                <w:rFonts w:ascii="Consolas" w:cs="Consolas" w:eastAsia="Consolas" w:hAnsi="Consolas"/>
                <w:color w:val="1B2733"/>
                <w:sz w:val="18"/>
                <w:szCs w:val="18"/>
              </w:rPr>
              <w:t xml:space="preserve">ORDER BY asked_at DESC</w:t>
            </w:r>
          </w:p>
          <w:p>
            <w:pPr>
              <w:spacing w:after="0" w:line="240"/>
            </w:pPr>
            <w:r>
              <w:rPr>
                <w:rFonts w:ascii="Consolas" w:cs="Consolas" w:eastAsia="Consolas" w:hAnsi="Consolas"/>
                <w:color w:val="1B2733"/>
                <w:sz w:val="18"/>
                <w:szCs w:val="18"/>
              </w:rPr>
              <w:t xml:space="preserve">LIMIT 10;</w:t>
            </w:r>
          </w:p>
        </w:tc>
      </w:tr>
    </w:tbl>
    <w:p>
      <w:pPr>
        <w:spacing w:after="140" w:line="276"/>
      </w:pPr>
      <w:r>
        <w:rPr>
          <w:rFonts w:ascii="Calibri" w:cs="Calibri" w:eastAsia="Calibri" w:hAnsi="Calibri"/>
          <w:color w:val="222629"/>
          <w:sz w:val="22"/>
          <w:szCs w:val="22"/>
        </w:rPr>
        <w:t xml:space="preserve">Each row captures: who asked (user_name), the question, the agent and role, the final answer, the reasoning and planning trace, every SQL query and its query id, the number of rows, the result columns, the model (read dynamically from the response), and the full raw response.</w:t>
      </w:r>
    </w:p>
    <w:tbl>
      <w:tblPr>
        <w:tblW w:type="pct" w:w="100%"/>
        <w:tblBorders>
          <w:top w:val="none"/>
          <w:left w:val="single" w:color="2563EB" w:sz="24"/>
          <w:bottom w:val="none"/>
          <w:right w:val="none"/>
          <w:insideH w:val="none"/>
          <w:insideV w:val="none"/>
        </w:tblBorders>
      </w:tblPr>
      <w:tblGrid>
        <w:gridCol w:w="9360"/>
      </w:tblGrid>
      <w:tr>
        <w:tc>
          <w:tcPr>
            <w:tcW w:type="dxa" w:w="9360"/>
            <w:shd w:fill="EFF6FF" w:val="clear"/>
            <w:tcMar>
              <w:top w:type="dxa" w:w="120"/>
              <w:left w:type="dxa" w:w="200"/>
              <w:bottom w:type="dxa" w:w="120"/>
              <w:right w:type="dxa" w:w="160"/>
            </w:tcMar>
          </w:tcPr>
          <w:p>
            <w:pPr>
              <w:spacing w:after="60"/>
            </w:pPr>
            <w:r>
              <w:rPr>
                <w:rFonts w:ascii="Calibri" w:cs="Calibri" w:eastAsia="Calibri" w:hAnsi="Calibri"/>
                <w:b/>
                <w:bCs/>
                <w:color w:val="2563EB"/>
                <w:sz w:val="22"/>
                <w:szCs w:val="22"/>
              </w:rPr>
              <w:t xml:space="preserve">Old rows show NULL user_name</w:t>
            </w:r>
          </w:p>
          <w:p>
            <w:pPr>
              <w:spacing w:after="40" w:line="268"/>
            </w:pPr>
            <w:r>
              <w:rPr>
                <w:rFonts w:ascii="Calibri" w:cs="Calibri" w:eastAsia="Calibri" w:hAnsi="Calibri"/>
                <w:color w:val="222629"/>
                <w:sz w:val="22"/>
                <w:szCs w:val="22"/>
              </w:rPr>
              <w:t xml:space="preserve">Rows saved before you added the user_name column will show NULL there — that is expected. Only questions asked after the column exists (and after restarting the app) are stamped with a name.</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10.  Understanding the Code</w:t>
      </w:r>
    </w:p>
    <w:p>
      <w:pPr>
        <w:spacing w:after="140" w:line="276"/>
      </w:pPr>
      <w:r>
        <w:rPr>
          <w:rFonts w:ascii="Calibri" w:cs="Calibri" w:eastAsia="Calibri" w:hAnsi="Calibri"/>
          <w:color w:val="222629"/>
          <w:sz w:val="22"/>
          <w:szCs w:val="22"/>
        </w:rPr>
        <w:t xml:space="preserve">You do not need to change the code to use the app, but here is what the two Python files do. For a line-by-line walkthrough, read app_explained.py and audit_extractor.py.</w:t>
      </w:r>
    </w:p>
    <w:p>
      <w:pPr>
        <w:pStyle w:val="Heading2"/>
        <w:spacing w:after="100" w:before="240"/>
      </w:pPr>
      <w:r>
        <w:rPr>
          <w:rFonts w:ascii="Calibri" w:cs="Calibri" w:eastAsia="Calibri" w:hAnsi="Calibri"/>
          <w:b/>
          <w:bCs/>
          <w:color w:val="0E7C86"/>
          <w:sz w:val="25"/>
          <w:szCs w:val="25"/>
        </w:rPr>
        <w:t xml:space="preserve">10.1  app.py — talking to the agent</w:t>
      </w:r>
    </w:p>
    <w:p>
      <w:pPr>
        <w:spacing w:after="140" w:line="276"/>
      </w:pPr>
      <w:r>
        <w:rPr>
          <w:rFonts w:ascii="Calibri" w:cs="Calibri" w:eastAsia="Calibri" w:hAnsi="Calibri"/>
          <w:color w:val="222629"/>
          <w:sz w:val="22"/>
          <w:szCs w:val="22"/>
        </w:rPr>
        <w:t xml:space="preserve">The heart of the app is the </w:t>
      </w:r>
      <w:r>
        <w:rPr>
          <w:rFonts w:ascii="Consolas" w:cs="Consolas" w:eastAsia="Consolas" w:hAnsi="Consolas"/>
          <w:color w:val="B02A6F"/>
          <w:sz w:val="20"/>
          <w:szCs w:val="20"/>
          <w:shd w:fill="F0F0F4" w:val="clear"/>
        </w:rPr>
        <w:t xml:space="preserve">ask_agent()</w:t>
      </w:r>
      <w:r>
        <w:rPr>
          <w:rFonts w:ascii="Calibri" w:cs="Calibri" w:eastAsia="Calibri" w:hAnsi="Calibri"/>
          <w:color w:val="222629"/>
          <w:sz w:val="22"/>
          <w:szCs w:val="22"/>
        </w:rPr>
        <w:t xml:space="preserve"> function. It sends the question and then reads the streamed reply line by line, sorting each labelled message into a bucket:</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3200"/>
        <w:gridCol w:w="6160"/>
      </w:tblGrid>
      <w:tr>
        <w:trPr>
          <w:tblHeader/>
        </w:trPr>
        <w:tc>
          <w:tcPr>
            <w:tcW w:type="dxa" w:w="32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Event from the agent</w:t>
            </w:r>
          </w:p>
        </w:tc>
        <w:tc>
          <w:tcPr>
            <w:tcW w:type="dxa" w:w="61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Where it goes in the app</w:t>
            </w:r>
          </w:p>
        </w:tc>
      </w:tr>
      <w:tr>
        <w:tc>
          <w:tcPr>
            <w:tcW w:type="dxa" w:w="320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response.status</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readable thinking step (Planning, Reviewing …)</w:t>
            </w:r>
          </w:p>
        </w:tc>
      </w:tr>
      <w:tr>
        <w:tc>
          <w:tcPr>
            <w:tcW w:type="dxa" w:w="320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response.tool_use</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SQL the agent ran (and a “Ran a query” step)</w:t>
            </w:r>
          </w:p>
        </w:tc>
      </w:tr>
      <w:tr>
        <w:tc>
          <w:tcPr>
            <w:tcW w:type="dxa" w:w="3200"/>
            <w:shd w:fill="FFFFFF"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response.tool_result</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actual data — used to build the table, no re-run needed</w:t>
            </w:r>
          </w:p>
        </w:tc>
      </w:tr>
      <w:tr>
        <w:tc>
          <w:tcPr>
            <w:tcW w:type="dxa" w:w="3200"/>
            <w:shd w:fill="F3F6F9" w:val="clear"/>
            <w:tcMar>
              <w:top w:type="dxa" w:w="60"/>
              <w:left w:type="dxa" w:w="110"/>
              <w:bottom w:type="dxa" w:w="60"/>
              <w:right w:type="dxa" w:w="110"/>
            </w:tcMar>
          </w:tcPr>
          <w:p>
            <w:pPr>
              <w:spacing w:after="0" w:line="240"/>
            </w:pPr>
            <w:r>
              <w:rPr>
                <w:rFonts w:ascii="Consolas" w:cs="Consolas" w:eastAsia="Consolas" w:hAnsi="Consolas"/>
                <w:color w:val="1B2733"/>
                <w:sz w:val="18"/>
                <w:szCs w:val="18"/>
              </w:rPr>
              <w:t xml:space="preserve">response.text.delta</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final answer, arriving word by word</w:t>
            </w:r>
          </w:p>
        </w:tc>
      </w:tr>
    </w:tbl>
    <w:p>
      <w:pPr>
        <w:spacing w:after="60"/>
      </w:pPr>
    </w:p>
    <w:tbl>
      <w:tblPr>
        <w:tblW w:type="pct" w:w="100%"/>
        <w:tblBorders>
          <w:top w:val="none"/>
          <w:left w:val="single" w:color="2563EB" w:sz="24"/>
          <w:bottom w:val="none"/>
          <w:right w:val="none"/>
          <w:insideH w:val="none"/>
          <w:insideV w:val="none"/>
        </w:tblBorders>
      </w:tblPr>
      <w:tblGrid>
        <w:gridCol w:w="9360"/>
      </w:tblGrid>
      <w:tr>
        <w:tc>
          <w:tcPr>
            <w:tcW w:type="dxa" w:w="9360"/>
            <w:shd w:fill="EFF6FF" w:val="clear"/>
            <w:tcMar>
              <w:top w:type="dxa" w:w="120"/>
              <w:left w:type="dxa" w:w="200"/>
              <w:bottom w:type="dxa" w:w="120"/>
              <w:right w:type="dxa" w:w="160"/>
            </w:tcMar>
          </w:tcPr>
          <w:p>
            <w:pPr>
              <w:spacing w:after="60"/>
            </w:pPr>
            <w:r>
              <w:rPr>
                <w:rFonts w:ascii="Calibri" w:cs="Calibri" w:eastAsia="Calibri" w:hAnsi="Calibri"/>
                <w:b/>
                <w:bCs/>
                <w:color w:val="2563EB"/>
                <w:sz w:val="22"/>
                <w:szCs w:val="22"/>
              </w:rPr>
              <w:t xml:space="preserve">Why the thinking is in status, not “thinking”</w:t>
            </w:r>
          </w:p>
          <w:p>
            <w:pPr>
              <w:spacing w:after="40" w:line="268"/>
            </w:pPr>
            <w:r>
              <w:rPr>
                <w:rFonts w:ascii="Calibri" w:cs="Calibri" w:eastAsia="Calibri" w:hAnsi="Calibri"/>
                <w:color w:val="222629"/>
                <w:sz w:val="22"/>
                <w:szCs w:val="22"/>
              </w:rPr>
              <w:t xml:space="preserve">The agent also sends a </w:t>
            </w:r>
            <w:r>
              <w:rPr>
                <w:rFonts w:ascii="Consolas" w:cs="Consolas" w:eastAsia="Consolas" w:hAnsi="Consolas"/>
                <w:color w:val="B02A6F"/>
                <w:sz w:val="20"/>
                <w:szCs w:val="20"/>
                <w:shd w:fill="F0F0F4" w:val="clear"/>
              </w:rPr>
              <w:t xml:space="preserve">response.thinking</w:t>
            </w:r>
            <w:r>
              <w:rPr>
                <w:rFonts w:ascii="Calibri" w:cs="Calibri" w:eastAsia="Calibri" w:hAnsi="Calibri"/>
                <w:color w:val="222629"/>
                <w:sz w:val="22"/>
                <w:szCs w:val="22"/>
              </w:rPr>
              <w:t xml:space="preserve"> event, but it is </w:t>
            </w:r>
            <w:r>
              <w:rPr>
                <w:rFonts w:ascii="Calibri" w:cs="Calibri" w:eastAsia="Calibri" w:hAnsi="Calibri"/>
                <w:b/>
                <w:bCs/>
                <w:color w:val="222629"/>
                <w:sz w:val="22"/>
                <w:szCs w:val="22"/>
              </w:rPr>
              <w:t xml:space="preserve">encrypted</w:t>
            </w:r>
            <w:r>
              <w:rPr>
                <w:rFonts w:ascii="Calibri" w:cs="Calibri" w:eastAsia="Calibri" w:hAnsi="Calibri"/>
                <w:color w:val="222629"/>
                <w:sz w:val="22"/>
                <w:szCs w:val="22"/>
              </w:rPr>
              <w:t xml:space="preserve"> (a signature blob). The </w:t>
            </w:r>
            <w:r>
              <w:rPr>
                <w:rFonts w:ascii="Calibri" w:cs="Calibri" w:eastAsia="Calibri" w:hAnsi="Calibri"/>
                <w:b/>
                <w:bCs/>
                <w:color w:val="222629"/>
                <w:sz w:val="22"/>
                <w:szCs w:val="22"/>
              </w:rPr>
              <w:t xml:space="preserve">readable</w:t>
            </w:r>
            <w:r>
              <w:rPr>
                <w:rFonts w:ascii="Calibri" w:cs="Calibri" w:eastAsia="Calibri" w:hAnsi="Calibri"/>
                <w:color w:val="222629"/>
                <w:sz w:val="22"/>
                <w:szCs w:val="22"/>
              </w:rPr>
              <w:t xml:space="preserve"> thinking you see comes from the </w:t>
            </w:r>
            <w:r>
              <w:rPr>
                <w:rFonts w:ascii="Consolas" w:cs="Consolas" w:eastAsia="Consolas" w:hAnsi="Consolas"/>
                <w:color w:val="B02A6F"/>
                <w:sz w:val="20"/>
                <w:szCs w:val="20"/>
                <w:shd w:fill="F0F0F4" w:val="clear"/>
              </w:rPr>
              <w:t xml:space="preserve">response.status</w:t>
            </w:r>
            <w:r>
              <w:rPr>
                <w:rFonts w:ascii="Calibri" w:cs="Calibri" w:eastAsia="Calibri" w:hAnsi="Calibri"/>
                <w:color w:val="222629"/>
                <w:sz w:val="22"/>
                <w:szCs w:val="22"/>
              </w:rPr>
              <w:t xml:space="preserve"> messages — that is why the app reads steps from there.</w:t>
            </w:r>
          </w:p>
        </w:tc>
      </w:tr>
    </w:tbl>
    <w:p>
      <w:pPr>
        <w:pStyle w:val="Heading2"/>
        <w:spacing w:after="100" w:before="240"/>
      </w:pPr>
      <w:r>
        <w:rPr>
          <w:rFonts w:ascii="Calibri" w:cs="Calibri" w:eastAsia="Calibri" w:hAnsi="Calibri"/>
          <w:b/>
          <w:bCs/>
          <w:color w:val="0E7C86"/>
          <w:sz w:val="25"/>
          <w:szCs w:val="25"/>
        </w:rPr>
        <w:t xml:space="preserve">10.2  audit_extractor.py — saving the audit row</w:t>
      </w:r>
    </w:p>
    <w:p>
      <w:pPr>
        <w:spacing w:after="140" w:line="276"/>
      </w:pPr>
      <w:r>
        <w:rPr>
          <w:rFonts w:ascii="Calibri" w:cs="Calibri" w:eastAsia="Calibri" w:hAnsi="Calibri"/>
          <w:color w:val="222629"/>
          <w:sz w:val="22"/>
          <w:szCs w:val="22"/>
        </w:rPr>
        <w:t xml:space="preserve">This file has two jobs the app uses:</w:t>
      </w:r>
    </w:p>
    <w:p>
      <w:pPr>
        <w:pStyle w:val="ListParagraph"/>
        <w:numPr>
          <w:ilvl w:val="0"/>
          <w:numId w:val="1"/>
        </w:numPr>
        <w:spacing w:after="80" w:line="268"/>
      </w:pPr>
      <w:r>
        <w:rPr>
          <w:rFonts w:ascii="Consolas" w:cs="Consolas" w:eastAsia="Consolas" w:hAnsi="Consolas"/>
          <w:color w:val="B02A6F"/>
          <w:sz w:val="20"/>
          <w:szCs w:val="20"/>
          <w:shd w:fill="F0F0F4" w:val="clear"/>
        </w:rPr>
        <w:t xml:space="preserve">summarize_audit(raw_stream)</w:t>
      </w:r>
      <w:r>
        <w:rPr>
          <w:rFonts w:ascii="Calibri" w:cs="Calibri" w:eastAsia="Calibri" w:hAnsi="Calibri"/>
          <w:color w:val="222629"/>
          <w:sz w:val="22"/>
          <w:szCs w:val="22"/>
        </w:rPr>
        <w:t xml:space="preserve">  — reads the whole response and returns </w:t>
      </w:r>
      <w:r>
        <w:rPr>
          <w:rFonts w:ascii="Calibri" w:cs="Calibri" w:eastAsia="Calibri" w:hAnsi="Calibri"/>
          <w:b/>
          <w:bCs/>
          <w:color w:val="222629"/>
          <w:sz w:val="22"/>
          <w:szCs w:val="22"/>
        </w:rPr>
        <w:t xml:space="preserve">one dictionary</w:t>
      </w:r>
      <w:r>
        <w:rPr>
          <w:rFonts w:ascii="Calibri" w:cs="Calibri" w:eastAsia="Calibri" w:hAnsi="Calibri"/>
          <w:color w:val="222629"/>
          <w:sz w:val="22"/>
          <w:szCs w:val="22"/>
        </w:rPr>
        <w:t xml:space="preserve"> of facts (answer, reasoning, SQL, model, etc.).</w:t>
      </w:r>
    </w:p>
    <w:p>
      <w:pPr>
        <w:pStyle w:val="ListParagraph"/>
        <w:numPr>
          <w:ilvl w:val="0"/>
          <w:numId w:val="1"/>
        </w:numPr>
        <w:spacing w:after="80" w:line="268"/>
      </w:pPr>
      <w:r>
        <w:rPr>
          <w:rFonts w:ascii="Consolas" w:cs="Consolas" w:eastAsia="Consolas" w:hAnsi="Consolas"/>
          <w:color w:val="B02A6F"/>
          <w:sz w:val="20"/>
          <w:szCs w:val="20"/>
          <w:shd w:fill="F0F0F4" w:val="clear"/>
        </w:rPr>
        <w:t xml:space="preserve">save_audit_summary(...)</w:t>
      </w:r>
      <w:r>
        <w:rPr>
          <w:rFonts w:ascii="Calibri" w:cs="Calibri" w:eastAsia="Calibri" w:hAnsi="Calibri"/>
          <w:color w:val="222629"/>
          <w:sz w:val="22"/>
          <w:szCs w:val="22"/>
        </w:rPr>
        <w:t xml:space="preserve">  — opens a Snowflake connection with the user’s token and </w:t>
      </w:r>
      <w:r>
        <w:rPr>
          <w:rFonts w:ascii="Calibri" w:cs="Calibri" w:eastAsia="Calibri" w:hAnsi="Calibri"/>
          <w:b/>
          <w:bCs/>
          <w:color w:val="222629"/>
          <w:sz w:val="22"/>
          <w:szCs w:val="22"/>
        </w:rPr>
        <w:t xml:space="preserve">inserts one row</w:t>
      </w:r>
      <w:r>
        <w:rPr>
          <w:rFonts w:ascii="Calibri" w:cs="Calibri" w:eastAsia="Calibri" w:hAnsi="Calibri"/>
          <w:color w:val="222629"/>
          <w:sz w:val="22"/>
          <w:szCs w:val="22"/>
        </w:rPr>
        <w:t xml:space="preserve">. The </w:t>
      </w:r>
      <w:r>
        <w:rPr>
          <w:rFonts w:ascii="Consolas" w:cs="Consolas" w:eastAsia="Consolas" w:hAnsi="Consolas"/>
          <w:color w:val="B02A6F"/>
          <w:sz w:val="20"/>
          <w:szCs w:val="20"/>
          <w:shd w:fill="F0F0F4" w:val="clear"/>
        </w:rPr>
        <w:t xml:space="preserve">user</w:t>
      </w:r>
      <w:r>
        <w:rPr>
          <w:rFonts w:ascii="Calibri" w:cs="Calibri" w:eastAsia="Calibri" w:hAnsi="Calibri"/>
          <w:color w:val="222629"/>
          <w:sz w:val="22"/>
          <w:szCs w:val="22"/>
        </w:rPr>
        <w:t xml:space="preserve"> value is written into the </w:t>
      </w:r>
      <w:r>
        <w:rPr>
          <w:rFonts w:ascii="Consolas" w:cs="Consolas" w:eastAsia="Consolas" w:hAnsi="Consolas"/>
          <w:color w:val="B02A6F"/>
          <w:sz w:val="20"/>
          <w:szCs w:val="20"/>
          <w:shd w:fill="F0F0F4" w:val="clear"/>
        </w:rPr>
        <w:t xml:space="preserve">user_name</w:t>
      </w:r>
      <w:r>
        <w:rPr>
          <w:rFonts w:ascii="Calibri" w:cs="Calibri" w:eastAsia="Calibri" w:hAnsi="Calibri"/>
          <w:color w:val="222629"/>
          <w:sz w:val="22"/>
          <w:szCs w:val="22"/>
        </w:rPr>
        <w:t xml:space="preserve"> column.</w:t>
      </w:r>
    </w:p>
    <w:tbl>
      <w:tblPr>
        <w:tblW w:type="pct" w:w="100%"/>
        <w:tblBorders>
          <w:top w:val="none"/>
          <w:left w:val="single" w:color="2563EB" w:sz="24"/>
          <w:bottom w:val="none"/>
          <w:right w:val="none"/>
          <w:insideH w:val="none"/>
          <w:insideV w:val="none"/>
        </w:tblBorders>
      </w:tblPr>
      <w:tblGrid>
        <w:gridCol w:w="9360"/>
      </w:tblGrid>
      <w:tr>
        <w:tc>
          <w:tcPr>
            <w:tcW w:type="dxa" w:w="9360"/>
            <w:shd w:fill="EFF6FF" w:val="clear"/>
            <w:tcMar>
              <w:top w:type="dxa" w:w="120"/>
              <w:left w:type="dxa" w:w="200"/>
              <w:bottom w:type="dxa" w:w="120"/>
              <w:right w:type="dxa" w:w="160"/>
            </w:tcMar>
          </w:tcPr>
          <w:p>
            <w:pPr>
              <w:spacing w:after="60"/>
            </w:pPr>
            <w:r>
              <w:rPr>
                <w:rFonts w:ascii="Calibri" w:cs="Calibri" w:eastAsia="Calibri" w:hAnsi="Calibri"/>
                <w:b/>
                <w:bCs/>
                <w:color w:val="2563EB"/>
                <w:sz w:val="22"/>
                <w:szCs w:val="22"/>
              </w:rPr>
              <w:t xml:space="preserve">The app.py side is unchanged for user tracking</w:t>
            </w:r>
          </w:p>
          <w:p>
            <w:pPr>
              <w:spacing w:after="40" w:line="268"/>
            </w:pPr>
            <w:r>
              <w:rPr>
                <w:rFonts w:ascii="Calibri" w:cs="Calibri" w:eastAsia="Calibri" w:hAnsi="Calibri"/>
                <w:color w:val="222629"/>
                <w:sz w:val="22"/>
                <w:szCs w:val="22"/>
              </w:rPr>
              <w:t xml:space="preserve">app.py already passes the </w:t>
            </w:r>
            <w:r>
              <w:rPr>
                <w:rFonts w:ascii="Consolas" w:cs="Consolas" w:eastAsia="Consolas" w:hAnsi="Consolas"/>
                <w:color w:val="B02A6F"/>
                <w:sz w:val="20"/>
                <w:szCs w:val="20"/>
                <w:shd w:fill="F0F0F4" w:val="clear"/>
              </w:rPr>
              <w:t xml:space="preserve">user</w:t>
            </w:r>
            <w:r>
              <w:rPr>
                <w:rFonts w:ascii="Calibri" w:cs="Calibri" w:eastAsia="Calibri" w:hAnsi="Calibri"/>
                <w:color w:val="222629"/>
                <w:sz w:val="22"/>
                <w:szCs w:val="22"/>
              </w:rPr>
              <w:t xml:space="preserve"> from the sidebar into </w:t>
            </w:r>
            <w:r>
              <w:rPr>
                <w:rFonts w:ascii="Consolas" w:cs="Consolas" w:eastAsia="Consolas" w:hAnsi="Consolas"/>
                <w:color w:val="B02A6F"/>
                <w:sz w:val="20"/>
                <w:szCs w:val="20"/>
                <w:shd w:fill="F0F0F4" w:val="clear"/>
              </w:rPr>
              <w:t xml:space="preserve">save_audit_summary(...)</w:t>
            </w:r>
            <w:r>
              <w:rPr>
                <w:rFonts w:ascii="Calibri" w:cs="Calibri" w:eastAsia="Calibri" w:hAnsi="Calibri"/>
                <w:color w:val="222629"/>
                <w:sz w:val="22"/>
                <w:szCs w:val="22"/>
              </w:rPr>
              <w:t xml:space="preserve">. The only code change for user tracking was in </w:t>
            </w:r>
            <w:r>
              <w:rPr>
                <w:rFonts w:ascii="Consolas" w:cs="Consolas" w:eastAsia="Consolas" w:hAnsi="Consolas"/>
                <w:color w:val="B02A6F"/>
                <w:sz w:val="20"/>
                <w:szCs w:val="20"/>
                <w:shd w:fill="F0F0F4" w:val="clear"/>
              </w:rPr>
              <w:t xml:space="preserve">audit_extractor.py</w:t>
            </w:r>
            <w:r>
              <w:rPr>
                <w:rFonts w:ascii="Calibri" w:cs="Calibri" w:eastAsia="Calibri" w:hAnsi="Calibri"/>
                <w:color w:val="222629"/>
                <w:sz w:val="22"/>
                <w:szCs w:val="22"/>
              </w:rPr>
              <w:t xml:space="preserve">, to write that </w:t>
            </w:r>
            <w:r>
              <w:rPr>
                <w:rFonts w:ascii="Consolas" w:cs="Consolas" w:eastAsia="Consolas" w:hAnsi="Consolas"/>
                <w:color w:val="B02A6F"/>
                <w:sz w:val="20"/>
                <w:szCs w:val="20"/>
                <w:shd w:fill="F0F0F4" w:val="clear"/>
              </w:rPr>
              <w:t xml:space="preserve">user</w:t>
            </w:r>
            <w:r>
              <w:rPr>
                <w:rFonts w:ascii="Calibri" w:cs="Calibri" w:eastAsia="Calibri" w:hAnsi="Calibri"/>
                <w:color w:val="222629"/>
                <w:sz w:val="22"/>
                <w:szCs w:val="22"/>
              </w:rPr>
              <w:t xml:space="preserve"> into the </w:t>
            </w:r>
            <w:r>
              <w:rPr>
                <w:rFonts w:ascii="Consolas" w:cs="Consolas" w:eastAsia="Consolas" w:hAnsi="Consolas"/>
                <w:color w:val="B02A6F"/>
                <w:sz w:val="20"/>
                <w:szCs w:val="20"/>
                <w:shd w:fill="F0F0F4" w:val="clear"/>
              </w:rPr>
              <w:t xml:space="preserve">user_name</w:t>
            </w:r>
            <w:r>
              <w:rPr>
                <w:rFonts w:ascii="Calibri" w:cs="Calibri" w:eastAsia="Calibri" w:hAnsi="Calibri"/>
                <w:color w:val="222629"/>
                <w:sz w:val="22"/>
                <w:szCs w:val="22"/>
              </w:rPr>
              <w:t xml:space="preserve"> column.</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11.  Troubleshooting</w:t>
      </w:r>
    </w:p>
    <w:p>
      <w:pPr>
        <w:spacing w:after="140" w:line="276"/>
      </w:pPr>
      <w:r>
        <w:rPr>
          <w:rFonts w:ascii="Calibri" w:cs="Calibri" w:eastAsia="Calibri" w:hAnsi="Calibri"/>
          <w:color w:val="222629"/>
          <w:sz w:val="22"/>
          <w:szCs w:val="22"/>
        </w:rPr>
        <w:t xml:space="preserve">These are the exact problems you are most likely to hit, and the fix for each.</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3200"/>
        <w:gridCol w:w="6160"/>
      </w:tblGrid>
      <w:tr>
        <w:trPr>
          <w:tblHeader/>
        </w:trPr>
        <w:tc>
          <w:tcPr>
            <w:tcW w:type="dxa" w:w="32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Symptom</w:t>
            </w:r>
          </w:p>
        </w:tc>
        <w:tc>
          <w:tcPr>
            <w:tcW w:type="dxa" w:w="61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Cause &amp; fix</w:t>
            </w:r>
          </w:p>
        </w:tc>
      </w:tr>
      <w:tr>
        <w:tc>
          <w:tcPr>
            <w:tcW w:type="dxa" w:w="32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Blank white screen when the app opens</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An import at the top of the file crashed the whole page. Fix: use </w:t>
            </w:r>
            <w:r>
              <w:rPr>
                <w:rFonts w:ascii="Calibri" w:cs="Calibri" w:eastAsia="Calibri" w:hAnsi="Calibri"/>
                <w:b/>
                <w:bCs/>
                <w:color w:val="222629"/>
                <w:sz w:val="20"/>
                <w:szCs w:val="20"/>
              </w:rPr>
              <w:t xml:space="preserve">lazy imports</w:t>
            </w:r>
            <w:r>
              <w:rPr>
                <w:rFonts w:ascii="Calibri" w:cs="Calibri" w:eastAsia="Calibri" w:hAnsi="Calibri"/>
                <w:color w:val="222629"/>
                <w:sz w:val="20"/>
                <w:szCs w:val="20"/>
              </w:rPr>
              <w:t xml:space="preserve"> — import heavy libraries </w:t>
            </w:r>
            <w:r>
              <w:rPr>
                <w:rFonts w:ascii="Calibri" w:cs="Calibri" w:eastAsia="Calibri" w:hAnsi="Calibri"/>
                <w:i/>
                <w:iCs/>
                <w:color w:val="222629"/>
                <w:sz w:val="20"/>
                <w:szCs w:val="20"/>
              </w:rPr>
              <w:t xml:space="preserve">inside</w:t>
            </w:r>
            <w:r>
              <w:rPr>
                <w:rFonts w:ascii="Calibri" w:cs="Calibri" w:eastAsia="Calibri" w:hAnsi="Calibri"/>
                <w:color w:val="222629"/>
                <w:sz w:val="20"/>
                <w:szCs w:val="20"/>
              </w:rPr>
              <w:t xml:space="preserve"> the function that needs them, so the page always renders.</w:t>
            </w:r>
          </w:p>
        </w:tc>
      </w:tr>
      <w:tr>
        <w:tc>
          <w:tcPr>
            <w:tcW w:type="dxa" w:w="32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pip / streamlit “not recognized”</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Use python -m pip install … and python -m streamlit run app.py.</w:t>
            </w:r>
          </w:p>
        </w:tc>
      </w:tr>
      <w:tr>
        <w:tc>
          <w:tcPr>
            <w:tcW w:type="dxa" w:w="32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localhost refused to connect</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server isn’t running (or the terminal was closed). Start python -m streamlit run app.py again and keep the terminal open.</w:t>
            </w:r>
          </w:p>
        </w:tc>
      </w:tr>
      <w:tr>
        <w:tc>
          <w:tcPr>
            <w:tcW w:type="dxa" w:w="32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MFA / TOTP error at login</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Use the PAT as the token/password — a PAT bypasses MFA. Never type an admin password into the app.</w:t>
            </w:r>
          </w:p>
        </w:tc>
      </w:tr>
      <w:tr>
        <w:tc>
          <w:tcPr>
            <w:tcW w:type="dxa" w:w="32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ModuleNotFoundError: audit_extractor</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audit_extractor.py isn’t in the same folder as app.py, or is misnamed. Put it beside app.py with the exact name.</w:t>
            </w:r>
          </w:p>
        </w:tc>
      </w:tr>
      <w:tr>
        <w:tc>
          <w:tcPr>
            <w:tcW w:type="dxa" w:w="32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401 error from the agent</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token is wrong or expired. Generate a fresh PAT and paste it.</w:t>
            </w:r>
          </w:p>
        </w:tc>
      </w:tr>
      <w:tr>
        <w:tc>
          <w:tcPr>
            <w:tcW w:type="dxa" w:w="32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Agent answers, but audit save fails: “token is invalid”</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token doesn’t belong to the User in the box. Use the token from </w:t>
            </w:r>
            <w:r>
              <w:rPr>
                <w:rFonts w:ascii="Calibri" w:cs="Calibri" w:eastAsia="Calibri" w:hAnsi="Calibri"/>
                <w:color w:val="1B2733"/>
                <w:sz w:val="18"/>
                <w:szCs w:val="18"/>
              </w:rPr>
              <w:t xml:space="preserve">ALTER USER &lt;that user&gt; ADD PROGRAMMATIC ACCESS TOKEN</w:t>
            </w:r>
            <w:r>
              <w:rPr>
                <w:rFonts w:ascii="Calibri" w:cs="Calibri" w:eastAsia="Calibri" w:hAnsi="Calibri"/>
                <w:color w:val="222629"/>
                <w:sz w:val="20"/>
                <w:szCs w:val="20"/>
              </w:rPr>
              <w:t xml:space="preserve"> — not the Settings token (which is ADMIN’s).</w:t>
            </w:r>
          </w:p>
        </w:tc>
      </w:tr>
      <w:tr>
        <w:tc>
          <w:tcPr>
            <w:tcW w:type="dxa" w:w="32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Audit shows fewer rows than questions asked</w:t>
            </w:r>
          </w:p>
        </w:tc>
        <w:tc>
          <w:tcPr>
            <w:tcW w:type="dxa" w:w="61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Saves that failed silently were skipped. Each success = one row. Fix the token/role and new questions will save.</w:t>
            </w:r>
          </w:p>
        </w:tc>
      </w:tr>
      <w:tr>
        <w:tc>
          <w:tcPr>
            <w:tcW w:type="dxa" w:w="32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user_name is NULL on new rows</w:t>
            </w:r>
          </w:p>
        </w:tc>
        <w:tc>
          <w:tcPr>
            <w:tcW w:type="dxa" w:w="61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app is running old code. Save audit_extractor.py, then fully restart the app (Ctrl+C, then run again).</w:t>
            </w:r>
          </w:p>
        </w:tc>
      </w:tr>
    </w:tbl>
    <w:p>
      <w:pPr>
        <w:spacing w:after="60"/>
      </w:pPr>
    </w:p>
    <w:tbl>
      <w:tblPr>
        <w:tblW w:type="pct" w:w="100%"/>
        <w:tblBorders>
          <w:top w:val="none"/>
          <w:left w:val="single" w:color="0E9F6E" w:sz="24"/>
          <w:bottom w:val="none"/>
          <w:right w:val="none"/>
          <w:insideH w:val="none"/>
          <w:insideV w:val="none"/>
        </w:tblBorders>
      </w:tblPr>
      <w:tblGrid>
        <w:gridCol w:w="9360"/>
      </w:tblGrid>
      <w:tr>
        <w:tc>
          <w:tcPr>
            <w:tcW w:type="dxa" w:w="9360"/>
            <w:shd w:fill="ECFDF5" w:val="clear"/>
            <w:tcMar>
              <w:top w:type="dxa" w:w="120"/>
              <w:left w:type="dxa" w:w="200"/>
              <w:bottom w:type="dxa" w:w="120"/>
              <w:right w:type="dxa" w:w="160"/>
            </w:tcMar>
          </w:tcPr>
          <w:p>
            <w:pPr>
              <w:spacing w:after="60"/>
            </w:pPr>
            <w:r>
              <w:rPr>
                <w:rFonts w:ascii="Calibri" w:cs="Calibri" w:eastAsia="Calibri" w:hAnsi="Calibri"/>
                <w:b/>
                <w:bCs/>
                <w:color w:val="0E9F6E"/>
                <w:sz w:val="22"/>
                <w:szCs w:val="22"/>
              </w:rPr>
              <w:t xml:space="preserve">Make a silent failure visible for one test</w:t>
            </w:r>
          </w:p>
          <w:p>
            <w:pPr>
              <w:spacing w:after="40" w:line="268"/>
            </w:pPr>
            <w:r>
              <w:rPr>
                <w:rFonts w:ascii="Calibri" w:cs="Calibri" w:eastAsia="Calibri" w:hAnsi="Calibri"/>
                <w:color w:val="222629"/>
                <w:sz w:val="22"/>
                <w:szCs w:val="22"/>
              </w:rPr>
              <w:t xml:space="preserve">Temporarily change the audit “</w:t>
            </w:r>
            <w:r>
              <w:rPr>
                <w:rFonts w:ascii="Consolas" w:cs="Consolas" w:eastAsia="Consolas" w:hAnsi="Consolas"/>
                <w:color w:val="B02A6F"/>
                <w:sz w:val="20"/>
                <w:szCs w:val="20"/>
                <w:shd w:fill="F0F0F4" w:val="clear"/>
              </w:rPr>
              <w:t xml:space="preserve">except Exception: pass</w:t>
            </w:r>
            <w:r>
              <w:rPr>
                <w:rFonts w:ascii="Calibri" w:cs="Calibri" w:eastAsia="Calibri" w:hAnsi="Calibri"/>
                <w:color w:val="222629"/>
                <w:sz w:val="22"/>
                <w:szCs w:val="22"/>
              </w:rPr>
              <w:t xml:space="preserve">” to </w:t>
            </w:r>
            <w:r>
              <w:rPr>
                <w:rFonts w:ascii="Consolas" w:cs="Consolas" w:eastAsia="Consolas" w:hAnsi="Consolas"/>
                <w:color w:val="B02A6F"/>
                <w:sz w:val="20"/>
                <w:szCs w:val="20"/>
                <w:shd w:fill="F0F0F4" w:val="clear"/>
              </w:rPr>
              <w:t xml:space="preserve">except Exception as e: st.error(f"Audit save failed: {e}")</w:t>
            </w:r>
            <w:r>
              <w:rPr>
                <w:rFonts w:ascii="Calibri" w:cs="Calibri" w:eastAsia="Calibri" w:hAnsi="Calibri"/>
                <w:color w:val="222629"/>
                <w:sz w:val="22"/>
                <w:szCs w:val="22"/>
              </w:rPr>
              <w:t xml:space="preserve"> so you can see the real reason, then switch it back.</w:t>
            </w:r>
          </w:p>
        </w:tc>
      </w:tr>
    </w:tbl>
    <w:p>
      <w:pPr>
        <w:pStyle w:val="Heading1"/>
        <w:pBdr>
          <w:bottom w:val="single" w:color="0E7C86" w:sz="12" w:space="6"/>
        </w:pBdr>
        <w:spacing w:after="140" w:before="320"/>
      </w:pPr>
      <w:r>
        <w:rPr>
          <w:rFonts w:ascii="Calibri" w:cs="Calibri" w:eastAsia="Calibri" w:hAnsi="Calibri"/>
          <w:b/>
          <w:bCs/>
          <w:color w:val="10324F"/>
          <w:sz w:val="30"/>
          <w:szCs w:val="30"/>
        </w:rPr>
        <w:t xml:space="preserve">12.  Key Concepts to Teach</w:t>
      </w:r>
    </w:p>
    <w:p>
      <w:pPr>
        <w:pStyle w:val="Heading2"/>
        <w:spacing w:after="100" w:before="240"/>
      </w:pPr>
      <w:r>
        <w:rPr>
          <w:rFonts w:ascii="Calibri" w:cs="Calibri" w:eastAsia="Calibri" w:hAnsi="Calibri"/>
          <w:b/>
          <w:bCs/>
          <w:color w:val="0E7C86"/>
          <w:sz w:val="25"/>
          <w:szCs w:val="25"/>
        </w:rPr>
        <w:t xml:space="preserve">Streaming (Server-Sent Events)</w:t>
      </w:r>
    </w:p>
    <w:p>
      <w:pPr>
        <w:spacing w:after="140" w:line="276"/>
      </w:pPr>
      <w:r>
        <w:rPr>
          <w:rFonts w:ascii="Calibri" w:cs="Calibri" w:eastAsia="Calibri" w:hAnsi="Calibri"/>
          <w:color w:val="222629"/>
          <w:sz w:val="22"/>
          <w:szCs w:val="22"/>
        </w:rPr>
        <w:t xml:space="preserve">The agent doesn’t send one big reply; it streams many small labelled messages as it works. The app reads them as they arrive and sorts them by label.</w:t>
      </w:r>
    </w:p>
    <w:p>
      <w:pPr>
        <w:pStyle w:val="Heading2"/>
        <w:spacing w:after="100" w:before="240"/>
      </w:pPr>
      <w:r>
        <w:rPr>
          <w:rFonts w:ascii="Calibri" w:cs="Calibri" w:eastAsia="Calibri" w:hAnsi="Calibri"/>
          <w:b/>
          <w:bCs/>
          <w:color w:val="0E7C86"/>
          <w:sz w:val="25"/>
          <w:szCs w:val="25"/>
        </w:rPr>
        <w:t xml:space="preserve">Two kinds of authentication</w:t>
      </w:r>
    </w:p>
    <w:p>
      <w:pPr>
        <w:spacing w:after="140" w:line="276"/>
      </w:pPr>
      <w:r>
        <w:rPr>
          <w:rFonts w:ascii="Calibri" w:cs="Calibri" w:eastAsia="Calibri" w:hAnsi="Calibri"/>
          <w:color w:val="222629"/>
          <w:sz w:val="22"/>
          <w:szCs w:val="22"/>
        </w:rPr>
        <w:t xml:space="preserve">The </w:t>
      </w:r>
      <w:r>
        <w:rPr>
          <w:rFonts w:ascii="Calibri" w:cs="Calibri" w:eastAsia="Calibri" w:hAnsi="Calibri"/>
          <w:b/>
          <w:bCs/>
          <w:color w:val="222629"/>
          <w:sz w:val="22"/>
          <w:szCs w:val="22"/>
        </w:rPr>
        <w:t xml:space="preserve">agent call</w:t>
      </w:r>
      <w:r>
        <w:rPr>
          <w:rFonts w:ascii="Calibri" w:cs="Calibri" w:eastAsia="Calibri" w:hAnsi="Calibri"/>
          <w:color w:val="222629"/>
          <w:sz w:val="22"/>
          <w:szCs w:val="22"/>
        </w:rPr>
        <w:t xml:space="preserve"> uses the token as a </w:t>
      </w:r>
      <w:r>
        <w:rPr>
          <w:rFonts w:ascii="Consolas" w:cs="Consolas" w:eastAsia="Consolas" w:hAnsi="Consolas"/>
          <w:color w:val="B02A6F"/>
          <w:sz w:val="20"/>
          <w:szCs w:val="20"/>
          <w:shd w:fill="F0F0F4" w:val="clear"/>
        </w:rPr>
        <w:t xml:space="preserve">Bearer</w:t>
      </w:r>
      <w:r>
        <w:rPr>
          <w:rFonts w:ascii="Calibri" w:cs="Calibri" w:eastAsia="Calibri" w:hAnsi="Calibri"/>
          <w:color w:val="222629"/>
          <w:sz w:val="22"/>
          <w:szCs w:val="22"/>
        </w:rPr>
        <w:t xml:space="preserve"> header (token only). The </w:t>
      </w:r>
      <w:r>
        <w:rPr>
          <w:rFonts w:ascii="Calibri" w:cs="Calibri" w:eastAsia="Calibri" w:hAnsi="Calibri"/>
          <w:b/>
          <w:bCs/>
          <w:color w:val="222629"/>
          <w:sz w:val="22"/>
          <w:szCs w:val="22"/>
        </w:rPr>
        <w:t xml:space="preserve">audit save</w:t>
      </w:r>
      <w:r>
        <w:rPr>
          <w:rFonts w:ascii="Calibri" w:cs="Calibri" w:eastAsia="Calibri" w:hAnsi="Calibri"/>
          <w:color w:val="222629"/>
          <w:sz w:val="22"/>
          <w:szCs w:val="22"/>
        </w:rPr>
        <w:t xml:space="preserve"> uses </w:t>
      </w:r>
      <w:r>
        <w:rPr>
          <w:rFonts w:ascii="Consolas" w:cs="Consolas" w:eastAsia="Consolas" w:hAnsi="Consolas"/>
          <w:color w:val="B02A6F"/>
          <w:sz w:val="20"/>
          <w:szCs w:val="20"/>
          <w:shd w:fill="F0F0F4" w:val="clear"/>
        </w:rPr>
        <w:t xml:space="preserve">user + token</w:t>
      </w:r>
      <w:r>
        <w:rPr>
          <w:rFonts w:ascii="Calibri" w:cs="Calibri" w:eastAsia="Calibri" w:hAnsi="Calibri"/>
          <w:color w:val="222629"/>
          <w:sz w:val="22"/>
          <w:szCs w:val="22"/>
        </w:rPr>
        <w:t xml:space="preserve"> together, and Snowflake requires them to match. This is why a wrong-owner token lets the agent answer but breaks the audit.</w:t>
      </w:r>
    </w:p>
    <w:p>
      <w:pPr>
        <w:pStyle w:val="Heading2"/>
        <w:spacing w:after="100" w:before="240"/>
      </w:pPr>
      <w:r>
        <w:rPr>
          <w:rFonts w:ascii="Calibri" w:cs="Calibri" w:eastAsia="Calibri" w:hAnsi="Calibri"/>
          <w:b/>
          <w:bCs/>
          <w:color w:val="0E7C86"/>
          <w:sz w:val="25"/>
          <w:szCs w:val="25"/>
        </w:rPr>
        <w:t xml:space="preserve">A PAT belongs to one user</w:t>
      </w:r>
    </w:p>
    <w:p>
      <w:pPr>
        <w:spacing w:after="140" w:line="276"/>
      </w:pPr>
      <w:r>
        <w:rPr>
          <w:rFonts w:ascii="Calibri" w:cs="Calibri" w:eastAsia="Calibri" w:hAnsi="Calibri"/>
          <w:color w:val="222629"/>
          <w:sz w:val="22"/>
          <w:szCs w:val="22"/>
        </w:rPr>
        <w:t xml:space="preserve">Make each person’s token with </w:t>
      </w:r>
      <w:r>
        <w:rPr>
          <w:rFonts w:ascii="Consolas" w:cs="Consolas" w:eastAsia="Consolas" w:hAnsi="Consolas"/>
          <w:color w:val="B02A6F"/>
          <w:sz w:val="20"/>
          <w:szCs w:val="20"/>
          <w:shd w:fill="F0F0F4" w:val="clear"/>
        </w:rPr>
        <w:t xml:space="preserve">ALTER USER &lt;them&gt; ADD PROGRAMMATIC ACCESS TOKEN</w:t>
      </w:r>
      <w:r>
        <w:rPr>
          <w:rFonts w:ascii="Calibri" w:cs="Calibri" w:eastAsia="Calibri" w:hAnsi="Calibri"/>
          <w:color w:val="222629"/>
          <w:sz w:val="22"/>
          <w:szCs w:val="22"/>
        </w:rPr>
        <w:t xml:space="preserve">. The Snowsight “Generate token” button always makes a token for </w:t>
      </w:r>
      <w:r>
        <w:rPr>
          <w:rFonts w:ascii="Calibri" w:cs="Calibri" w:eastAsia="Calibri" w:hAnsi="Calibri"/>
          <w:b/>
          <w:bCs/>
          <w:color w:val="222629"/>
          <w:sz w:val="22"/>
          <w:szCs w:val="22"/>
        </w:rPr>
        <w:t xml:space="preserve">you</w:t>
      </w:r>
      <w:r>
        <w:rPr>
          <w:rFonts w:ascii="Calibri" w:cs="Calibri" w:eastAsia="Calibri" w:hAnsi="Calibri"/>
          <w:color w:val="222629"/>
          <w:sz w:val="22"/>
          <w:szCs w:val="22"/>
        </w:rPr>
        <w:t xml:space="preserve"> (the logged-in admin), so it can’t be someone else’s.</w:t>
      </w:r>
    </w:p>
    <w:p>
      <w:pPr>
        <w:pStyle w:val="Heading2"/>
        <w:spacing w:after="100" w:before="240"/>
      </w:pPr>
      <w:r>
        <w:rPr>
          <w:rFonts w:ascii="Calibri" w:cs="Calibri" w:eastAsia="Calibri" w:hAnsi="Calibri"/>
          <w:b/>
          <w:bCs/>
          <w:color w:val="0E7C86"/>
          <w:sz w:val="25"/>
          <w:szCs w:val="25"/>
        </w:rPr>
        <w:t xml:space="preserve">NAME vs LOGIN_NAME</w:t>
      </w:r>
    </w:p>
    <w:p>
      <w:pPr>
        <w:spacing w:after="140" w:line="276"/>
      </w:pPr>
      <w:r>
        <w:rPr>
          <w:rFonts w:ascii="Calibri" w:cs="Calibri" w:eastAsia="Calibri" w:hAnsi="Calibri"/>
          <w:color w:val="222629"/>
          <w:sz w:val="22"/>
          <w:szCs w:val="22"/>
        </w:rPr>
        <w:t xml:space="preserve">For </w:t>
      </w:r>
      <w:r>
        <w:rPr>
          <w:rFonts w:ascii="Consolas" w:cs="Consolas" w:eastAsia="Consolas" w:hAnsi="Consolas"/>
          <w:color w:val="B02A6F"/>
          <w:sz w:val="20"/>
          <w:szCs w:val="20"/>
          <w:shd w:fill="F0F0F4" w:val="clear"/>
        </w:rPr>
        <w:t xml:space="preserve">GRANT</w:t>
      </w:r>
      <w:r>
        <w:rPr>
          <w:rFonts w:ascii="Calibri" w:cs="Calibri" w:eastAsia="Calibri" w:hAnsi="Calibri"/>
          <w:color w:val="222629"/>
          <w:sz w:val="22"/>
          <w:szCs w:val="22"/>
        </w:rPr>
        <w:t xml:space="preserve">, </w:t>
      </w:r>
      <w:r>
        <w:rPr>
          <w:rFonts w:ascii="Consolas" w:cs="Consolas" w:eastAsia="Consolas" w:hAnsi="Consolas"/>
          <w:color w:val="B02A6F"/>
          <w:sz w:val="20"/>
          <w:szCs w:val="20"/>
          <w:shd w:fill="F0F0F4" w:val="clear"/>
        </w:rPr>
        <w:t xml:space="preserve">ALTER USER</w:t>
      </w:r>
      <w:r>
        <w:rPr>
          <w:rFonts w:ascii="Calibri" w:cs="Calibri" w:eastAsia="Calibri" w:hAnsi="Calibri"/>
          <w:color w:val="222629"/>
          <w:sz w:val="22"/>
          <w:szCs w:val="22"/>
        </w:rPr>
        <w:t xml:space="preserve">, and the app’s User box, always use the </w:t>
      </w:r>
      <w:r>
        <w:rPr>
          <w:rFonts w:ascii="Calibri" w:cs="Calibri" w:eastAsia="Calibri" w:hAnsi="Calibri"/>
          <w:b/>
          <w:bCs/>
          <w:color w:val="222629"/>
          <w:sz w:val="22"/>
          <w:szCs w:val="22"/>
        </w:rPr>
        <w:t xml:space="preserve">NAME</w:t>
      </w:r>
      <w:r>
        <w:rPr>
          <w:rFonts w:ascii="Calibri" w:cs="Calibri" w:eastAsia="Calibri" w:hAnsi="Calibri"/>
          <w:color w:val="222629"/>
          <w:sz w:val="22"/>
          <w:szCs w:val="22"/>
        </w:rPr>
        <w:t xml:space="preserve"> column from </w:t>
      </w:r>
      <w:r>
        <w:rPr>
          <w:rFonts w:ascii="Consolas" w:cs="Consolas" w:eastAsia="Consolas" w:hAnsi="Consolas"/>
          <w:color w:val="B02A6F"/>
          <w:sz w:val="20"/>
          <w:szCs w:val="20"/>
          <w:shd w:fill="F0F0F4" w:val="clear"/>
        </w:rPr>
        <w:t xml:space="preserve">SHOW USERS</w:t>
      </w:r>
      <w:r>
        <w:rPr>
          <w:rFonts w:ascii="Calibri" w:cs="Calibri" w:eastAsia="Calibri" w:hAnsi="Calibri"/>
          <w:color w:val="222629"/>
          <w:sz w:val="22"/>
          <w:szCs w:val="22"/>
        </w:rPr>
        <w:t xml:space="preserve"> — not the first name, email, or login name.</w:t>
      </w:r>
    </w:p>
    <w:p>
      <w:pPr>
        <w:pStyle w:val="Heading1"/>
        <w:pBdr>
          <w:bottom w:val="single" w:color="0E7C86" w:sz="12" w:space="6"/>
        </w:pBdr>
        <w:spacing w:after="140" w:before="320"/>
      </w:pPr>
      <w:r>
        <w:rPr>
          <w:rFonts w:ascii="Calibri" w:cs="Calibri" w:eastAsia="Calibri" w:hAnsi="Calibri"/>
          <w:b/>
          <w:bCs/>
          <w:color w:val="10324F"/>
          <w:sz w:val="30"/>
          <w:szCs w:val="30"/>
        </w:rPr>
        <w:t xml:space="preserve">13.  Glossary</w:t>
      </w:r>
    </w:p>
    <w:tbl>
      <w:tblPr>
        <w:tblW w:type="dxa" w:w="9360"/>
        <w:tblBorders>
          <w:top w:val="single" w:color="D9E0E8" w:sz="4"/>
          <w:left w:val="single" w:color="D9E0E8" w:sz="4"/>
          <w:bottom w:val="single" w:color="D9E0E8" w:sz="4"/>
          <w:right w:val="single" w:color="D9E0E8" w:sz="4"/>
          <w:insideH w:val="single" w:color="D9E0E8" w:sz="4"/>
          <w:insideV w:val="single" w:color="D9E0E8" w:sz="4"/>
        </w:tblBorders>
      </w:tblPr>
      <w:tblGrid>
        <w:gridCol w:w="2600"/>
        <w:gridCol w:w="6760"/>
      </w:tblGrid>
      <w:tr>
        <w:trPr>
          <w:tblHeader/>
        </w:trPr>
        <w:tc>
          <w:tcPr>
            <w:tcW w:type="dxa" w:w="260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Term</w:t>
            </w:r>
          </w:p>
        </w:tc>
        <w:tc>
          <w:tcPr>
            <w:tcW w:type="dxa" w:w="6760"/>
            <w:shd w:fill="10324F"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Cortex Agent</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Snowflake AI agent that answers questions by writing and running SQL over a semantic view.</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Semantic view / model</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business-friendly description of your tables (dimensions, facts, metrics) the agent uses to write correct SQL.</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Streamlit</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Python library that turns a script into a web app. You run it with python -m streamlit run app.py.</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SSE (streaming)</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Server-Sent Events — the agent sends its reply as many small labelled messages over one connection.</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PAT</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Programmatic Access Token — a long secret string used instead of a password; tied to one user.</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Bearer token</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 token sent in the Authorization header to prove identity to a REST API.</w:t>
            </w:r>
          </w:p>
        </w:tc>
      </w:tr>
      <w:tr>
        <w:tc>
          <w:tcPr>
            <w:tcW w:type="dxa" w:w="260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READER_ROLE</w:t>
            </w:r>
          </w:p>
        </w:tc>
        <w:tc>
          <w:tcPr>
            <w:tcW w:type="dxa" w:w="6760"/>
            <w:shd w:fill="FFFFFF"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The non-admin role the app runs as — least privilege, safe for a shared app.</w:t>
            </w:r>
          </w:p>
        </w:tc>
      </w:tr>
      <w:tr>
        <w:tc>
          <w:tcPr>
            <w:tcW w:type="dxa" w:w="260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Audit row</w:t>
            </w:r>
          </w:p>
        </w:tc>
        <w:tc>
          <w:tcPr>
            <w:tcW w:type="dxa" w:w="6760"/>
            <w:shd w:fill="F3F6F9" w:val="clear"/>
            <w:tcMar>
              <w:top w:type="dxa" w:w="60"/>
              <w:left w:type="dxa" w:w="110"/>
              <w:bottom w:type="dxa" w:w="60"/>
              <w:right w:type="dxa" w:w="110"/>
            </w:tcMar>
          </w:tcPr>
          <w:p>
            <w:pPr>
              <w:spacing w:after="0" w:line="252"/>
            </w:pPr>
            <w:r>
              <w:rPr>
                <w:rFonts w:ascii="Calibri" w:cs="Calibri" w:eastAsia="Calibri" w:hAnsi="Calibri"/>
                <w:color w:val="222629"/>
                <w:sz w:val="20"/>
                <w:szCs w:val="20"/>
              </w:rPr>
              <w:t xml:space="preserve">One saved record per question in HEALTHCARE_DB.RAW.AUDIT_RESPONSE.</w:t>
            </w:r>
          </w:p>
        </w:tc>
      </w:tr>
    </w:tbl>
    <w:p>
      <w:pPr>
        <w:spacing w:after="60"/>
      </w:pPr>
    </w:p>
    <w:p>
      <w:pPr>
        <w:pBdr>
          <w:top w:val="single" w:color="0E7C86" w:sz="12" w:space="8"/>
        </w:pBdr>
        <w:spacing w:before="240"/>
        <w:jc w:val="center"/>
      </w:pPr>
      <w:r>
        <w:rPr>
          <w:rFonts w:ascii="Calibri" w:cs="Calibri" w:eastAsia="Calibri" w:hAnsi="Calibri"/>
          <w:i/>
          <w:iCs/>
          <w:color w:val="5B6670"/>
          <w:sz w:val="22"/>
          <w:szCs w:val="22"/>
        </w:rPr>
        <w:t xml:space="preserve">You built a real app that talks to Snowflake AI agents, with per-user auditing. Well done!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rPr>
        <w:rFonts w:ascii="Calibri" w:cs="Calibri" w:eastAsia="Calibri" w:hAnsi="Calibri"/>
        <w:b/>
        <w:bCs/>
        <w:color w:val="0E7C86"/>
      </w:rPr>
    </w:lvl>
  </w:abstractNum>
  <w:abstractNum w:abstractNumId="3" w15:restartNumberingAfterBreak="0">
    <w:multiLevelType w:val="hybridMultilevel"/>
    <w:lvl w:ilvl="0" w15:tentative="1">
      <w:start w:val="1"/>
      <w:numFmt w:val="decimal"/>
      <w:lvlText w:val="%1."/>
      <w:lvlJc w:val="start"/>
      <w:pPr>
        <w:ind w:left="460" w:hanging="260"/>
      </w:pPr>
      <w:rPr>
        <w:rFonts w:ascii="Calibri" w:cs="Calibri" w:eastAsia="Calibri" w:hAnsi="Calibri"/>
        <w:b/>
        <w:bCs/>
        <w:color w:val="0E7C86"/>
      </w:rPr>
    </w:lvl>
  </w:abstractNum>
  <w:abstractNum w:abstractNumId="4" w15:restartNumberingAfterBreak="0">
    <w:multiLevelType w:val="hybridMultilevel"/>
    <w:lvl w:ilvl="0" w15:tentative="1">
      <w:start w:val="1"/>
      <w:numFmt w:val="decimal"/>
      <w:lvlText w:val="%1."/>
      <w:lvlJc w:val="start"/>
      <w:pPr>
        <w:ind w:left="460" w:hanging="260"/>
      </w:pPr>
      <w:rPr>
        <w:rFonts w:ascii="Calibri" w:cs="Calibri" w:eastAsia="Calibri" w:hAnsi="Calibri"/>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 Multi Agent Studio — Student Build Guide</dc:title>
  <dc:creator>Cortex Multi Agent Studio</dc:creator>
  <cp:lastModifiedBy>Un-named</cp:lastModifiedBy>
  <cp:revision>1</cp:revision>
  <dcterms:created xsi:type="dcterms:W3CDTF">2026-07-28T10:17:14.853Z</dcterms:created>
  <dcterms:modified xsi:type="dcterms:W3CDTF">2026-07-28T10:17:14.854Z</dcterms:modified>
</cp:coreProperties>
</file>

<file path=docProps/custom.xml><?xml version="1.0" encoding="utf-8"?>
<Properties xmlns="http://schemas.openxmlformats.org/officeDocument/2006/custom-properties" xmlns:vt="http://schemas.openxmlformats.org/officeDocument/2006/docPropsVTypes"/>
</file>