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iti SC Medium" w:hAnsi="Heiti SC Medium" w:eastAsia="Heiti SC Medium"/>
          <w:sz w:val="36"/>
          <w:szCs w:val="36"/>
        </w:rPr>
      </w:pPr>
    </w:p>
    <w:p>
      <w:pPr>
        <w:spacing w:before="228"/>
        <w:jc w:val="center"/>
        <w:rPr>
          <w:rFonts w:ascii="Arial Unicode MS" w:eastAsia="Arial Unicode MS"/>
          <w:sz w:val="36"/>
          <w:szCs w:val="36"/>
        </w:rPr>
      </w:pPr>
      <w:r>
        <w:rPr>
          <w:rFonts w:hint="eastAsia" w:ascii="Arial Unicode MS" w:eastAsia="Arial Unicode MS"/>
          <w:sz w:val="36"/>
          <w:szCs w:val="36"/>
        </w:rPr>
        <w:t>标贝科</w:t>
      </w:r>
      <w:r>
        <w:rPr>
          <w:rFonts w:hint="eastAsia" w:ascii="Arial Unicode MS" w:eastAsia="Arial Unicode MS"/>
          <w:sz w:val="36"/>
          <w:szCs w:val="36"/>
          <w:lang w:val="en-US" w:eastAsia="zh-CN"/>
        </w:rPr>
        <w:t>技声纹服</w:t>
      </w:r>
      <w:r>
        <w:rPr>
          <w:rFonts w:hint="eastAsia" w:ascii="Arial Unicode MS" w:eastAsia="Arial Unicode MS"/>
          <w:sz w:val="36"/>
          <w:szCs w:val="36"/>
        </w:rPr>
        <w:t>务</w:t>
      </w:r>
    </w:p>
    <w:p>
      <w:pPr>
        <w:spacing w:before="228"/>
        <w:jc w:val="center"/>
        <w:rPr>
          <w:rFonts w:ascii="Arial Unicode MS" w:eastAsia="Arial Unicode MS"/>
          <w:sz w:val="36"/>
          <w:szCs w:val="36"/>
        </w:rPr>
      </w:pPr>
      <w:r>
        <w:rPr>
          <w:rFonts w:hint="eastAsia" w:ascii="Arial Unicode MS" w:eastAsia="Arial Unicode MS"/>
          <w:sz w:val="36"/>
          <w:szCs w:val="36"/>
        </w:rPr>
        <w:t>Android SDK使用说明文档（</w:t>
      </w:r>
      <w:r>
        <w:rPr>
          <w:rFonts w:ascii="Arial Unicode MS" w:eastAsia="Arial Unicode MS"/>
          <w:sz w:val="36"/>
          <w:szCs w:val="36"/>
        </w:rPr>
        <w:t>1</w:t>
      </w:r>
      <w:r>
        <w:rPr>
          <w:rFonts w:hint="eastAsia" w:ascii="Arial Unicode MS" w:eastAsia="Arial Unicode MS"/>
          <w:sz w:val="36"/>
          <w:szCs w:val="36"/>
        </w:rPr>
        <w:t>.0.</w:t>
      </w:r>
      <w:r>
        <w:rPr>
          <w:rFonts w:ascii="Arial Unicode MS" w:eastAsia="Arial Unicode MS"/>
          <w:sz w:val="36"/>
          <w:szCs w:val="36"/>
        </w:rPr>
        <w:t>0</w:t>
      </w:r>
      <w:r>
        <w:rPr>
          <w:rFonts w:hint="eastAsia" w:ascii="Arial Unicode MS" w:eastAsia="Arial Unicode MS"/>
          <w:sz w:val="36"/>
          <w:szCs w:val="36"/>
        </w:rPr>
        <w:t>）</w:t>
      </w:r>
    </w:p>
    <w:p>
      <w:pPr>
        <w:spacing w:before="228"/>
        <w:ind w:left="1294" w:leftChars="616"/>
        <w:jc w:val="left"/>
        <w:rPr>
          <w:rFonts w:ascii="Arial Unicode MS" w:eastAsia="Arial Unicode MS"/>
          <w:sz w:val="36"/>
          <w:szCs w:val="36"/>
        </w:rPr>
      </w:pPr>
    </w:p>
    <w:p>
      <w:pPr>
        <w:widowControl/>
        <w:jc w:val="center"/>
        <w:rPr>
          <w:rFonts w:ascii="微软雅黑" w:hAnsi="微软雅黑" w:eastAsia="微软雅黑" w:cs="微软雅黑"/>
          <w:szCs w:val="21"/>
        </w:rPr>
      </w:pPr>
    </w:p>
    <w:tbl>
      <w:tblPr>
        <w:tblStyle w:val="20"/>
        <w:tblpPr w:leftFromText="180" w:rightFromText="180" w:vertAnchor="text" w:horzAnchor="margin" w:tblpXSpec="center" w:tblpY="24"/>
        <w:tblW w:w="86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3827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12" w:space="0"/>
              <w:bottom w:val="double" w:color="auto" w:sz="12" w:space="0"/>
            </w:tcBorders>
            <w:shd w:val="clear" w:color="auto" w:fill="BFBFBF"/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  <w:tcBorders>
              <w:top w:val="single" w:color="auto" w:sz="12" w:space="0"/>
              <w:bottom w:val="double" w:color="auto" w:sz="12" w:space="0"/>
            </w:tcBorders>
            <w:shd w:val="clear" w:color="auto" w:fill="BFBFBF"/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27" w:type="dxa"/>
            <w:tcBorders>
              <w:top w:val="single" w:color="auto" w:sz="12" w:space="0"/>
              <w:bottom w:val="double" w:color="auto" w:sz="12" w:space="0"/>
            </w:tcBorders>
            <w:shd w:val="clear" w:color="auto" w:fill="BFBFBF"/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shd w:val="clear" w:color="auto" w:fill="BFBFBF"/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</w:pPr>
          </w:p>
        </w:tc>
        <w:tc>
          <w:tcPr>
            <w:tcW w:w="1559" w:type="dxa"/>
            <w:tcBorders>
              <w:top w:val="nil"/>
            </w:tcBorders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3827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创建文档，编写使用说明。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1.0.0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</w:pPr>
          </w:p>
        </w:tc>
        <w:tc>
          <w:tcPr>
            <w:tcW w:w="1559" w:type="dxa"/>
          </w:tcPr>
          <w:p>
            <w:pPr>
              <w:spacing w:before="40" w:after="40"/>
            </w:pPr>
          </w:p>
        </w:tc>
        <w:tc>
          <w:tcPr>
            <w:tcW w:w="3827" w:type="dxa"/>
          </w:tcPr>
          <w:p>
            <w:pPr>
              <w:spacing w:before="40" w:after="40"/>
            </w:pPr>
          </w:p>
        </w:tc>
        <w:tc>
          <w:tcPr>
            <w:tcW w:w="1584" w:type="dxa"/>
          </w:tcPr>
          <w:p>
            <w:pPr>
              <w:spacing w:before="40" w:after="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</w:pPr>
          </w:p>
        </w:tc>
        <w:tc>
          <w:tcPr>
            <w:tcW w:w="1559" w:type="dxa"/>
          </w:tcPr>
          <w:p>
            <w:pPr>
              <w:spacing w:before="40" w:after="40"/>
            </w:pPr>
          </w:p>
        </w:tc>
        <w:tc>
          <w:tcPr>
            <w:tcW w:w="3827" w:type="dxa"/>
          </w:tcPr>
          <w:p>
            <w:pPr>
              <w:spacing w:before="40" w:after="40"/>
            </w:pPr>
          </w:p>
        </w:tc>
        <w:tc>
          <w:tcPr>
            <w:tcW w:w="1584" w:type="dxa"/>
          </w:tcPr>
          <w:p>
            <w:pPr>
              <w:spacing w:before="40" w:after="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</w:pPr>
          </w:p>
        </w:tc>
        <w:tc>
          <w:tcPr>
            <w:tcW w:w="1559" w:type="dxa"/>
          </w:tcPr>
          <w:p>
            <w:pPr>
              <w:spacing w:before="40" w:after="40"/>
            </w:pPr>
          </w:p>
        </w:tc>
        <w:tc>
          <w:tcPr>
            <w:tcW w:w="3827" w:type="dxa"/>
          </w:tcPr>
          <w:p>
            <w:pPr>
              <w:spacing w:before="40" w:after="40"/>
            </w:pPr>
          </w:p>
        </w:tc>
        <w:tc>
          <w:tcPr>
            <w:tcW w:w="1584" w:type="dxa"/>
          </w:tcPr>
          <w:p>
            <w:pPr>
              <w:spacing w:before="40" w:after="40"/>
            </w:pPr>
          </w:p>
        </w:tc>
      </w:tr>
    </w:tbl>
    <w:p>
      <w:pPr>
        <w:widowControl/>
        <w:jc w:val="center"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rPr>
          <w:rFonts w:ascii="微软雅黑" w:hAnsi="微软雅黑" w:eastAsia="微软雅黑" w:cs="微软雅黑"/>
          <w:szCs w:val="21"/>
        </w:rPr>
      </w:pPr>
    </w:p>
    <w:p>
      <w:pPr>
        <w:widowControl/>
        <w:jc w:val="center"/>
        <w:rPr>
          <w:rFonts w:ascii="微软雅黑" w:hAnsi="微软雅黑" w:eastAsia="微软雅黑" w:cs="微软雅黑"/>
          <w:szCs w:val="21"/>
        </w:rPr>
      </w:pPr>
    </w:p>
    <w:p>
      <w:pPr>
        <w:widowControl/>
        <w:jc w:val="center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标贝（北京）科技有限公司</w:t>
      </w:r>
      <w:r>
        <w:rPr>
          <w:rFonts w:ascii="微软雅黑" w:hAnsi="微软雅黑" w:eastAsia="微软雅黑" w:cs="微软雅黑"/>
          <w:szCs w:val="21"/>
        </w:rPr>
        <w:t>DataBaker(Beijing)technology co.,LTD</w:t>
      </w:r>
    </w:p>
    <w:p>
      <w:pPr>
        <w:widowControl/>
        <w:jc w:val="center"/>
        <w:rPr>
          <w:rFonts w:ascii="Heiti SC Medium" w:hAnsi="Heiti SC Medium" w:eastAsia="Heiti SC Medium"/>
          <w:sz w:val="36"/>
          <w:szCs w:val="36"/>
        </w:rPr>
      </w:pPr>
      <w:r>
        <w:rPr>
          <w:rFonts w:hint="eastAsia" w:ascii="微软雅黑" w:hAnsi="微软雅黑" w:eastAsia="微软雅黑" w:cs="微软雅黑"/>
          <w:szCs w:val="21"/>
        </w:rPr>
        <w:t>北京市海淀区西小口路66号中关村东升科技园B-</w:t>
      </w:r>
      <w:r>
        <w:rPr>
          <w:rFonts w:ascii="微软雅黑" w:hAnsi="微软雅黑" w:eastAsia="微软雅黑" w:cs="微软雅黑"/>
          <w:szCs w:val="21"/>
        </w:rPr>
        <w:t>6</w:t>
      </w:r>
      <w:r>
        <w:rPr>
          <w:rFonts w:hint="eastAsia" w:ascii="微软雅黑" w:hAnsi="微软雅黑" w:eastAsia="微软雅黑" w:cs="微软雅黑"/>
          <w:szCs w:val="21"/>
        </w:rPr>
        <w:t>号楼</w:t>
      </w:r>
      <w:r>
        <w:rPr>
          <w:rFonts w:ascii="微软雅黑" w:hAnsi="微软雅黑" w:eastAsia="微软雅黑" w:cs="微软雅黑"/>
          <w:szCs w:val="21"/>
        </w:rPr>
        <w:t>C</w:t>
      </w:r>
      <w:r>
        <w:rPr>
          <w:rFonts w:hint="eastAsia" w:ascii="微软雅黑" w:hAnsi="微软雅黑" w:eastAsia="微软雅黑" w:cs="微软雅黑"/>
          <w:szCs w:val="21"/>
        </w:rPr>
        <w:t>座6层，</w:t>
      </w:r>
      <w:r>
        <w:rPr>
          <w:rFonts w:ascii="微软雅黑" w:hAnsi="微软雅黑" w:eastAsia="微软雅黑" w:cs="微软雅黑"/>
          <w:szCs w:val="21"/>
        </w:rPr>
        <w:t>010-58465943</w:t>
      </w:r>
    </w:p>
    <w:sdt>
      <w:sdtPr>
        <w:rPr>
          <w:rFonts w:ascii="宋体" w:hAnsi="宋体" w:eastAsia="宋体"/>
          <w:sz w:val="24"/>
          <w:szCs w:val="28"/>
        </w:rPr>
        <w:id w:val="14746809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Cs/>
          <w:sz w:val="21"/>
          <w:szCs w:val="22"/>
        </w:rPr>
      </w:sdtEndPr>
      <w:sdtContent>
        <w:p>
          <w:pPr>
            <w:jc w:val="center"/>
            <w:rPr>
              <w:rFonts w:asciiTheme="minorEastAsia" w:hAnsiTheme="minorEastAsia" w:cstheme="minorEastAsia"/>
              <w:sz w:val="32"/>
              <w:szCs w:val="32"/>
            </w:rPr>
          </w:pPr>
          <w:bookmarkStart w:id="13" w:name="_GoBack"/>
          <w:bookmarkEnd w:id="13"/>
          <w:r>
            <w:rPr>
              <w:rFonts w:hint="eastAsia" w:asciiTheme="minorEastAsia" w:hAnsiTheme="minorEastAsia" w:cstheme="minorEastAsia"/>
              <w:sz w:val="32"/>
              <w:szCs w:val="32"/>
            </w:rPr>
            <w:t>目录</w:t>
          </w:r>
        </w:p>
        <w:p>
          <w:pPr>
            <w:jc w:val="center"/>
            <w:rPr>
              <w:rFonts w:asciiTheme="minorEastAsia" w:hAnsiTheme="minorEastAsia" w:cstheme="minorEastAsia"/>
              <w:sz w:val="24"/>
              <w:szCs w:val="24"/>
            </w:rPr>
          </w:pP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Theme="minorEastAsia" w:hAnsiTheme="minorEastAsia" w:cstheme="minorEastAsia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_Toc22305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Android Studio集成SDK（参考demo）</w:t>
          </w:r>
          <w:r>
            <w:tab/>
          </w:r>
          <w:r>
            <w:fldChar w:fldCharType="begin"/>
          </w:r>
          <w:r>
            <w:instrText xml:space="preserve"> PAGEREF _Toc22305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_Toc15070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SDK关键类</w:t>
          </w:r>
          <w:r>
            <w:tab/>
          </w:r>
          <w:r>
            <w:fldChar w:fldCharType="begin"/>
          </w:r>
          <w:r>
            <w:instrText xml:space="preserve"> PAGEREF _Toc15070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_Toc22315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调用说明</w:t>
          </w:r>
          <w:r>
            <w:tab/>
          </w:r>
          <w:r>
            <w:fldChar w:fldCharType="begin"/>
          </w:r>
          <w:r>
            <w:instrText xml:space="preserve"> PAGEREF _Toc22315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_Toc28649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44"/>
              <w:szCs w:val="44"/>
            </w:rPr>
            <w:t xml:space="preserve">4. </w:t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方法说明</w:t>
          </w:r>
          <w:r>
            <w:tab/>
          </w:r>
          <w:r>
            <w:fldChar w:fldCharType="begin"/>
          </w:r>
          <w:r>
            <w:instrText xml:space="preserve"> PAGEREF _Toc28649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_Toc20526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4.1</w:t>
          </w:r>
          <w:r>
            <w:t xml:space="preserve"> 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BakerVpr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基本调用方法说明</w:t>
          </w:r>
          <w:r>
            <w:tab/>
          </w:r>
          <w:r>
            <w:fldChar w:fldCharType="begin"/>
          </w:r>
          <w:r>
            <w:instrText xml:space="preserve"> PAGEREF _Toc20526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_Toc5524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4.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请求类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_Toc8622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4.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响应类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_Toc8622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_Toc31662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4.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请求属性说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明</w:t>
          </w:r>
          <w:r>
            <w:tab/>
          </w:r>
          <w:r>
            <w:fldChar w:fldCharType="begin"/>
          </w:r>
          <w:r>
            <w:instrText xml:space="preserve"> PAGEREF _Toc31662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_Toc31025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4.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5</w:t>
          </w:r>
          <w:r>
            <w:t xml:space="preserve"> 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  <w:lang w:val="en-US" w:eastAsia="zh-CN"/>
            </w:rPr>
            <w:t>响应属性说</w:t>
          </w:r>
          <w:r>
            <w:rPr>
              <w:rFonts w:hint="eastAsia" w:ascii="Times New Roman" w:hAnsi="Times New Roman" w:cs="Times New Roman"/>
              <w:bCs/>
              <w:kern w:val="44"/>
              <w:szCs w:val="28"/>
            </w:rPr>
            <w:t>明</w:t>
          </w:r>
          <w:r>
            <w:tab/>
          </w:r>
          <w:r>
            <w:fldChar w:fldCharType="begin"/>
          </w:r>
          <w:r>
            <w:instrText xml:space="preserve"> PAGEREF _Toc31025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bCs/>
              <w:szCs w:val="24"/>
            </w:rPr>
            <w:instrText xml:space="preserve"> HYPERLINK \l _Toc2767 </w:instrText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24"/>
            </w:rPr>
            <w:t>4.</w:t>
          </w:r>
          <w:r>
            <w:rPr>
              <w:rFonts w:hint="eastAsia" w:ascii="Times New Roman" w:hAnsi="Times New Roman" w:cs="Times New Roman"/>
              <w:bCs/>
              <w:kern w:val="44"/>
              <w:szCs w:val="24"/>
              <w:lang w:val="en-US" w:eastAsia="zh-CN"/>
            </w:rPr>
            <w:t>7</w:t>
          </w:r>
          <w:r>
            <w:rPr>
              <w:szCs w:val="21"/>
            </w:rPr>
            <w:t xml:space="preserve"> </w:t>
          </w:r>
          <w:r>
            <w:rPr>
              <w:rFonts w:hint="eastAsia" w:ascii="Times New Roman" w:hAnsi="Times New Roman" w:cs="Times New Roman"/>
              <w:bCs/>
              <w:kern w:val="44"/>
              <w:szCs w:val="24"/>
              <w:lang w:val="en-US" w:eastAsia="zh-CN"/>
            </w:rPr>
            <w:t>错误码详情</w:t>
          </w:r>
          <w:r>
            <w:tab/>
          </w:r>
          <w:r>
            <w:fldChar w:fldCharType="begin"/>
          </w:r>
          <w:r>
            <w:instrText xml:space="preserve"> PAGEREF _Toc2767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  <w:p>
          <w:pPr>
            <w:rPr>
              <w:b/>
              <w:bCs/>
            </w:rPr>
          </w:pPr>
          <w:r>
            <w:rPr>
              <w:rFonts w:hint="eastAsia" w:asciiTheme="minorEastAsia" w:hAnsiTheme="minorEastAsia" w:cstheme="minorEastAsia"/>
              <w:bCs/>
              <w:szCs w:val="24"/>
            </w:rPr>
            <w:fldChar w:fldCharType="end"/>
          </w:r>
        </w:p>
      </w:sdtContent>
    </w:sdt>
    <w:p>
      <w:pPr>
        <w:rPr>
          <w:b/>
          <w:bCs/>
        </w:rPr>
      </w:pP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numPr>
          <w:ilvl w:val="0"/>
          <w:numId w:val="2"/>
        </w:numPr>
        <w:ind w:left="-420" w:firstLine="431"/>
      </w:pPr>
      <w:bookmarkStart w:id="0" w:name="_Toc31631"/>
      <w:bookmarkStart w:id="1" w:name="_Toc22305"/>
      <w:r>
        <w:rPr>
          <w:rFonts w:hint="eastAsia"/>
        </w:rPr>
        <w:t>Android Studio集成SDK（参考demo）</w:t>
      </w:r>
      <w:bookmarkEnd w:id="0"/>
      <w:bookmarkEnd w:id="1"/>
      <w:r>
        <w:t xml:space="preserve"> </w:t>
      </w:r>
    </w:p>
    <w:p>
      <w:pPr>
        <w:tabs>
          <w:tab w:val="left" w:pos="315"/>
        </w:tabs>
        <w:rPr>
          <w:rFonts w:hint="eastAsia"/>
          <w:i/>
          <w:iCs/>
          <w:color w:val="0000FF"/>
        </w:rPr>
      </w:pPr>
      <w:r>
        <w:rPr>
          <w:rFonts w:hint="eastAsia" w:asciiTheme="minorEastAsia" w:hAnsiTheme="minorEastAsia" w:cstheme="minorEastAsia"/>
          <w:b/>
          <w:bCs/>
          <w:sz w:val="24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4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8"/>
        </w:rPr>
        <w:t>在module下build.gradle文件中添加</w:t>
      </w:r>
      <w:r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  <w:t>BakerVpr依赖库</w:t>
      </w:r>
      <w:r>
        <w:rPr>
          <w:rFonts w:hint="eastAsia" w:asciiTheme="minorEastAsia" w:hAnsiTheme="minorEastAsia" w:cstheme="minorEastAsia"/>
          <w:b/>
          <w:bCs/>
          <w:sz w:val="24"/>
          <w:szCs w:val="28"/>
        </w:rPr>
        <w:t>。</w:t>
      </w:r>
      <w:r>
        <w:rPr>
          <w:rFonts w:hint="eastAsia" w:asciiTheme="minorEastAsia" w:hAnsiTheme="minorEastAsia" w:cstheme="minorEastAsia"/>
          <w:sz w:val="24"/>
          <w:szCs w:val="28"/>
        </w:rPr>
        <w:br w:type="textWrapping"/>
      </w:r>
      <w:r>
        <w:rPr>
          <w:rFonts w:hint="eastAsia"/>
          <w:i/>
          <w:iCs/>
        </w:rPr>
        <w:t>dependencies {</w:t>
      </w:r>
      <w:r>
        <w:rPr>
          <w:rFonts w:hint="eastAsia"/>
          <w:i/>
          <w:iCs/>
          <w:color w:val="0000FF"/>
        </w:rPr>
        <w:br w:type="textWrapping"/>
      </w:r>
      <w:r>
        <w:rPr>
          <w:rFonts w:hint="eastAsia"/>
          <w:i/>
          <w:iCs/>
          <w:color w:val="0000FF"/>
        </w:rPr>
        <w:t xml:space="preserve">    implementation('com.github.data-baker.BakerAndroidSdks:bakerhttp:2.0.11')</w:t>
      </w:r>
    </w:p>
    <w:p>
      <w:pPr>
        <w:tabs>
          <w:tab w:val="left" w:pos="315"/>
        </w:tabs>
        <w:rPr>
          <w:rFonts w:hint="eastAsia" w:eastAsiaTheme="minor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</w:rPr>
        <w:t xml:space="preserve">    implementation('com.github.xujianliu.BakerAndroidSdks:bakervpr:2.0.15')</w:t>
      </w:r>
    </w:p>
    <w:p>
      <w:pPr>
        <w:tabs>
          <w:tab w:val="left" w:pos="315"/>
        </w:tabs>
        <w:rPr>
          <w:i/>
          <w:iCs/>
          <w:color w:val="0000FF"/>
        </w:rPr>
      </w:pPr>
      <w:r>
        <w:rPr>
          <w:rFonts w:hint="eastAsia"/>
          <w:i/>
          <w:iCs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  <w:lang w:val="en-US" w:eastAsia="zh-CN"/>
        </w:rPr>
        <w:t>bakerhttp是bakervpr依赖的网络请求库。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rPr>
          <w:rFonts w:hint="eastAsia"/>
          <w:b/>
          <w:bCs/>
          <w:sz w:val="24"/>
          <w:szCs w:val="28"/>
        </w:rPr>
        <w:t>1.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</w:rPr>
        <w:t>在Module的AndroidManifest.xml文件中添加权限。6</w:t>
      </w:r>
      <w:r>
        <w:rPr>
          <w:b/>
          <w:bCs/>
          <w:sz w:val="24"/>
          <w:szCs w:val="28"/>
        </w:rPr>
        <w:t>.0</w:t>
      </w:r>
      <w:r>
        <w:rPr>
          <w:rFonts w:hint="eastAsia"/>
          <w:b/>
          <w:bCs/>
          <w:sz w:val="24"/>
          <w:szCs w:val="28"/>
        </w:rPr>
        <w:t>以上需要动态申请</w:t>
      </w:r>
      <w:r>
        <w:rPr>
          <w:b/>
          <w:bCs/>
        </w:rPr>
        <w:t>RECORD_AUDIO</w:t>
      </w:r>
      <w:r>
        <w:rPr>
          <w:rFonts w:hint="eastAsia"/>
          <w:b/>
          <w:bCs/>
        </w:rPr>
        <w:t>权限。</w:t>
      </w:r>
    </w:p>
    <w:p>
      <w:pPr>
        <w:ind w:firstLine="420" w:firstLineChars="200"/>
        <w:rPr>
          <w:i/>
          <w:iCs/>
          <w:color w:val="0000FF"/>
        </w:rPr>
      </w:pPr>
      <w:r>
        <w:rPr>
          <w:i/>
          <w:iCs/>
          <w:color w:val="0000FF"/>
        </w:rPr>
        <w:t>&lt;uses-permission android:name="android.permission.WRITE_EXTERNAL_STORAGE" /&gt;</w:t>
      </w:r>
    </w:p>
    <w:p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   &lt;uses-permission android:name="android.permission.RECORD_AUDIO" /&gt;</w:t>
      </w:r>
    </w:p>
    <w:p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   &lt;uses-permission android:name="android.permission.INTERNET" /&gt;</w:t>
      </w:r>
    </w:p>
    <w:p>
      <w:pPr>
        <w:rPr>
          <w:i/>
          <w:iCs/>
        </w:rPr>
      </w:pPr>
      <w:r>
        <w:rPr>
          <w:i/>
          <w:iCs/>
          <w:color w:val="0000FF"/>
        </w:rPr>
        <w:t xml:space="preserve">    &lt;uses-permission android:name="android.permission.READ_EXTERNAL_STORAGE" /&gt;</w:t>
      </w:r>
    </w:p>
    <w:p>
      <w:pPr>
        <w:rPr>
          <w:i/>
          <w:iCs/>
          <w:color w:val="0000FF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rFonts w:hint="eastAsia"/>
          <w:b/>
          <w:bCs/>
          <w:sz w:val="24"/>
          <w:szCs w:val="28"/>
        </w:rPr>
        <w:t>关于混淆</w:t>
      </w:r>
    </w:p>
    <w:p>
      <w:pPr>
        <w:ind w:firstLine="42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SDK中用到了okhttp和gson，所以需要将这两个包的混淆代码添加上。具体混淆代码可以去官方文档上查阅。如果项目中已经有这两个包的混淆代码，不必重复添加。请加上我们SDK其他类的混淆代码，如下：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class com.baker.sdk.vpr.**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class com.baker.sdk.http.**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com.baker.sdk.http.CallbackListener{*;}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com.baker.sdk.http.CommonOkHttpClient{*;}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com.baker.sdk.http.CommonOkHttpRequest{*;}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com.baker.sdk.vpr.bean.BakerException{*;}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com.baker.sdk.vpr.bean.BakerVprConstants{*;}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com.baker.sdk.vpr.bean.request.VprMatchMoreRequest{*;}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com.baker.sdk.vpr.bean.request.VprMatchRequest{*;}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com.baker.sdk.vpr.bean.request.VprRegisterRequest{*;}</w:t>
      </w:r>
    </w:p>
    <w:p>
      <w:pPr>
        <w:ind w:firstLine="420"/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</w:pPr>
      <w:r>
        <w:rPr>
          <w:rFonts w:hint="eastAsia" w:asciiTheme="minorEastAsia" w:hAnsiTheme="minorEastAsia" w:cstheme="minorEastAsia"/>
          <w:i/>
          <w:iCs/>
          <w:color w:val="0000FF"/>
          <w:sz w:val="18"/>
          <w:szCs w:val="18"/>
        </w:rPr>
        <w:t>-keep public class com.baker.sdk.vpr.bean.response.*</w:t>
      </w:r>
    </w:p>
    <w:p>
      <w:pPr>
        <w:ind w:firstLine="420"/>
        <w:rPr>
          <w:rFonts w:asciiTheme="minorEastAsia" w:hAnsiTheme="minorEastAsia" w:cstheme="minorEastAsia"/>
          <w:i/>
          <w:iCs/>
          <w:color w:val="0000FF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312"/>
          <w:tab w:val="left" w:pos="432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817"/>
      <w:bookmarkStart w:id="3" w:name="_Toc15070"/>
      <w:r>
        <w:rPr>
          <w:rFonts w:hint="eastAsia"/>
        </w:rPr>
        <w:t>SDK关键类</w:t>
      </w:r>
      <w:bookmarkEnd w:id="2"/>
      <w:bookmarkEnd w:id="3"/>
    </w:p>
    <w:p>
      <w:pPr>
        <w:pStyle w:val="37"/>
        <w:numPr>
          <w:ilvl w:val="0"/>
          <w:numId w:val="3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BakerVpr：声纹服务关键业务处理类，这是一个单例模式类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pStyle w:val="37"/>
        <w:numPr>
          <w:ilvl w:val="0"/>
          <w:numId w:val="3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CallbackListener：声纹服务结果的回调类，也是一个泛型类调用。您可以在这些个回调方法中获取到声纹请求后的响应数据(具体数据看泛型类型)，或者错误信息。注意回调方法都是运行在子线程的。</w:t>
      </w:r>
    </w:p>
    <w:p>
      <w:pPr>
        <w:rPr>
          <w:rFonts w:hint="eastAsia"/>
          <w:sz w:val="24"/>
          <w:szCs w:val="28"/>
        </w:rPr>
      </w:pPr>
    </w:p>
    <w:p>
      <w:pPr>
        <w:pStyle w:val="2"/>
        <w:numPr>
          <w:ilvl w:val="0"/>
          <w:numId w:val="4"/>
        </w:numPr>
        <w:tabs>
          <w:tab w:val="left" w:pos="432"/>
        </w:tabs>
        <w:ind w:left="0" w:firstLine="0"/>
      </w:pPr>
      <w:bookmarkStart w:id="4" w:name="_Toc1000"/>
      <w:bookmarkStart w:id="5" w:name="_Toc22315"/>
      <w:r>
        <w:rPr>
          <w:rFonts w:hint="eastAsia"/>
        </w:rPr>
        <w:t>调用</w:t>
      </w:r>
      <w:bookmarkEnd w:id="4"/>
      <w:r>
        <w:rPr>
          <w:rFonts w:hint="eastAsia"/>
        </w:rPr>
        <w:t>说明</w:t>
      </w:r>
      <w:bookmarkEnd w:id="5"/>
    </w:p>
    <w:p>
      <w:pPr>
        <w:rPr>
          <w:color w:val="0000FF"/>
        </w:rPr>
      </w:pPr>
      <w:r>
        <w:rPr>
          <w:rFonts w:hint="eastAsia"/>
          <w:b/>
          <w:bCs/>
          <w:sz w:val="24"/>
          <w:szCs w:val="28"/>
        </w:rPr>
        <w:t>3.1</w:t>
      </w:r>
      <w:r>
        <w:rPr>
          <w:rFonts w:hint="eastAsia"/>
          <w:sz w:val="24"/>
          <w:szCs w:val="28"/>
        </w:rPr>
        <w:t xml:space="preserve"> Java中BakerVpr.INSTANCE.方法名。Kotlin中直接BakerVpr.方法名</w:t>
      </w:r>
    </w:p>
    <w:p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3.2 </w:t>
      </w:r>
      <w:r>
        <w:rPr>
          <w:rFonts w:hint="eastAsia"/>
          <w:sz w:val="24"/>
          <w:szCs w:val="28"/>
        </w:rPr>
        <w:t>初始化SDK。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Java例：</w:t>
      </w:r>
    </w:p>
    <w:p>
      <w:pPr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BakerVpr.INSTANCE.initSdk(VprJavaActivity.this,key[0], key[1], new CallbackListener&lt;GetTokenResponse&gt;() {</w:t>
      </w:r>
    </w:p>
    <w:p>
      <w:pPr>
        <w:ind w:firstLine="420" w:firstLineChars="0"/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@Override</w:t>
      </w:r>
    </w:p>
    <w:p>
      <w:pPr>
        <w:ind w:firstLine="420" w:firstLineChars="0"/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public void onSuccess(GetTokenResponse response) {</w:t>
      </w:r>
    </w:p>
    <w:p>
      <w:pPr>
        <w:ind w:left="420" w:leftChars="0" w:firstLine="420" w:firstLineChars="0"/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System.out.println(response);</w:t>
      </w:r>
    </w:p>
    <w:p>
      <w:pPr>
        <w:ind w:left="420" w:leftChars="0" w:firstLine="420" w:firstLineChars="0"/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Toast.makeText(VprJavaActivity.this, "初始化SDK，token 获取成功", Toast.LENGTH_LONG).show();</w:t>
      </w:r>
    </w:p>
    <w:p>
      <w:pPr>
        <w:ind w:firstLine="420" w:firstLineChars="0"/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}</w:t>
      </w:r>
    </w:p>
    <w:p>
      <w:pPr>
        <w:ind w:firstLine="420" w:firstLineChars="0"/>
        <w:jc w:val="left"/>
        <w:rPr>
          <w:rFonts w:hint="eastAsia"/>
          <w:i/>
          <w:iCs/>
          <w:color w:val="0000FF"/>
        </w:rPr>
      </w:pPr>
    </w:p>
    <w:p>
      <w:pPr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  @Override</w:t>
      </w:r>
    </w:p>
    <w:p>
      <w:pPr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  public void onFailure(Exception e) {</w:t>
      </w:r>
    </w:p>
    <w:p>
      <w:pPr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       e.printStackTrace();</w:t>
      </w:r>
    </w:p>
    <w:p>
      <w:pPr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       Toast.makeText(VprJavaActivity.this, "初始化SDK，token 获取失败", Toast.LENGTH_LONG).show();</w:t>
      </w:r>
    </w:p>
    <w:p>
      <w:pPr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 }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</w:rPr>
        <w:t xml:space="preserve">  },false)</w:t>
      </w:r>
      <w:r>
        <w:rPr>
          <w:rFonts w:hint="eastAsia"/>
          <w:i/>
          <w:iCs/>
          <w:color w:val="0000FF"/>
          <w:lang w:eastAsia="zh-CN"/>
        </w:rPr>
        <w:t>；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</w:p>
    <w:p>
      <w:pPr>
        <w:jc w:val="left"/>
        <w:rPr>
          <w:rFonts w:hint="eastAsia"/>
          <w:i/>
          <w:iCs/>
          <w:color w:val="0000FF"/>
          <w:lang w:eastAsia="zh-CN"/>
        </w:rPr>
      </w:pP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Kotlin例：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>BakerVpr.initSdk(this, key[0], key[1], object:CallbackListener&lt;GetTokenResponse&gt; {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override fun onSuccess(response: GetTokenResponse?) {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Toast.makeText(this@MainActivity, "初始化SDK，token获取成功", Toast.LENGTH_SHORT)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.apply {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setGravity(Gravity.CENTER, 0, 0)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}.show()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}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override fun onFailure(e: Exception?) {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Toast.makeText(this@MainActivity, "初始化SDK，token获取失败" + e?.message, Toast.LENGTH_SHORT)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.apply {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setGravity(Gravity.CENTER, 0, 0)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}.show()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ab/>
      </w:r>
      <w:r>
        <w:rPr>
          <w:rFonts w:hint="eastAsia"/>
          <w:i/>
          <w:iCs/>
          <w:color w:val="0000FF"/>
          <w:lang w:eastAsia="zh-CN"/>
        </w:rPr>
        <w:t>}</w:t>
      </w:r>
    </w:p>
    <w:p>
      <w:pPr>
        <w:jc w:val="left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>},isDebug = false)</w:t>
      </w:r>
    </w:p>
    <w:p>
      <w:pPr>
        <w:rPr>
          <w:rFonts w:hint="default"/>
          <w:i/>
          <w:iCs/>
          <w:sz w:val="24"/>
          <w:szCs w:val="28"/>
          <w:lang w:val="en-US" w:eastAsia="zh-CN"/>
        </w:rPr>
      </w:pPr>
    </w:p>
    <w:p>
      <w:pPr>
        <w:ind w:firstLine="420"/>
        <w:rPr>
          <w:color w:val="0000FF"/>
          <w:sz w:val="24"/>
          <w:szCs w:val="28"/>
        </w:rPr>
      </w:pPr>
      <w:r>
        <w:rPr>
          <w:rFonts w:hint="eastAsia"/>
          <w:sz w:val="24"/>
          <w:szCs w:val="28"/>
        </w:rPr>
        <w:t>初始化这一步会进行网络请求，做授权操作。所以在实际调用过程中，请将此步骤提前调用，保障足够时间进行网络授权请求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且确保初始化成功</w:t>
      </w:r>
      <w:r>
        <w:rPr>
          <w:rFonts w:hint="eastAsia"/>
          <w:sz w:val="24"/>
          <w:szCs w:val="28"/>
        </w:rPr>
        <w:t>。</w:t>
      </w:r>
      <w:r>
        <w:rPr>
          <w:rFonts w:hint="eastAsia"/>
          <w:color w:val="0000FF"/>
          <w:sz w:val="24"/>
          <w:szCs w:val="28"/>
        </w:rPr>
        <w:t>离线设备授权仅第一次需要联网激活，此后无需联网授权激活。</w:t>
      </w:r>
    </w:p>
    <w:p>
      <w:pPr>
        <w:ind w:firstLine="420"/>
        <w:rPr>
          <w:sz w:val="24"/>
          <w:szCs w:val="28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3.3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调用过程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000000"/>
          <w:kern w:val="0"/>
          <w:sz w:val="24"/>
          <w:szCs w:val="24"/>
          <w:lang w:val="en-US" w:eastAsia="zh-CN" w:bidi="ar"/>
        </w:rPr>
        <w:t>声纹服务的使⽤流程图如下，主要包含两部分注册和使⽤</w:t>
      </w:r>
    </w:p>
    <w:p>
      <w:pPr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6690" cy="34702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 w:eastAsia="zh-CN"/>
        </w:rPr>
        <w:t>注册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5"/>
        </w:numPr>
        <w:ind w:left="0" w:leftChars="0" w:firstLine="420" w:firstLineChars="200"/>
      </w:pPr>
      <w:r>
        <w:rPr>
          <w:lang w:val="en-US" w:eastAsia="zh-CN"/>
        </w:rPr>
        <w:t xml:space="preserve">设置声纹的姓名和阈值分数； </w:t>
      </w:r>
    </w:p>
    <w:p>
      <w:pPr>
        <w:numPr>
          <w:ilvl w:val="0"/>
          <w:numId w:val="5"/>
        </w:numPr>
        <w:ind w:left="0" w:leftChars="0" w:firstLine="420" w:firstLineChars="200"/>
      </w:pPr>
      <w:r>
        <w:rPr>
          <w:rFonts w:hint="default"/>
          <w:lang w:val="en-US" w:eastAsia="zh-CN"/>
        </w:rPr>
        <w:t xml:space="preserve">朗读⽂本，或者通过录⾳的⽅式提供⾳频； </w:t>
      </w:r>
    </w:p>
    <w:p>
      <w:pPr>
        <w:numPr>
          <w:ilvl w:val="0"/>
          <w:numId w:val="5"/>
        </w:numPr>
        <w:ind w:left="0" w:leftChars="0" w:firstLine="420" w:firstLineChars="200"/>
      </w:pPr>
      <w:r>
        <w:rPr>
          <w:rFonts w:hint="default"/>
          <w:lang w:val="en-US" w:eastAsia="zh-CN"/>
        </w:rPr>
        <w:t xml:space="preserve">调⽤注册接⼝，开启注册； </w:t>
      </w:r>
    </w:p>
    <w:p>
      <w:pPr>
        <w:numPr>
          <w:ilvl w:val="0"/>
          <w:numId w:val="5"/>
        </w:numPr>
        <w:ind w:left="0" w:leftChars="0" w:firstLine="420" w:firstLineChars="200"/>
      </w:pPr>
      <w:r>
        <w:rPr>
          <w:rFonts w:hint="default"/>
          <w:lang w:val="en-US" w:eastAsia="zh-CN"/>
        </w:rPr>
        <w:t>反复</w:t>
      </w:r>
      <w:r>
        <w:rPr>
          <w:rFonts w:hint="eastAsia"/>
          <w:lang w:val="en-US" w:eastAsia="zh-CN"/>
        </w:rPr>
        <w:t>执行2,3</w:t>
      </w:r>
      <w:r>
        <w:rPr>
          <w:rFonts w:hint="default"/>
          <w:lang w:val="en-US" w:eastAsia="zh-CN"/>
        </w:rPr>
        <w:t>的步骤三次，服务返回注册次数为3时表明注册成功；</w:t>
      </w:r>
    </w:p>
    <w:p>
      <w:pPr>
        <w:rPr>
          <w:rFonts w:hint="eastAsia" w:eastAsiaTheme="minorEastAsia"/>
          <w:sz w:val="24"/>
          <w:szCs w:val="28"/>
          <w:lang w:val="en-US" w:eastAsia="zh-CN"/>
        </w:rPr>
      </w:pPr>
    </w:p>
    <w:p>
      <w:r>
        <w:rPr>
          <w:rFonts w:hint="eastAsia"/>
          <w:lang w:val="en-US" w:eastAsia="zh-CN"/>
        </w:rPr>
        <w:t>使用：</w:t>
      </w:r>
      <w:r>
        <w:rPr>
          <w:lang w:val="en-US" w:eastAsia="zh-CN"/>
        </w:rPr>
        <w:t>分为3</w:t>
      </w:r>
      <w:r>
        <w:rPr>
          <w:rFonts w:hint="default"/>
          <w:lang w:val="en-US" w:eastAsia="zh-CN"/>
        </w:rPr>
        <w:t>个⽅式，验证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查询和删除</w:t>
      </w:r>
    </w:p>
    <w:p>
      <w:pPr>
        <w:numPr>
          <w:ilvl w:val="0"/>
          <w:numId w:val="6"/>
        </w:numPr>
      </w:pPr>
      <w:r>
        <w:rPr>
          <w:lang w:val="en-US" w:eastAsia="zh-CN"/>
        </w:rPr>
        <w:t>验证</w:t>
      </w:r>
      <w:r>
        <w:rPr>
          <w:rFonts w:hint="default"/>
          <w:lang w:val="en-US" w:eastAsia="zh-CN"/>
        </w:rPr>
        <w:t>：验证包含1:1验证和1:N验证，其中</w:t>
      </w:r>
      <w:r>
        <w:rPr>
          <w:lang w:val="en-US" w:eastAsia="zh-CN"/>
        </w:rPr>
        <w:t>1:1</w:t>
      </w:r>
      <w:r>
        <w:rPr>
          <w:rFonts w:hint="default"/>
          <w:lang w:val="en-US" w:eastAsia="zh-CN"/>
        </w:rPr>
        <w:t xml:space="preserve">验证需要提供声纹Id的信息和⾳频 </w:t>
      </w:r>
    </w:p>
    <w:p>
      <w:r>
        <w:rPr>
          <w:rFonts w:hint="default"/>
          <w:lang w:val="en-US" w:eastAsia="zh-CN"/>
        </w:rPr>
        <w:t xml:space="preserve">数据，进⾏验证，结果会返回匹配的结果和分数。1:N验证 通过查询⾳频和匹 </w:t>
      </w:r>
    </w:p>
    <w:p>
      <w:r>
        <w:rPr>
          <w:rFonts w:hint="default"/>
          <w:lang w:val="en-US" w:eastAsia="zh-CN"/>
        </w:rPr>
        <w:t xml:space="preserve">配分数，去请求服务器，请求成功后会返回⼀个匹配的⾳频列表。 </w:t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default"/>
          <w:lang w:val="en-US" w:eastAsia="zh-CN"/>
        </w:rPr>
        <w:t>查询： 通过声纹Id查询声纹的相关信息；</w:t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lang w:val="en-US" w:eastAsia="zh-CN"/>
        </w:rPr>
        <w:t>删除：通过声纹Id</w:t>
      </w:r>
      <w:r>
        <w:rPr>
          <w:rFonts w:hint="default"/>
          <w:lang w:val="en-US" w:eastAsia="zh-CN"/>
        </w:rPr>
        <w:t>删除声纹相关信息；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6" w:name="_Toc28649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方法说明</w:t>
      </w:r>
      <w:bookmarkEnd w:id="6"/>
    </w:p>
    <w:p>
      <w:pPr>
        <w:outlineLvl w:val="1"/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bookmarkStart w:id="7" w:name="_Toc20526"/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4.1</w:t>
      </w:r>
      <w: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BakerVpr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基本调用方法说明</w:t>
      </w:r>
      <w:bookmarkEnd w:id="7"/>
    </w:p>
    <w:tbl>
      <w:tblPr>
        <w:tblStyle w:val="21"/>
        <w:tblW w:w="8931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87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521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方法名</w:t>
            </w:r>
          </w:p>
        </w:tc>
        <w:tc>
          <w:tcPr>
            <w:tcW w:w="1874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方法作用</w:t>
            </w:r>
          </w:p>
        </w:tc>
        <w:tc>
          <w:tcPr>
            <w:tcW w:w="4536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initSdk</w:t>
            </w:r>
            <w:r>
              <w:rPr>
                <w:rFonts w:ascii="Times New Roman" w:hAnsi="Times New Roman" w:cs="Times New Roman"/>
                <w:kern w:val="44"/>
                <w:sz w:val="18"/>
                <w:szCs w:val="18"/>
              </w:rPr>
              <w:t xml:space="preserve">(context, clientId, secret, 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kern w:val="44"/>
                <w:sz w:val="18"/>
                <w:szCs w:val="18"/>
              </w:rPr>
              <w:t>allBack)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初始化SDK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必须调用此方法初始化SDK，祥见3.2。clientId、secret等信息请从</w:t>
            </w:r>
          </w:p>
          <w:p>
            <w:pPr>
              <w:jc w:val="left"/>
              <w:rPr>
                <w:rFonts w:hint="default" w:ascii="Times New Roman" w:hAnsi="Times New Roman" w:cs="Times New Roman"/>
                <w:kern w:val="44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标贝配置平台获取。callBack是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Callbacklistener泛型类，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CreateVprId()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创建声纹库ID</w:t>
            </w:r>
          </w:p>
        </w:tc>
        <w:tc>
          <w:tcPr>
            <w:tcW w:w="4536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SDK已经初始化后调用此方法,用于创建声纹库id，通过回调CallbackListener&lt;CreateIdResponse&gt;拿到registerId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vprRegister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声纹注册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回调CallbackListener&lt;VprRegisterResponse&gt;，此方法需要调用 3 次该接口完成注册过程，当某次注册返回失败时，需要重新提交注册，直到注册完成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vprMatchRatioOne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()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声纹验证(1:1)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上传音频与已存在特征比对，返回是否匹配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，回调</w:t>
            </w: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CallbackListener&lt;VprMatchResponse&gt;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vprMatchMore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()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声纹对比(1:N)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用户上传音频，比对库中所有特征，返回匹配的特征列表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,回调CallbackListener&lt;VprMatchMoreResponse&gt;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queryVprStatus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()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查询声纹状态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声纹注册次数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为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3：注册成功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回调：CallbackListener&lt;QueryVprStatusResponse&gt;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</w:rPr>
              <w:t>deleteVoicePrint</w:t>
            </w: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()</w:t>
            </w:r>
          </w:p>
        </w:tc>
        <w:tc>
          <w:tcPr>
            <w:tcW w:w="1874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删除声纹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删除声纹，回调CallbackListener&lt;DeleteVoicePrintResponse&gt;</w:t>
            </w:r>
          </w:p>
        </w:tc>
      </w:tr>
    </w:tbl>
    <w:p>
      <w:pPr>
        <w:outlineLvl w:val="1"/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</w:pPr>
      <w:bookmarkStart w:id="8" w:name="_Toc5524"/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4.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2</w:t>
      </w:r>
      <w: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请求类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说明</w:t>
      </w:r>
      <w:bookmarkEnd w:id="8"/>
    </w:p>
    <w:tbl>
      <w:tblPr>
        <w:tblStyle w:val="21"/>
        <w:tblW w:w="8931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988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164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  <w:lang w:val="en-US" w:eastAsia="zh-CN"/>
              </w:rPr>
              <w:t>数据类</w:t>
            </w:r>
          </w:p>
        </w:tc>
        <w:tc>
          <w:tcPr>
            <w:tcW w:w="2988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作用</w:t>
            </w:r>
          </w:p>
        </w:tc>
        <w:tc>
          <w:tcPr>
            <w:tcW w:w="3779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VprRegisterRequest</w:t>
            </w:r>
          </w:p>
        </w:tc>
        <w:tc>
          <w:tcPr>
            <w:tcW w:w="2988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声纹注册请求需要传入的数据类</w:t>
            </w:r>
          </w:p>
        </w:tc>
        <w:tc>
          <w:tcPr>
            <w:tcW w:w="3779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封装了声纹注册需要的必备参数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VprMatchRequest</w:t>
            </w:r>
          </w:p>
        </w:tc>
        <w:tc>
          <w:tcPr>
            <w:tcW w:w="2988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声纹匹配（1:1）需要传入的数据类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封装了声纹匹配（1:1）需要的必备参数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VprMatchMoreRequest</w:t>
            </w:r>
          </w:p>
        </w:tc>
        <w:tc>
          <w:tcPr>
            <w:tcW w:w="2988" w:type="dxa"/>
          </w:tcPr>
          <w:p>
            <w:pPr>
              <w:jc w:val="left"/>
              <w:rPr>
                <w:rFonts w:hint="default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声纹匹配（1：N）需要传入的数据类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封装了声纹匹配（1:1）需要的必备参数</w:t>
            </w:r>
          </w:p>
        </w:tc>
      </w:tr>
    </w:tbl>
    <w:p>
      <w:pPr>
        <w:outlineLvl w:val="1"/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</w:pPr>
      <w:bookmarkStart w:id="9" w:name="_Toc8622"/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4.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3</w:t>
      </w:r>
      <w: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响应类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说明</w:t>
      </w:r>
      <w:bookmarkEnd w:id="9"/>
    </w:p>
    <w:tbl>
      <w:tblPr>
        <w:tblStyle w:val="21"/>
        <w:tblW w:w="8931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2631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521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  <w:lang w:val="en-US" w:eastAsia="zh-CN"/>
              </w:rPr>
              <w:t>数据类</w:t>
            </w:r>
          </w:p>
        </w:tc>
        <w:tc>
          <w:tcPr>
            <w:tcW w:w="2631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作用</w:t>
            </w:r>
          </w:p>
        </w:tc>
        <w:tc>
          <w:tcPr>
            <w:tcW w:w="3779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/>
              </w:rPr>
              <w:t>CreateIdResponse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创建声纹库响应callbackListener指定的泛型类型</w:t>
            </w:r>
          </w:p>
        </w:tc>
        <w:tc>
          <w:tcPr>
            <w:tcW w:w="3779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封装创建声纹库的响应数据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DeleteVoicePrintResponse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删除声纹响应中callbackListener指定的泛型类型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封装删除声纹库的响应数据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GetTokenResponse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default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获取token响应中callbackListener指定的泛型类型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封装获取token的响应数据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QueryVprStatusResponse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查询声纹状态响应callbackListener指定的泛型类型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封装查询声纹状态的响应数据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VprMatchMoreResponse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声纹匹配（1:N）响应callbackListener指定的泛型类型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封装声纹匹配（1:N）的响应数据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VprMatchResponse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声纹匹配（1:1）响应callbackListener指定的泛型类型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封装声纹匹配（1:1）的响应数据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VprRegisterResponse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声纹注册响应callbackListener指定的泛型类型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封装声纹库注册的响应数据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BakerBaseResponse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default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响应数据类型的基类</w:t>
            </w:r>
          </w:p>
        </w:tc>
        <w:tc>
          <w:tcPr>
            <w:tcW w:w="3779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封装公共的响应数据</w:t>
            </w:r>
          </w:p>
        </w:tc>
      </w:tr>
    </w:tbl>
    <w:p>
      <w:pPr>
        <w:outlineLvl w:val="1"/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</w:pPr>
      <w:bookmarkStart w:id="10" w:name="_Toc31662"/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4.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4</w:t>
      </w:r>
      <w: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请求属性说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明</w:t>
      </w:r>
      <w:bookmarkEnd w:id="10"/>
    </w:p>
    <w:tbl>
      <w:tblPr>
        <w:tblStyle w:val="21"/>
        <w:tblW w:w="891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6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164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kern w:val="44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  <w:lang w:val="en-US" w:eastAsia="zh-CN"/>
              </w:rPr>
              <w:t>属性</w:t>
            </w:r>
          </w:p>
        </w:tc>
        <w:tc>
          <w:tcPr>
            <w:tcW w:w="6750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ascii="Times New Roman" w:hAnsi="Times New Roman" w:cs="Times New Roman"/>
                <w:kern w:val="44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access_token</w:t>
            </w:r>
          </w:p>
        </w:tc>
        <w:tc>
          <w:tcPr>
            <w:tcW w:w="6750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通过client_id，client_secret调用授权服务获得见获取访问令牌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scoreThreshold</w:t>
            </w:r>
          </w:p>
        </w:tc>
        <w:tc>
          <w:tcPr>
            <w:tcW w:w="6750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注册有效分数，不得低于系统默认值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audio</w:t>
            </w:r>
          </w:p>
        </w:tc>
        <w:tc>
          <w:tcPr>
            <w:tcW w:w="6750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音频数据，会被封装成base64（采样率 16K，位深 16 位，时长最佳 10 秒，最小 5 秒，最大 30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format</w:t>
            </w:r>
          </w:p>
        </w:tc>
        <w:tc>
          <w:tcPr>
            <w:tcW w:w="6750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声音文件格式(pcm)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registerId</w:t>
            </w:r>
          </w:p>
        </w:tc>
        <w:tc>
          <w:tcPr>
            <w:tcW w:w="6750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调用创建声纹库接口返回的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matchId</w:t>
            </w:r>
          </w:p>
        </w:tc>
        <w:tc>
          <w:tcPr>
            <w:tcW w:w="6750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声纹匹配的目标声纹id，用于声纹匹配（1:1）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44"/>
                <w:sz w:val="18"/>
                <w:szCs w:val="18"/>
                <w:lang w:val="en-US" w:eastAsia="zh-CN"/>
              </w:rPr>
              <w:t>listNum</w:t>
            </w:r>
          </w:p>
        </w:tc>
        <w:tc>
          <w:tcPr>
            <w:tcW w:w="6750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44"/>
                <w:sz w:val="18"/>
                <w:szCs w:val="18"/>
                <w:lang w:val="en-US" w:eastAsia="zh-CN"/>
              </w:rPr>
              <w:t>声纹匹配(1:N)匹配到的数据条数</w:t>
            </w:r>
          </w:p>
        </w:tc>
      </w:tr>
    </w:tbl>
    <w:p>
      <w:pPr>
        <w:outlineLvl w:val="1"/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</w:pPr>
      <w:bookmarkStart w:id="11" w:name="_Toc31025"/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4.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5</w:t>
      </w:r>
      <w: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  <w:lang w:val="en-US" w:eastAsia="zh-CN"/>
        </w:rPr>
        <w:t>响应属性说</w:t>
      </w:r>
      <w:r>
        <w:rPr>
          <w:rFonts w:hint="eastAsia" w:ascii="Times New Roman" w:hAnsi="Times New Roman" w:cs="Times New Roman"/>
          <w:b/>
          <w:bCs/>
          <w:kern w:val="44"/>
          <w:sz w:val="28"/>
          <w:szCs w:val="28"/>
        </w:rPr>
        <w:t>明</w:t>
      </w:r>
      <w:bookmarkEnd w:id="11"/>
    </w:p>
    <w:tbl>
      <w:tblPr>
        <w:tblStyle w:val="21"/>
        <w:tblW w:w="891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6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164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kern w:val="44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  <w:lang w:val="en-US" w:eastAsia="zh-CN"/>
              </w:rPr>
              <w:t>属性</w:t>
            </w:r>
          </w:p>
        </w:tc>
        <w:tc>
          <w:tcPr>
            <w:tcW w:w="6750" w:type="dxa"/>
            <w:shd w:val="clear" w:color="auto" w:fill="9CC2E5" w:themeFill="accent1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44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err_msg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SUCCESS 表示调用成功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err_no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9000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 xml:space="preserve"> 表示调用成功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log_id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日志跟踪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suc_num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注册成功次数，为 3 时表示完成注册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registerid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声纹特征id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matchStatus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表示比对成功，0 表示比对失败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声纹注册次数，3：注册成功，0：未注册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matchList</w:t>
            </w:r>
          </w:p>
        </w:tc>
        <w:tc>
          <w:tcPr>
            <w:tcW w:w="67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匹配到的声纹id列表</w:t>
            </w:r>
          </w:p>
        </w:tc>
      </w:tr>
    </w:tbl>
    <w:tbl>
      <w:tblPr>
        <w:tblStyle w:val="20"/>
        <w:tblpPr w:leftFromText="180" w:rightFromText="180" w:vertAnchor="text" w:horzAnchor="page" w:tblpX="1599" w:tblpY="1568"/>
        <w:tblOverlap w:val="never"/>
        <w:tblW w:w="90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6"/>
        <w:gridCol w:w="70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9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9FB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err_no</w:t>
            </w:r>
          </w:p>
        </w:tc>
        <w:tc>
          <w:tcPr>
            <w:tcW w:w="70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9FB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100xx</w:t>
            </w:r>
          </w:p>
        </w:tc>
        <w:tc>
          <w:tcPr>
            <w:tcW w:w="70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200xx</w:t>
            </w:r>
          </w:p>
        </w:tc>
        <w:tc>
          <w:tcPr>
            <w:tcW w:w="70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链接服务器错误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300xx</w:t>
            </w:r>
          </w:p>
        </w:tc>
        <w:tc>
          <w:tcPr>
            <w:tcW w:w="70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业务调用错误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400xx</w:t>
            </w:r>
          </w:p>
        </w:tc>
        <w:tc>
          <w:tcPr>
            <w:tcW w:w="70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引擎内部错误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500xx</w:t>
            </w:r>
          </w:p>
        </w:tc>
        <w:tc>
          <w:tcPr>
            <w:tcW w:w="700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授权相关错误</w:t>
            </w: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Chars="0" w:right="0" w:rightChars="0"/>
      </w:pPr>
      <w:r>
        <w:rPr>
          <w:rFonts w:hint="eastAsia" w:ascii="Verdana" w:hAnsi="Verdana" w:cs="Verdana"/>
          <w:i w:val="0"/>
          <w:iCs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4.6</w:t>
      </w:r>
      <w:r>
        <w:rPr>
          <w:rFonts w:hint="default" w:ascii="Verdana" w:hAnsi="Verdana" w:cs="Verdana"/>
          <w:i w:val="0"/>
          <w:iCs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错误码分类</w:t>
      </w:r>
    </w:p>
    <w:tbl>
      <w:tblPr>
        <w:tblStyle w:val="20"/>
        <w:tblpPr w:leftFromText="180" w:rightFromText="180" w:vertAnchor="text" w:horzAnchor="page" w:tblpX="2134" w:tblpY="596"/>
        <w:tblOverlap w:val="never"/>
        <w:tblW w:w="72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5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9FB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err_no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9FB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10001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10002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请求体格式错误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10003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请求头错误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20001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20002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资源请求错误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30001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语音数据错误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30002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声纹ID错误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30003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声纹ID已注册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30004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声纹ID未注册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30005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声纹账户ID错误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30006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声纹得分错误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30007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得分阈值错误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30008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声纹数量已达上限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30009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调用数量已达上限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30010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并发超出限制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40001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创建声纹错误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40002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提取特征错误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40003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声纹匹配错误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50001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校验token错误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50002</w:t>
            </w:r>
          </w:p>
        </w:tc>
        <w:tc>
          <w:tcPr>
            <w:tcW w:w="558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token无效错误</w:t>
            </w:r>
          </w:p>
        </w:tc>
      </w:tr>
    </w:tbl>
    <w:p>
      <w:pPr>
        <w:outlineLvl w:val="1"/>
      </w:pPr>
      <w:bookmarkStart w:id="12" w:name="_Toc2767"/>
      <w:r>
        <w:rPr>
          <w:rFonts w:hint="eastAsia" w:ascii="Times New Roman" w:hAnsi="Times New Roman" w:cs="Times New Roman"/>
          <w:b/>
          <w:bCs/>
          <w:kern w:val="44"/>
          <w:sz w:val="24"/>
          <w:szCs w:val="24"/>
        </w:rPr>
        <w:t>4.</w:t>
      </w:r>
      <w:r>
        <w:rPr>
          <w:rFonts w:hint="eastAsia" w:ascii="Times New Roman" w:hAnsi="Times New Roman" w:cs="Times New Roman"/>
          <w:b/>
          <w:bCs/>
          <w:kern w:val="44"/>
          <w:sz w:val="24"/>
          <w:szCs w:val="24"/>
          <w:lang w:val="en-US" w:eastAsia="zh-CN"/>
        </w:rPr>
        <w:t>7</w:t>
      </w:r>
      <w:r>
        <w:rPr>
          <w:sz w:val="2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24"/>
          <w:szCs w:val="24"/>
          <w:lang w:val="en-US" w:eastAsia="zh-CN"/>
        </w:rPr>
        <w:t>错误码详情</w:t>
      </w:r>
      <w:bookmarkEnd w:id="12"/>
    </w:p>
    <w:p/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标贝（北京）科技有限公司-</w:t>
    </w:r>
    <w:r>
      <w:rPr>
        <w:rFonts w:hint="eastAsia"/>
        <w:lang w:val="en-US" w:eastAsia="zh-CN"/>
      </w:rPr>
      <w:t>声纹服务</w:t>
    </w:r>
    <w:r>
      <w:rPr>
        <w:rFonts w:hint="eastAsia"/>
      </w:rPr>
      <w:t>Android使用说明文档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214120" cy="471805"/>
          <wp:effectExtent l="0" t="0" r="5080" b="444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6016" cy="476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CDED2"/>
    <w:multiLevelType w:val="singleLevel"/>
    <w:tmpl w:val="A2FCDED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EF9F84FB"/>
    <w:multiLevelType w:val="multilevel"/>
    <w:tmpl w:val="EF9F8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color w:val="FF0000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F64E7495"/>
    <w:multiLevelType w:val="singleLevel"/>
    <w:tmpl w:val="F64E749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353981"/>
    <w:multiLevelType w:val="multilevel"/>
    <w:tmpl w:val="3735398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A9461"/>
    <w:multiLevelType w:val="multilevel"/>
    <w:tmpl w:val="497A9461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E5C0CA4"/>
    <w:multiLevelType w:val="multilevel"/>
    <w:tmpl w:val="6E5C0CA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DB"/>
    <w:rsid w:val="000017DB"/>
    <w:rsid w:val="00002534"/>
    <w:rsid w:val="000078C0"/>
    <w:rsid w:val="00012011"/>
    <w:rsid w:val="00014BE9"/>
    <w:rsid w:val="00014E9F"/>
    <w:rsid w:val="00014F04"/>
    <w:rsid w:val="00026A93"/>
    <w:rsid w:val="00026BA0"/>
    <w:rsid w:val="00033310"/>
    <w:rsid w:val="00037017"/>
    <w:rsid w:val="000375E8"/>
    <w:rsid w:val="00043025"/>
    <w:rsid w:val="00047985"/>
    <w:rsid w:val="00050C31"/>
    <w:rsid w:val="0006311D"/>
    <w:rsid w:val="00064B69"/>
    <w:rsid w:val="00065ACB"/>
    <w:rsid w:val="000751C8"/>
    <w:rsid w:val="00083D1F"/>
    <w:rsid w:val="000856B6"/>
    <w:rsid w:val="00090296"/>
    <w:rsid w:val="000A5ED0"/>
    <w:rsid w:val="000B05C9"/>
    <w:rsid w:val="000B602F"/>
    <w:rsid w:val="000C6CA8"/>
    <w:rsid w:val="000D0DD4"/>
    <w:rsid w:val="000E4546"/>
    <w:rsid w:val="000F4352"/>
    <w:rsid w:val="00102511"/>
    <w:rsid w:val="00112CEC"/>
    <w:rsid w:val="00114CEF"/>
    <w:rsid w:val="001170BE"/>
    <w:rsid w:val="0012044F"/>
    <w:rsid w:val="00122190"/>
    <w:rsid w:val="0012453C"/>
    <w:rsid w:val="001270C9"/>
    <w:rsid w:val="00131ADD"/>
    <w:rsid w:val="00131DFA"/>
    <w:rsid w:val="001419C0"/>
    <w:rsid w:val="001450E6"/>
    <w:rsid w:val="00152166"/>
    <w:rsid w:val="00154820"/>
    <w:rsid w:val="00155E01"/>
    <w:rsid w:val="00157F67"/>
    <w:rsid w:val="00167A32"/>
    <w:rsid w:val="001719B3"/>
    <w:rsid w:val="00176BF9"/>
    <w:rsid w:val="00176FE1"/>
    <w:rsid w:val="00182316"/>
    <w:rsid w:val="00182BD3"/>
    <w:rsid w:val="0018492B"/>
    <w:rsid w:val="00190AC9"/>
    <w:rsid w:val="00192B31"/>
    <w:rsid w:val="001A57C0"/>
    <w:rsid w:val="001A5AA6"/>
    <w:rsid w:val="001A721E"/>
    <w:rsid w:val="001B08B3"/>
    <w:rsid w:val="001B0F65"/>
    <w:rsid w:val="001B7347"/>
    <w:rsid w:val="001C03D4"/>
    <w:rsid w:val="001C0D27"/>
    <w:rsid w:val="001C204F"/>
    <w:rsid w:val="001C346B"/>
    <w:rsid w:val="001C476F"/>
    <w:rsid w:val="001C5CE4"/>
    <w:rsid w:val="001D03CA"/>
    <w:rsid w:val="001D5D20"/>
    <w:rsid w:val="001D6938"/>
    <w:rsid w:val="001E38E0"/>
    <w:rsid w:val="001E43FA"/>
    <w:rsid w:val="001E46B4"/>
    <w:rsid w:val="001E4BEE"/>
    <w:rsid w:val="001E6EDC"/>
    <w:rsid w:val="001F2199"/>
    <w:rsid w:val="001F3CEC"/>
    <w:rsid w:val="00202C91"/>
    <w:rsid w:val="00205923"/>
    <w:rsid w:val="00220F82"/>
    <w:rsid w:val="00225863"/>
    <w:rsid w:val="00232245"/>
    <w:rsid w:val="002413A2"/>
    <w:rsid w:val="00254927"/>
    <w:rsid w:val="00275255"/>
    <w:rsid w:val="00285896"/>
    <w:rsid w:val="00290F96"/>
    <w:rsid w:val="002924C2"/>
    <w:rsid w:val="002A3F14"/>
    <w:rsid w:val="002A758C"/>
    <w:rsid w:val="002B7565"/>
    <w:rsid w:val="002C0065"/>
    <w:rsid w:val="002C17D6"/>
    <w:rsid w:val="002C6025"/>
    <w:rsid w:val="002D0552"/>
    <w:rsid w:val="002D3CD1"/>
    <w:rsid w:val="002D7592"/>
    <w:rsid w:val="002D7F94"/>
    <w:rsid w:val="002E04EB"/>
    <w:rsid w:val="002E44AB"/>
    <w:rsid w:val="002E58E5"/>
    <w:rsid w:val="002F1F66"/>
    <w:rsid w:val="002F2D83"/>
    <w:rsid w:val="002F4CE7"/>
    <w:rsid w:val="003031F1"/>
    <w:rsid w:val="00307BF4"/>
    <w:rsid w:val="00322798"/>
    <w:rsid w:val="00330F5C"/>
    <w:rsid w:val="003324E7"/>
    <w:rsid w:val="00337E1E"/>
    <w:rsid w:val="00340CC3"/>
    <w:rsid w:val="003431BE"/>
    <w:rsid w:val="00350D0F"/>
    <w:rsid w:val="00353219"/>
    <w:rsid w:val="0035757C"/>
    <w:rsid w:val="00357E91"/>
    <w:rsid w:val="0036716C"/>
    <w:rsid w:val="0036780B"/>
    <w:rsid w:val="00367BBF"/>
    <w:rsid w:val="00370A98"/>
    <w:rsid w:val="00370E27"/>
    <w:rsid w:val="00372D28"/>
    <w:rsid w:val="0037542A"/>
    <w:rsid w:val="00377A9D"/>
    <w:rsid w:val="00381C44"/>
    <w:rsid w:val="003876FC"/>
    <w:rsid w:val="003878D3"/>
    <w:rsid w:val="00395004"/>
    <w:rsid w:val="003A13AD"/>
    <w:rsid w:val="003A7781"/>
    <w:rsid w:val="003B2DDF"/>
    <w:rsid w:val="003B2FBC"/>
    <w:rsid w:val="003B2FCE"/>
    <w:rsid w:val="003B5148"/>
    <w:rsid w:val="003B69FF"/>
    <w:rsid w:val="003B6CB6"/>
    <w:rsid w:val="003C0824"/>
    <w:rsid w:val="003C0935"/>
    <w:rsid w:val="003C2F74"/>
    <w:rsid w:val="003C516E"/>
    <w:rsid w:val="003D128C"/>
    <w:rsid w:val="003D3065"/>
    <w:rsid w:val="003D6261"/>
    <w:rsid w:val="003E0358"/>
    <w:rsid w:val="003E2E9C"/>
    <w:rsid w:val="003E6139"/>
    <w:rsid w:val="003F1E1D"/>
    <w:rsid w:val="003F38AF"/>
    <w:rsid w:val="003F44E7"/>
    <w:rsid w:val="003F5A03"/>
    <w:rsid w:val="003F7416"/>
    <w:rsid w:val="00407DA1"/>
    <w:rsid w:val="00412B4B"/>
    <w:rsid w:val="00414FC4"/>
    <w:rsid w:val="00415A16"/>
    <w:rsid w:val="004172C2"/>
    <w:rsid w:val="0042513B"/>
    <w:rsid w:val="00431B0E"/>
    <w:rsid w:val="00433473"/>
    <w:rsid w:val="0044188E"/>
    <w:rsid w:val="0044217C"/>
    <w:rsid w:val="00447235"/>
    <w:rsid w:val="00447977"/>
    <w:rsid w:val="00452068"/>
    <w:rsid w:val="00452DA6"/>
    <w:rsid w:val="00461E0B"/>
    <w:rsid w:val="004664A0"/>
    <w:rsid w:val="004674FF"/>
    <w:rsid w:val="0047315A"/>
    <w:rsid w:val="00475BAD"/>
    <w:rsid w:val="0047645A"/>
    <w:rsid w:val="00477E2A"/>
    <w:rsid w:val="0048119E"/>
    <w:rsid w:val="00485371"/>
    <w:rsid w:val="00486997"/>
    <w:rsid w:val="00494837"/>
    <w:rsid w:val="00496A3A"/>
    <w:rsid w:val="004B42D8"/>
    <w:rsid w:val="004B49DD"/>
    <w:rsid w:val="004B747C"/>
    <w:rsid w:val="004C2D5A"/>
    <w:rsid w:val="004C4DFE"/>
    <w:rsid w:val="004C73A8"/>
    <w:rsid w:val="004D3021"/>
    <w:rsid w:val="004E0297"/>
    <w:rsid w:val="004E42CD"/>
    <w:rsid w:val="004F2749"/>
    <w:rsid w:val="004F4A55"/>
    <w:rsid w:val="005005DA"/>
    <w:rsid w:val="00503328"/>
    <w:rsid w:val="00515231"/>
    <w:rsid w:val="00526D5C"/>
    <w:rsid w:val="005279F4"/>
    <w:rsid w:val="00534F54"/>
    <w:rsid w:val="005422EC"/>
    <w:rsid w:val="00542694"/>
    <w:rsid w:val="0054270F"/>
    <w:rsid w:val="0055135E"/>
    <w:rsid w:val="00552B04"/>
    <w:rsid w:val="005600C2"/>
    <w:rsid w:val="00564549"/>
    <w:rsid w:val="005649E1"/>
    <w:rsid w:val="00573951"/>
    <w:rsid w:val="0057470F"/>
    <w:rsid w:val="00577F33"/>
    <w:rsid w:val="00583D5C"/>
    <w:rsid w:val="00591F40"/>
    <w:rsid w:val="005A6A1F"/>
    <w:rsid w:val="005B699A"/>
    <w:rsid w:val="005C54AC"/>
    <w:rsid w:val="005D3DBF"/>
    <w:rsid w:val="005D528D"/>
    <w:rsid w:val="005D7DCE"/>
    <w:rsid w:val="005F7B57"/>
    <w:rsid w:val="005F7BE9"/>
    <w:rsid w:val="00601A1E"/>
    <w:rsid w:val="00643C86"/>
    <w:rsid w:val="00651EC4"/>
    <w:rsid w:val="0065315E"/>
    <w:rsid w:val="0066209A"/>
    <w:rsid w:val="00673F2F"/>
    <w:rsid w:val="006751F5"/>
    <w:rsid w:val="00680C11"/>
    <w:rsid w:val="00684396"/>
    <w:rsid w:val="006852B4"/>
    <w:rsid w:val="00686530"/>
    <w:rsid w:val="00691104"/>
    <w:rsid w:val="00695738"/>
    <w:rsid w:val="006979DC"/>
    <w:rsid w:val="006A3FE5"/>
    <w:rsid w:val="006B03D6"/>
    <w:rsid w:val="006C2139"/>
    <w:rsid w:val="006C668E"/>
    <w:rsid w:val="006F1EE1"/>
    <w:rsid w:val="00701553"/>
    <w:rsid w:val="00707D96"/>
    <w:rsid w:val="0071017C"/>
    <w:rsid w:val="00711808"/>
    <w:rsid w:val="00711830"/>
    <w:rsid w:val="0071279B"/>
    <w:rsid w:val="00717B11"/>
    <w:rsid w:val="00730F60"/>
    <w:rsid w:val="00741A7C"/>
    <w:rsid w:val="00755427"/>
    <w:rsid w:val="007555A0"/>
    <w:rsid w:val="0076089A"/>
    <w:rsid w:val="00764DBE"/>
    <w:rsid w:val="007674D9"/>
    <w:rsid w:val="00776757"/>
    <w:rsid w:val="0078126C"/>
    <w:rsid w:val="00782F38"/>
    <w:rsid w:val="00783BC3"/>
    <w:rsid w:val="00790143"/>
    <w:rsid w:val="007A07C8"/>
    <w:rsid w:val="007A1695"/>
    <w:rsid w:val="007A5C7F"/>
    <w:rsid w:val="007B14CB"/>
    <w:rsid w:val="007D0F7E"/>
    <w:rsid w:val="007F395B"/>
    <w:rsid w:val="0080230C"/>
    <w:rsid w:val="008078B1"/>
    <w:rsid w:val="0081424F"/>
    <w:rsid w:val="00822FE2"/>
    <w:rsid w:val="008232E3"/>
    <w:rsid w:val="00823316"/>
    <w:rsid w:val="00826D3D"/>
    <w:rsid w:val="00830EAD"/>
    <w:rsid w:val="00835F9C"/>
    <w:rsid w:val="00846E25"/>
    <w:rsid w:val="00850B1E"/>
    <w:rsid w:val="00860B5F"/>
    <w:rsid w:val="00867042"/>
    <w:rsid w:val="00867A21"/>
    <w:rsid w:val="008736DB"/>
    <w:rsid w:val="008777FE"/>
    <w:rsid w:val="00877F0A"/>
    <w:rsid w:val="0088131A"/>
    <w:rsid w:val="008853B0"/>
    <w:rsid w:val="0089734A"/>
    <w:rsid w:val="008A105B"/>
    <w:rsid w:val="008A2D44"/>
    <w:rsid w:val="008A7417"/>
    <w:rsid w:val="008A7624"/>
    <w:rsid w:val="008C44B3"/>
    <w:rsid w:val="008D06D2"/>
    <w:rsid w:val="008D2E03"/>
    <w:rsid w:val="008D7F3C"/>
    <w:rsid w:val="008E6C32"/>
    <w:rsid w:val="008F62A0"/>
    <w:rsid w:val="00902DC2"/>
    <w:rsid w:val="00913DB0"/>
    <w:rsid w:val="009200B4"/>
    <w:rsid w:val="009210F2"/>
    <w:rsid w:val="00921136"/>
    <w:rsid w:val="0092306E"/>
    <w:rsid w:val="00923FF2"/>
    <w:rsid w:val="00925382"/>
    <w:rsid w:val="009308A6"/>
    <w:rsid w:val="00935019"/>
    <w:rsid w:val="00941845"/>
    <w:rsid w:val="00944BD8"/>
    <w:rsid w:val="0094630D"/>
    <w:rsid w:val="00956A6A"/>
    <w:rsid w:val="00962B75"/>
    <w:rsid w:val="0096407E"/>
    <w:rsid w:val="0096746D"/>
    <w:rsid w:val="00970C45"/>
    <w:rsid w:val="0097188D"/>
    <w:rsid w:val="00994DE7"/>
    <w:rsid w:val="009A6BBB"/>
    <w:rsid w:val="009A797C"/>
    <w:rsid w:val="009B14AF"/>
    <w:rsid w:val="009C1A89"/>
    <w:rsid w:val="009C1A95"/>
    <w:rsid w:val="009C1E01"/>
    <w:rsid w:val="009C3A28"/>
    <w:rsid w:val="009D1373"/>
    <w:rsid w:val="009E38FA"/>
    <w:rsid w:val="009E3D0F"/>
    <w:rsid w:val="009E51EE"/>
    <w:rsid w:val="009E6E39"/>
    <w:rsid w:val="00A05DBE"/>
    <w:rsid w:val="00A07476"/>
    <w:rsid w:val="00A1224D"/>
    <w:rsid w:val="00A13D1F"/>
    <w:rsid w:val="00A20A64"/>
    <w:rsid w:val="00A20F46"/>
    <w:rsid w:val="00A21C62"/>
    <w:rsid w:val="00A22397"/>
    <w:rsid w:val="00A257DB"/>
    <w:rsid w:val="00A26517"/>
    <w:rsid w:val="00A26D6D"/>
    <w:rsid w:val="00A41372"/>
    <w:rsid w:val="00A43744"/>
    <w:rsid w:val="00A43DDB"/>
    <w:rsid w:val="00A512DE"/>
    <w:rsid w:val="00A53F61"/>
    <w:rsid w:val="00A60050"/>
    <w:rsid w:val="00A6171B"/>
    <w:rsid w:val="00A649B9"/>
    <w:rsid w:val="00A75A3C"/>
    <w:rsid w:val="00A767E6"/>
    <w:rsid w:val="00A802E0"/>
    <w:rsid w:val="00A80D76"/>
    <w:rsid w:val="00A926BB"/>
    <w:rsid w:val="00AA294E"/>
    <w:rsid w:val="00AA5DE1"/>
    <w:rsid w:val="00AB5385"/>
    <w:rsid w:val="00AB7EA9"/>
    <w:rsid w:val="00AC5341"/>
    <w:rsid w:val="00AC5C74"/>
    <w:rsid w:val="00AD392E"/>
    <w:rsid w:val="00AE3FEC"/>
    <w:rsid w:val="00AE6094"/>
    <w:rsid w:val="00AE6A64"/>
    <w:rsid w:val="00AE769B"/>
    <w:rsid w:val="00AF1FC5"/>
    <w:rsid w:val="00AF52D5"/>
    <w:rsid w:val="00B01C3A"/>
    <w:rsid w:val="00B03DA2"/>
    <w:rsid w:val="00B05C96"/>
    <w:rsid w:val="00B154F1"/>
    <w:rsid w:val="00B178DB"/>
    <w:rsid w:val="00B2084B"/>
    <w:rsid w:val="00B23511"/>
    <w:rsid w:val="00B25AD6"/>
    <w:rsid w:val="00B31ED1"/>
    <w:rsid w:val="00B35535"/>
    <w:rsid w:val="00B467AE"/>
    <w:rsid w:val="00B46916"/>
    <w:rsid w:val="00B56B91"/>
    <w:rsid w:val="00B6072C"/>
    <w:rsid w:val="00B63511"/>
    <w:rsid w:val="00B658F7"/>
    <w:rsid w:val="00B82EE5"/>
    <w:rsid w:val="00B93F09"/>
    <w:rsid w:val="00BA1688"/>
    <w:rsid w:val="00BA5772"/>
    <w:rsid w:val="00BB3EFD"/>
    <w:rsid w:val="00BB4867"/>
    <w:rsid w:val="00BB500B"/>
    <w:rsid w:val="00BB79B3"/>
    <w:rsid w:val="00BC1CBA"/>
    <w:rsid w:val="00BC33E2"/>
    <w:rsid w:val="00BD1323"/>
    <w:rsid w:val="00BD78C3"/>
    <w:rsid w:val="00BE0952"/>
    <w:rsid w:val="00BE0CF9"/>
    <w:rsid w:val="00BF6EDD"/>
    <w:rsid w:val="00C026B6"/>
    <w:rsid w:val="00C07276"/>
    <w:rsid w:val="00C114F6"/>
    <w:rsid w:val="00C139BC"/>
    <w:rsid w:val="00C169FA"/>
    <w:rsid w:val="00C16A14"/>
    <w:rsid w:val="00C22B9C"/>
    <w:rsid w:val="00C30196"/>
    <w:rsid w:val="00C366C9"/>
    <w:rsid w:val="00C369E2"/>
    <w:rsid w:val="00C416D8"/>
    <w:rsid w:val="00C424C3"/>
    <w:rsid w:val="00C4291D"/>
    <w:rsid w:val="00C47310"/>
    <w:rsid w:val="00C47642"/>
    <w:rsid w:val="00C57843"/>
    <w:rsid w:val="00C60197"/>
    <w:rsid w:val="00C65A8B"/>
    <w:rsid w:val="00C77054"/>
    <w:rsid w:val="00C819E8"/>
    <w:rsid w:val="00C82A24"/>
    <w:rsid w:val="00C844B2"/>
    <w:rsid w:val="00C90D37"/>
    <w:rsid w:val="00C96AEA"/>
    <w:rsid w:val="00CA203B"/>
    <w:rsid w:val="00CA40FB"/>
    <w:rsid w:val="00CC1057"/>
    <w:rsid w:val="00CC4483"/>
    <w:rsid w:val="00CD0035"/>
    <w:rsid w:val="00CD0187"/>
    <w:rsid w:val="00CD5D7A"/>
    <w:rsid w:val="00CE32FD"/>
    <w:rsid w:val="00CF51AD"/>
    <w:rsid w:val="00D00E3D"/>
    <w:rsid w:val="00D01B99"/>
    <w:rsid w:val="00D051B3"/>
    <w:rsid w:val="00D077A6"/>
    <w:rsid w:val="00D1130E"/>
    <w:rsid w:val="00D11F87"/>
    <w:rsid w:val="00D14CED"/>
    <w:rsid w:val="00D14E95"/>
    <w:rsid w:val="00D32235"/>
    <w:rsid w:val="00D32F6E"/>
    <w:rsid w:val="00D35172"/>
    <w:rsid w:val="00D3560F"/>
    <w:rsid w:val="00D46062"/>
    <w:rsid w:val="00D47200"/>
    <w:rsid w:val="00D500D4"/>
    <w:rsid w:val="00D51D27"/>
    <w:rsid w:val="00D51F62"/>
    <w:rsid w:val="00D55C4B"/>
    <w:rsid w:val="00D7394F"/>
    <w:rsid w:val="00D74201"/>
    <w:rsid w:val="00D8138E"/>
    <w:rsid w:val="00D83BCB"/>
    <w:rsid w:val="00D87C63"/>
    <w:rsid w:val="00D90635"/>
    <w:rsid w:val="00D939D7"/>
    <w:rsid w:val="00DA0BAA"/>
    <w:rsid w:val="00DA1A56"/>
    <w:rsid w:val="00DA1E44"/>
    <w:rsid w:val="00DB2631"/>
    <w:rsid w:val="00DB3CD6"/>
    <w:rsid w:val="00DB5951"/>
    <w:rsid w:val="00DB60BA"/>
    <w:rsid w:val="00DC464B"/>
    <w:rsid w:val="00DD0D4B"/>
    <w:rsid w:val="00DD3675"/>
    <w:rsid w:val="00DE1FE0"/>
    <w:rsid w:val="00DE3051"/>
    <w:rsid w:val="00DE4CCE"/>
    <w:rsid w:val="00DE5061"/>
    <w:rsid w:val="00DE6408"/>
    <w:rsid w:val="00DE6578"/>
    <w:rsid w:val="00DE6988"/>
    <w:rsid w:val="00DF0A72"/>
    <w:rsid w:val="00DF0CC7"/>
    <w:rsid w:val="00DF144C"/>
    <w:rsid w:val="00DF1B83"/>
    <w:rsid w:val="00DF48E2"/>
    <w:rsid w:val="00DF6DC5"/>
    <w:rsid w:val="00E03FBB"/>
    <w:rsid w:val="00E05417"/>
    <w:rsid w:val="00E10315"/>
    <w:rsid w:val="00E11C13"/>
    <w:rsid w:val="00E12C06"/>
    <w:rsid w:val="00E25BC8"/>
    <w:rsid w:val="00E3128A"/>
    <w:rsid w:val="00E6159F"/>
    <w:rsid w:val="00E624E2"/>
    <w:rsid w:val="00E67D3D"/>
    <w:rsid w:val="00E70B5B"/>
    <w:rsid w:val="00E71D66"/>
    <w:rsid w:val="00E73457"/>
    <w:rsid w:val="00E73894"/>
    <w:rsid w:val="00E7437E"/>
    <w:rsid w:val="00E74693"/>
    <w:rsid w:val="00E764E1"/>
    <w:rsid w:val="00E76694"/>
    <w:rsid w:val="00E76825"/>
    <w:rsid w:val="00E90C18"/>
    <w:rsid w:val="00E95822"/>
    <w:rsid w:val="00E9720E"/>
    <w:rsid w:val="00EA132F"/>
    <w:rsid w:val="00EC0287"/>
    <w:rsid w:val="00EC18A4"/>
    <w:rsid w:val="00ED23C5"/>
    <w:rsid w:val="00ED43C4"/>
    <w:rsid w:val="00ED4AEC"/>
    <w:rsid w:val="00EF39A8"/>
    <w:rsid w:val="00EF5AE1"/>
    <w:rsid w:val="00F016E5"/>
    <w:rsid w:val="00F0385B"/>
    <w:rsid w:val="00F12BEE"/>
    <w:rsid w:val="00F31856"/>
    <w:rsid w:val="00F32605"/>
    <w:rsid w:val="00F3495D"/>
    <w:rsid w:val="00F424D1"/>
    <w:rsid w:val="00F5128F"/>
    <w:rsid w:val="00F57026"/>
    <w:rsid w:val="00F57224"/>
    <w:rsid w:val="00F655D7"/>
    <w:rsid w:val="00F77556"/>
    <w:rsid w:val="00F82D6B"/>
    <w:rsid w:val="00F831A3"/>
    <w:rsid w:val="00F86465"/>
    <w:rsid w:val="00F9448D"/>
    <w:rsid w:val="00F95362"/>
    <w:rsid w:val="00F96C9D"/>
    <w:rsid w:val="00FA4628"/>
    <w:rsid w:val="00FB4510"/>
    <w:rsid w:val="00FC1FAB"/>
    <w:rsid w:val="00FC2680"/>
    <w:rsid w:val="00FC2F0A"/>
    <w:rsid w:val="00FD03E7"/>
    <w:rsid w:val="00FD04AA"/>
    <w:rsid w:val="00FD4E3E"/>
    <w:rsid w:val="00FD6502"/>
    <w:rsid w:val="00FD7200"/>
    <w:rsid w:val="00FE0553"/>
    <w:rsid w:val="00FE3B6A"/>
    <w:rsid w:val="00FE4486"/>
    <w:rsid w:val="017C2435"/>
    <w:rsid w:val="06C06115"/>
    <w:rsid w:val="08585A93"/>
    <w:rsid w:val="088A6ABB"/>
    <w:rsid w:val="0D5A187E"/>
    <w:rsid w:val="14AB0D4B"/>
    <w:rsid w:val="14DE4DAA"/>
    <w:rsid w:val="191F788A"/>
    <w:rsid w:val="1B2171B2"/>
    <w:rsid w:val="1D055536"/>
    <w:rsid w:val="21F3307A"/>
    <w:rsid w:val="22535702"/>
    <w:rsid w:val="231A6946"/>
    <w:rsid w:val="23211C67"/>
    <w:rsid w:val="268D77BE"/>
    <w:rsid w:val="26B03FFC"/>
    <w:rsid w:val="288D7A36"/>
    <w:rsid w:val="2A4901AF"/>
    <w:rsid w:val="2BEE2873"/>
    <w:rsid w:val="2D647B38"/>
    <w:rsid w:val="2EAE4D02"/>
    <w:rsid w:val="31947E51"/>
    <w:rsid w:val="31E62969"/>
    <w:rsid w:val="34EB6A3D"/>
    <w:rsid w:val="385549E4"/>
    <w:rsid w:val="3939489E"/>
    <w:rsid w:val="39627743"/>
    <w:rsid w:val="39BB7DCF"/>
    <w:rsid w:val="3D6A10A7"/>
    <w:rsid w:val="3EFF79AD"/>
    <w:rsid w:val="3F1115FD"/>
    <w:rsid w:val="3F77966F"/>
    <w:rsid w:val="40EB1CC4"/>
    <w:rsid w:val="40F80B23"/>
    <w:rsid w:val="43C92415"/>
    <w:rsid w:val="43E048FB"/>
    <w:rsid w:val="44212BF0"/>
    <w:rsid w:val="443E4838"/>
    <w:rsid w:val="44F5452A"/>
    <w:rsid w:val="45F44398"/>
    <w:rsid w:val="47640536"/>
    <w:rsid w:val="490452C4"/>
    <w:rsid w:val="4B9B2527"/>
    <w:rsid w:val="4DE22724"/>
    <w:rsid w:val="53177217"/>
    <w:rsid w:val="54CB18B2"/>
    <w:rsid w:val="55E169D6"/>
    <w:rsid w:val="57A679F2"/>
    <w:rsid w:val="5A2918A2"/>
    <w:rsid w:val="5AFE2F9C"/>
    <w:rsid w:val="60DC088C"/>
    <w:rsid w:val="64AD3B75"/>
    <w:rsid w:val="660D1128"/>
    <w:rsid w:val="68DA7053"/>
    <w:rsid w:val="69BF7EB2"/>
    <w:rsid w:val="69EB37E1"/>
    <w:rsid w:val="6CAF6C89"/>
    <w:rsid w:val="75B8128F"/>
    <w:rsid w:val="762A0466"/>
    <w:rsid w:val="769C487F"/>
    <w:rsid w:val="779214B0"/>
    <w:rsid w:val="782065FD"/>
    <w:rsid w:val="784B2464"/>
    <w:rsid w:val="79CF40F7"/>
    <w:rsid w:val="7A104579"/>
    <w:rsid w:val="7AEC31AD"/>
    <w:rsid w:val="7B9217B6"/>
    <w:rsid w:val="7C88467F"/>
    <w:rsid w:val="7DADFBEC"/>
    <w:rsid w:val="7F201428"/>
    <w:rsid w:val="7FDE0C78"/>
    <w:rsid w:val="F7FF15E3"/>
    <w:rsid w:val="FBF5F45D"/>
    <w:rsid w:val="FFF7D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9">
    <w:name w:val="Default Paragraph Font"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Date"/>
    <w:basedOn w:val="1"/>
    <w:next w:val="1"/>
    <w:link w:val="41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4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1">
    <w:name w:val="Table Grid"/>
    <w:basedOn w:val="20"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Light Shading Accent 1"/>
    <w:basedOn w:val="20"/>
    <w:qFormat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3">
    <w:name w:val="Light Shading Accent 2"/>
    <w:basedOn w:val="20"/>
    <w:qFormat/>
    <w:uiPriority w:val="60"/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24">
    <w:name w:val="Light Shading Accent 3"/>
    <w:basedOn w:val="20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5">
    <w:name w:val="Light List"/>
    <w:basedOn w:val="2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6">
    <w:name w:val="Light List Accent 2"/>
    <w:basedOn w:val="20"/>
    <w:qFormat/>
    <w:uiPriority w:val="61"/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27">
    <w:name w:val="Light List Accent 3"/>
    <w:basedOn w:val="20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28">
    <w:name w:val="Light List Accent 5"/>
    <w:basedOn w:val="20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FollowedHyperlink"/>
    <w:basedOn w:val="2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Hyperlink"/>
    <w:basedOn w:val="2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页眉 字符"/>
    <w:basedOn w:val="29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9"/>
    <w:link w:val="14"/>
    <w:qFormat/>
    <w:uiPriority w:val="99"/>
    <w:rPr>
      <w:sz w:val="18"/>
      <w:szCs w:val="18"/>
    </w:rPr>
  </w:style>
  <w:style w:type="character" w:customStyle="1" w:styleId="35">
    <w:name w:val="time"/>
    <w:basedOn w:val="29"/>
    <w:qFormat/>
    <w:uiPriority w:val="0"/>
  </w:style>
  <w:style w:type="paragraph" w:styleId="3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标题 2 字符"/>
    <w:basedOn w:val="2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9">
    <w:name w:val="标题 1 字符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0">
    <w:name w:val="批注框文本 字符"/>
    <w:basedOn w:val="29"/>
    <w:link w:val="13"/>
    <w:semiHidden/>
    <w:qFormat/>
    <w:uiPriority w:val="99"/>
    <w:rPr>
      <w:kern w:val="2"/>
      <w:sz w:val="18"/>
      <w:szCs w:val="18"/>
    </w:rPr>
  </w:style>
  <w:style w:type="character" w:customStyle="1" w:styleId="41">
    <w:name w:val="日期 字符"/>
    <w:basedOn w:val="29"/>
    <w:link w:val="12"/>
    <w:semiHidden/>
    <w:qFormat/>
    <w:uiPriority w:val="99"/>
    <w:rPr>
      <w:kern w:val="2"/>
      <w:sz w:val="21"/>
      <w:szCs w:val="22"/>
    </w:rPr>
  </w:style>
  <w:style w:type="character" w:customStyle="1" w:styleId="42">
    <w:name w:val="标题 3 字符"/>
    <w:basedOn w:val="29"/>
    <w:link w:val="4"/>
    <w:qFormat/>
    <w:uiPriority w:val="9"/>
    <w:rPr>
      <w:b/>
      <w:bCs/>
      <w:kern w:val="2"/>
      <w:sz w:val="32"/>
      <w:szCs w:val="32"/>
    </w:rPr>
  </w:style>
  <w:style w:type="character" w:customStyle="1" w:styleId="43">
    <w:name w:val="标题 4 字符"/>
    <w:basedOn w:val="2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4">
    <w:name w:val="标题 5 字符"/>
    <w:basedOn w:val="29"/>
    <w:link w:val="6"/>
    <w:qFormat/>
    <w:uiPriority w:val="9"/>
    <w:rPr>
      <w:b/>
      <w:bCs/>
      <w:kern w:val="2"/>
      <w:sz w:val="28"/>
      <w:szCs w:val="28"/>
    </w:rPr>
  </w:style>
  <w:style w:type="character" w:customStyle="1" w:styleId="45">
    <w:name w:val="标题 6 字符"/>
    <w:basedOn w:val="2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标题 7 字符"/>
    <w:basedOn w:val="29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47">
    <w:name w:val="标题 8 字符"/>
    <w:basedOn w:val="29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8">
    <w:name w:val="标题 9 字符"/>
    <w:basedOn w:val="29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9">
    <w:name w:val="HTML 预设格式 字符"/>
    <w:basedOn w:val="29"/>
    <w:link w:val="18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50">
    <w:name w:val="auto-cursor-targe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52">
    <w:name w:val="preprocessor"/>
    <w:basedOn w:val="29"/>
    <w:qFormat/>
    <w:uiPriority w:val="0"/>
  </w:style>
  <w:style w:type="character" w:customStyle="1" w:styleId="53">
    <w:name w:val="string"/>
    <w:basedOn w:val="29"/>
    <w:qFormat/>
    <w:uiPriority w:val="0"/>
  </w:style>
  <w:style w:type="character" w:customStyle="1" w:styleId="54">
    <w:name w:val="keyword"/>
    <w:basedOn w:val="29"/>
    <w:qFormat/>
    <w:uiPriority w:val="0"/>
  </w:style>
  <w:style w:type="character" w:customStyle="1" w:styleId="55">
    <w:name w:val="未处理的提及1"/>
    <w:basedOn w:val="29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56">
    <w:name w:val="网格表 1 浅色 - 着色 11"/>
    <w:basedOn w:val="2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7">
    <w:name w:val="网格表 1 浅色 - 着色 21"/>
    <w:basedOn w:val="20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8">
    <w:name w:val="无格式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9">
    <w:name w:val="无格式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0">
    <w:name w:val="网格型浅色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61">
    <w:name w:val="无格式表格 31"/>
    <w:basedOn w:val="20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2">
    <w:name w:val="无格式表格 41"/>
    <w:basedOn w:val="20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3">
    <w:name w:val="无格式表格 51"/>
    <w:basedOn w:val="20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64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5">
    <w:name w:val="comment"/>
    <w:basedOn w:val="29"/>
    <w:qFormat/>
    <w:uiPriority w:val="0"/>
  </w:style>
  <w:style w:type="paragraph" w:customStyle="1" w:styleId="6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69">
    <w:name w:val="font21"/>
    <w:basedOn w:val="29"/>
    <w:qFormat/>
    <w:uiPriority w:val="0"/>
    <w:rPr>
      <w:rFonts w:hint="eastAsia" w:ascii="微软雅黑" w:hAnsi="微软雅黑" w:eastAsia="微软雅黑" w:cs="微软雅黑"/>
      <w:i/>
      <w:color w:val="629755"/>
      <w:sz w:val="21"/>
      <w:szCs w:val="21"/>
      <w:u w:val="none"/>
    </w:rPr>
  </w:style>
  <w:style w:type="character" w:customStyle="1" w:styleId="70">
    <w:name w:val="font01"/>
    <w:basedOn w:val="29"/>
    <w:qFormat/>
    <w:uiPriority w:val="0"/>
    <w:rPr>
      <w:rFonts w:hint="eastAsia" w:ascii="微软雅黑" w:hAnsi="微软雅黑" w:eastAsia="微软雅黑" w:cs="微软雅黑"/>
      <w:i/>
      <w:color w:val="629755"/>
      <w:sz w:val="21"/>
      <w:szCs w:val="21"/>
      <w:u w:val="none"/>
    </w:rPr>
  </w:style>
  <w:style w:type="character" w:customStyle="1" w:styleId="71">
    <w:name w:val="font11"/>
    <w:basedOn w:val="29"/>
    <w:qFormat/>
    <w:uiPriority w:val="0"/>
    <w:rPr>
      <w:rFonts w:hint="eastAsia" w:ascii="微软雅黑" w:hAnsi="微软雅黑" w:eastAsia="微软雅黑" w:cs="微软雅黑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4A38C-9786-4C74-81F0-9D7B1B422A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1132</Words>
  <Characters>6459</Characters>
  <Lines>53</Lines>
  <Paragraphs>15</Paragraphs>
  <TotalTime>0</TotalTime>
  <ScaleCrop>false</ScaleCrop>
  <LinksUpToDate>false</LinksUpToDate>
  <CharactersWithSpaces>7576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2019-10-19T08:32:00Z</dcterms:created>
  <dc:creator>hsj55</dc:creator>
  <cp:lastModifiedBy>向南</cp:lastModifiedBy>
  <cp:lastPrinted>2021-11-03T08:10:00Z</cp:lastPrinted>
  <dcterms:modified xsi:type="dcterms:W3CDTF">2022-01-05T09:10:08Z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54F0A3079D9F468588E74D90E951B874</vt:lpwstr>
  </property>
</Properties>
</file>