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5042" w14:textId="00FE2F77" w:rsidR="00FE20FD" w:rsidRDefault="00FE20FD" w:rsidP="007444C9">
      <w:pPr>
        <w:pStyle w:val="Title"/>
        <w:jc w:val="center"/>
        <w:rPr>
          <w:sz w:val="48"/>
          <w:szCs w:val="48"/>
        </w:rPr>
      </w:pPr>
      <w:r w:rsidRPr="007444C9">
        <w:rPr>
          <w:sz w:val="48"/>
          <w:szCs w:val="48"/>
        </w:rPr>
        <w:t>Person Alert Code System</w:t>
      </w:r>
    </w:p>
    <w:p w14:paraId="0E2A5A62" w14:textId="6C93E67D" w:rsidR="008168F0" w:rsidRPr="00206573" w:rsidRDefault="008168F0" w:rsidP="008168F0">
      <w:pPr>
        <w:jc w:val="center"/>
        <w:rPr>
          <w:b/>
          <w:bCs/>
        </w:rPr>
      </w:pPr>
      <w:r w:rsidRPr="00206573">
        <w:rPr>
          <w:b/>
          <w:bCs/>
        </w:rPr>
        <w:t>Guidance</w:t>
      </w:r>
    </w:p>
    <w:p w14:paraId="6E1FF576" w14:textId="2437C19D" w:rsidR="007444C9" w:rsidRPr="008168F0" w:rsidRDefault="008168F0" w:rsidP="007444C9">
      <w:pPr>
        <w:rPr>
          <w:sz w:val="20"/>
          <w:szCs w:val="20"/>
        </w:rPr>
      </w:pPr>
      <w:r w:rsidRPr="00206573">
        <w:rPr>
          <w:i/>
          <w:iCs/>
          <w:sz w:val="20"/>
          <w:szCs w:val="20"/>
        </w:rPr>
        <w:t>Proposed Sector-Wide Standard for Housing Providers (HACT/MHCLG aligned)</w:t>
      </w:r>
      <w:r w:rsidRPr="00206573">
        <w:rPr>
          <w:sz w:val="20"/>
          <w:szCs w:val="20"/>
        </w:rPr>
        <w:br/>
      </w:r>
      <w:r w:rsidRPr="00206573">
        <w:rPr>
          <w:b/>
          <w:bCs/>
          <w:sz w:val="20"/>
          <w:szCs w:val="20"/>
        </w:rPr>
        <w:t>Version:</w:t>
      </w:r>
      <w:r w:rsidRPr="00206573">
        <w:rPr>
          <w:sz w:val="20"/>
          <w:szCs w:val="20"/>
        </w:rPr>
        <w:t xml:space="preserve"> Draft v1.0 | </w:t>
      </w:r>
      <w:r w:rsidRPr="00206573">
        <w:rPr>
          <w:b/>
          <w:bCs/>
          <w:sz w:val="20"/>
          <w:szCs w:val="20"/>
        </w:rPr>
        <w:t>Prepared by:</w:t>
      </w:r>
      <w:r w:rsidRPr="00206573">
        <w:rPr>
          <w:sz w:val="20"/>
          <w:szCs w:val="20"/>
        </w:rPr>
        <w:t xml:space="preserve"> Elena</w:t>
      </w:r>
      <w:r w:rsidR="00402C2E">
        <w:rPr>
          <w:sz w:val="20"/>
          <w:szCs w:val="20"/>
        </w:rPr>
        <w:t xml:space="preserve"> Iurco</w:t>
      </w:r>
      <w:r w:rsidRPr="00206573">
        <w:rPr>
          <w:sz w:val="20"/>
          <w:szCs w:val="20"/>
        </w:rPr>
        <w:t xml:space="preserve"> | </w:t>
      </w:r>
      <w:r w:rsidRPr="00206573">
        <w:rPr>
          <w:b/>
          <w:bCs/>
          <w:sz w:val="20"/>
          <w:szCs w:val="20"/>
        </w:rPr>
        <w:t>Date:</w:t>
      </w:r>
      <w:r w:rsidRPr="00206573">
        <w:rPr>
          <w:sz w:val="20"/>
          <w:szCs w:val="20"/>
        </w:rPr>
        <w:t xml:space="preserve"> July 2025</w:t>
      </w:r>
    </w:p>
    <w:p w14:paraId="5B8F46A6" w14:textId="68D717CD" w:rsidR="007444C9" w:rsidRDefault="00FE20FD" w:rsidP="004C1E28">
      <w:pPr>
        <w:pStyle w:val="Heading1"/>
      </w:pPr>
      <w:r w:rsidRPr="004C1E28">
        <w:t>Purpose</w:t>
      </w:r>
    </w:p>
    <w:p w14:paraId="5691D59F" w14:textId="2E25FDDB" w:rsidR="00197FE2" w:rsidRPr="00206573" w:rsidRDefault="00197FE2" w:rsidP="00197FE2">
      <w:r w:rsidRPr="00206573">
        <w:t xml:space="preserve">The </w:t>
      </w:r>
      <w:r w:rsidRPr="00206573">
        <w:rPr>
          <w:b/>
          <w:bCs/>
        </w:rPr>
        <w:t xml:space="preserve">Person Alert </w:t>
      </w:r>
      <w:r w:rsidR="00D1726C">
        <w:rPr>
          <w:b/>
          <w:bCs/>
        </w:rPr>
        <w:t>Code</w:t>
      </w:r>
      <w:r w:rsidRPr="00206573">
        <w:t xml:space="preserve"> provides a </w:t>
      </w:r>
      <w:r w:rsidRPr="00D1726C">
        <w:t>standardised, structured framework</w:t>
      </w:r>
      <w:r w:rsidRPr="00206573">
        <w:t xml:space="preserve"> for identifying, recording, and responding to alerts related to tenants, residents, or household members. These alerts may relate to health conditions, communication needs, safeguarding risks, behavioural concerns, or support requirements that impact housing management, repairs, safety, and service delivery.</w:t>
      </w:r>
    </w:p>
    <w:p w14:paraId="33BD066F" w14:textId="77777777" w:rsidR="00197FE2" w:rsidRPr="00206573" w:rsidRDefault="00197FE2" w:rsidP="00197FE2">
      <w:r w:rsidRPr="00206573">
        <w:t>It is designed to:</w:t>
      </w:r>
    </w:p>
    <w:p w14:paraId="75ACA9B6" w14:textId="77777777" w:rsidR="00197FE2" w:rsidRPr="00206573" w:rsidRDefault="00197FE2" w:rsidP="00197FE2">
      <w:pPr>
        <w:numPr>
          <w:ilvl w:val="0"/>
          <w:numId w:val="10"/>
        </w:numPr>
      </w:pPr>
      <w:r w:rsidRPr="00206573">
        <w:t xml:space="preserve">Improve </w:t>
      </w:r>
      <w:r w:rsidRPr="00206573">
        <w:rPr>
          <w:b/>
          <w:bCs/>
        </w:rPr>
        <w:t>inter-agency working</w:t>
      </w:r>
      <w:r w:rsidRPr="00206573">
        <w:t xml:space="preserve"> (NHS, Adult Social Care, Fire Service, Police)</w:t>
      </w:r>
    </w:p>
    <w:p w14:paraId="7BF79FB4" w14:textId="77777777" w:rsidR="00197FE2" w:rsidRPr="00206573" w:rsidRDefault="00197FE2" w:rsidP="00197FE2">
      <w:pPr>
        <w:numPr>
          <w:ilvl w:val="0"/>
          <w:numId w:val="10"/>
        </w:numPr>
      </w:pPr>
      <w:r w:rsidRPr="00206573">
        <w:t xml:space="preserve">Enable </w:t>
      </w:r>
      <w:r w:rsidRPr="00206573">
        <w:rPr>
          <w:b/>
          <w:bCs/>
        </w:rPr>
        <w:t>earlier interventions</w:t>
      </w:r>
      <w:r w:rsidRPr="00206573">
        <w:t xml:space="preserve"> and better </w:t>
      </w:r>
      <w:r w:rsidRPr="00206573">
        <w:rPr>
          <w:b/>
          <w:bCs/>
        </w:rPr>
        <w:t>risk management</w:t>
      </w:r>
    </w:p>
    <w:p w14:paraId="65B6AE81" w14:textId="77777777" w:rsidR="00197FE2" w:rsidRPr="00206573" w:rsidRDefault="00197FE2" w:rsidP="00197FE2">
      <w:pPr>
        <w:numPr>
          <w:ilvl w:val="0"/>
          <w:numId w:val="10"/>
        </w:numPr>
      </w:pPr>
      <w:r w:rsidRPr="00206573">
        <w:t xml:space="preserve">Ensure </w:t>
      </w:r>
      <w:r w:rsidRPr="00206573">
        <w:rPr>
          <w:b/>
          <w:bCs/>
        </w:rPr>
        <w:t>repairs and legal compliance</w:t>
      </w:r>
      <w:r w:rsidRPr="00206573">
        <w:t xml:space="preserve">, especially </w:t>
      </w:r>
      <w:proofErr w:type="gramStart"/>
      <w:r w:rsidRPr="00206573">
        <w:t>in light of</w:t>
      </w:r>
      <w:proofErr w:type="gramEnd"/>
      <w:r w:rsidRPr="00206573">
        <w:t xml:space="preserve"> </w:t>
      </w:r>
      <w:r w:rsidRPr="00206573">
        <w:rPr>
          <w:b/>
          <w:bCs/>
        </w:rPr>
        <w:t>Awaab’s Law</w:t>
      </w:r>
    </w:p>
    <w:p w14:paraId="2C517D48" w14:textId="77777777" w:rsidR="00197FE2" w:rsidRPr="00206573" w:rsidRDefault="00197FE2" w:rsidP="00197FE2">
      <w:pPr>
        <w:numPr>
          <w:ilvl w:val="0"/>
          <w:numId w:val="10"/>
        </w:numPr>
      </w:pPr>
      <w:r w:rsidRPr="00206573">
        <w:t xml:space="preserve">Support </w:t>
      </w:r>
      <w:r w:rsidRPr="00206573">
        <w:rPr>
          <w:b/>
          <w:bCs/>
        </w:rPr>
        <w:t>care, trauma-informed tenancy management</w:t>
      </w:r>
      <w:r w:rsidRPr="00206573">
        <w:t>, and housing safety</w:t>
      </w:r>
    </w:p>
    <w:p w14:paraId="41975751" w14:textId="77777777" w:rsidR="004C1E28" w:rsidRDefault="00FE20FD" w:rsidP="004C1E28">
      <w:pPr>
        <w:pStyle w:val="Heading1"/>
      </w:pPr>
      <w:r w:rsidRPr="00FE20FD">
        <w:t xml:space="preserve">Background </w:t>
      </w:r>
    </w:p>
    <w:p w14:paraId="71E7816C" w14:textId="77777777" w:rsidR="0056398C" w:rsidRPr="00206573" w:rsidRDefault="0056398C" w:rsidP="0056398C">
      <w:r w:rsidRPr="00206573">
        <w:t>Currently, most housing providers store person alerts in free text, unstructured tags, or within multiple siloed systems. This leads to:</w:t>
      </w:r>
    </w:p>
    <w:p w14:paraId="595CFD26" w14:textId="77777777" w:rsidR="0056398C" w:rsidRPr="00206573" w:rsidRDefault="0056398C" w:rsidP="0056398C">
      <w:pPr>
        <w:numPr>
          <w:ilvl w:val="0"/>
          <w:numId w:val="11"/>
        </w:numPr>
      </w:pPr>
      <w:r w:rsidRPr="00206573">
        <w:t>Inconsistent data use across housing management systems (HMS)</w:t>
      </w:r>
    </w:p>
    <w:p w14:paraId="5F6890D1" w14:textId="77777777" w:rsidR="0056398C" w:rsidRPr="00206573" w:rsidRDefault="0056398C" w:rsidP="0056398C">
      <w:pPr>
        <w:numPr>
          <w:ilvl w:val="0"/>
          <w:numId w:val="11"/>
        </w:numPr>
      </w:pPr>
      <w:r w:rsidRPr="00206573">
        <w:t>Limited ability to track or escalate risks across tenures</w:t>
      </w:r>
    </w:p>
    <w:p w14:paraId="49887EFD" w14:textId="77777777" w:rsidR="0056398C" w:rsidRPr="00206573" w:rsidRDefault="0056398C" w:rsidP="0056398C">
      <w:pPr>
        <w:numPr>
          <w:ilvl w:val="0"/>
          <w:numId w:val="11"/>
        </w:numPr>
      </w:pPr>
      <w:r w:rsidRPr="00206573">
        <w:t>Poor integration with health, safeguarding, or repair systems</w:t>
      </w:r>
    </w:p>
    <w:p w14:paraId="147C7A51" w14:textId="77777777" w:rsidR="0056398C" w:rsidRPr="00206573" w:rsidRDefault="0056398C" w:rsidP="0056398C">
      <w:pPr>
        <w:numPr>
          <w:ilvl w:val="0"/>
          <w:numId w:val="11"/>
        </w:numPr>
      </w:pPr>
      <w:r w:rsidRPr="00206573">
        <w:t xml:space="preserve">Increased risk of </w:t>
      </w:r>
      <w:r w:rsidRPr="00206573">
        <w:rPr>
          <w:b/>
          <w:bCs/>
        </w:rPr>
        <w:t>housing failure</w:t>
      </w:r>
      <w:r w:rsidRPr="00206573">
        <w:t xml:space="preserve">, </w:t>
      </w:r>
      <w:r w:rsidRPr="00206573">
        <w:rPr>
          <w:b/>
          <w:bCs/>
        </w:rPr>
        <w:t>disrepair claims</w:t>
      </w:r>
      <w:r w:rsidRPr="00206573">
        <w:t xml:space="preserve">, or </w:t>
      </w:r>
      <w:r w:rsidRPr="00206573">
        <w:rPr>
          <w:b/>
          <w:bCs/>
        </w:rPr>
        <w:t>preventable harm</w:t>
      </w:r>
    </w:p>
    <w:p w14:paraId="0A0EB257" w14:textId="77777777" w:rsidR="0056398C" w:rsidRDefault="0056398C" w:rsidP="00FE20FD">
      <w:r w:rsidRPr="00206573">
        <w:t xml:space="preserve">A sector-wide structure ensures </w:t>
      </w:r>
      <w:r w:rsidRPr="00206573">
        <w:rPr>
          <w:b/>
          <w:bCs/>
        </w:rPr>
        <w:t>interoperability</w:t>
      </w:r>
      <w:r w:rsidRPr="00206573">
        <w:t xml:space="preserve">, </w:t>
      </w:r>
      <w:r w:rsidRPr="00206573">
        <w:rPr>
          <w:b/>
          <w:bCs/>
        </w:rPr>
        <w:t>transparency</w:t>
      </w:r>
      <w:r w:rsidRPr="00206573">
        <w:t xml:space="preserve">, and </w:t>
      </w:r>
      <w:r w:rsidRPr="00206573">
        <w:rPr>
          <w:b/>
          <w:bCs/>
        </w:rPr>
        <w:t>compliance</w:t>
      </w:r>
      <w:r w:rsidRPr="00206573">
        <w:t>.</w:t>
      </w:r>
    </w:p>
    <w:p w14:paraId="7B223302" w14:textId="461E0E12" w:rsidR="00FE20FD" w:rsidRPr="00FE20FD" w:rsidRDefault="00FE20FD" w:rsidP="00FE20FD">
      <w:r w:rsidRPr="00FE20FD">
        <w:t>The proposed Person Alert Code Framework:</w:t>
      </w:r>
    </w:p>
    <w:p w14:paraId="6A0BCEC2" w14:textId="77777777" w:rsidR="00FE20FD" w:rsidRPr="00FE20FD" w:rsidRDefault="00FE20FD" w:rsidP="00FE20FD">
      <w:pPr>
        <w:numPr>
          <w:ilvl w:val="0"/>
          <w:numId w:val="1"/>
        </w:numPr>
      </w:pPr>
      <w:r w:rsidRPr="00FE20FD">
        <w:t>Standardises critical information sharing.</w:t>
      </w:r>
    </w:p>
    <w:p w14:paraId="6207CC34" w14:textId="77777777" w:rsidR="00FE20FD" w:rsidRPr="00FE20FD" w:rsidRDefault="00FE20FD" w:rsidP="00FE20FD">
      <w:pPr>
        <w:numPr>
          <w:ilvl w:val="0"/>
          <w:numId w:val="1"/>
        </w:numPr>
      </w:pPr>
      <w:r w:rsidRPr="00FE20FD">
        <w:t>Supports resident safety, dignity, and accessibility.</w:t>
      </w:r>
    </w:p>
    <w:p w14:paraId="6031DE06" w14:textId="77777777" w:rsidR="00FE20FD" w:rsidRPr="00FE20FD" w:rsidRDefault="00FE20FD" w:rsidP="00FE20FD">
      <w:pPr>
        <w:numPr>
          <w:ilvl w:val="0"/>
          <w:numId w:val="1"/>
        </w:numPr>
      </w:pPr>
      <w:r w:rsidRPr="00FE20FD">
        <w:t>Enables compliance with Awaab’s Law, safeguarding duties, and Equality Act 2010.</w:t>
      </w:r>
    </w:p>
    <w:p w14:paraId="741F8509" w14:textId="77777777" w:rsidR="00FE20FD" w:rsidRPr="00FE20FD" w:rsidRDefault="00FE20FD" w:rsidP="00FE20FD">
      <w:pPr>
        <w:numPr>
          <w:ilvl w:val="0"/>
          <w:numId w:val="1"/>
        </w:numPr>
      </w:pPr>
      <w:r w:rsidRPr="00FE20FD">
        <w:t>Facilitates contractor and staff safety.</w:t>
      </w:r>
    </w:p>
    <w:p w14:paraId="0054C4FD" w14:textId="2D7C33C2" w:rsidR="00165AB9" w:rsidRDefault="00FE20FD" w:rsidP="00165AB9">
      <w:pPr>
        <w:pStyle w:val="Heading1"/>
      </w:pPr>
      <w:r w:rsidRPr="00FE20FD">
        <w:lastRenderedPageBreak/>
        <w:t xml:space="preserve">Core Structure </w:t>
      </w:r>
    </w:p>
    <w:p w14:paraId="783FA9F2" w14:textId="310DFAA1" w:rsidR="00FE20FD" w:rsidRPr="00FE20FD" w:rsidRDefault="00FE20FD" w:rsidP="00FE20FD">
      <w:r w:rsidRPr="00FE20FD">
        <w:t>The alert system is built from two core tables:</w:t>
      </w:r>
    </w:p>
    <w:p w14:paraId="3D679689" w14:textId="77777777" w:rsidR="00FE20FD" w:rsidRPr="00FE20FD" w:rsidRDefault="00FE20FD" w:rsidP="00FE20FD">
      <w:pPr>
        <w:numPr>
          <w:ilvl w:val="0"/>
          <w:numId w:val="2"/>
        </w:numPr>
      </w:pPr>
      <w:proofErr w:type="spellStart"/>
      <w:r w:rsidRPr="00FE20FD">
        <w:rPr>
          <w:b/>
          <w:bCs/>
        </w:rPr>
        <w:t>PersonAlert</w:t>
      </w:r>
      <w:proofErr w:type="spellEnd"/>
      <w:r w:rsidRPr="00FE20FD">
        <w:t>: Links a person to one or more alerts, including metadata (dates, notes, source, informed consent).</w:t>
      </w:r>
    </w:p>
    <w:p w14:paraId="4A06D5B8" w14:textId="77777777" w:rsidR="00FE20FD" w:rsidRPr="00FE20FD" w:rsidRDefault="00FE20FD" w:rsidP="00FE20FD">
      <w:pPr>
        <w:numPr>
          <w:ilvl w:val="0"/>
          <w:numId w:val="2"/>
        </w:numPr>
      </w:pPr>
      <w:proofErr w:type="spellStart"/>
      <w:r w:rsidRPr="00FE20FD">
        <w:rPr>
          <w:b/>
          <w:bCs/>
        </w:rPr>
        <w:t>PersonAlertCodes</w:t>
      </w:r>
      <w:proofErr w:type="spellEnd"/>
      <w:r w:rsidRPr="00FE20FD">
        <w:t>: Master list of standard alert codes, descriptions, risk level, and operational flags.</w:t>
      </w:r>
    </w:p>
    <w:p w14:paraId="314F5D34" w14:textId="4CB760D7" w:rsidR="00165AB9" w:rsidRDefault="00FE20FD" w:rsidP="00165AB9">
      <w:pPr>
        <w:pStyle w:val="Heading1"/>
      </w:pPr>
      <w:r w:rsidRPr="00FE20FD">
        <w:t>Alert Code Categories</w:t>
      </w:r>
    </w:p>
    <w:p w14:paraId="0341C66B" w14:textId="2D79B632" w:rsidR="00FE20FD" w:rsidRPr="00FE20FD" w:rsidRDefault="00FE20FD" w:rsidP="00FE20FD">
      <w:r w:rsidRPr="00FE20FD">
        <w:t>Each alert is grouped into logical categories with a consistent naming convention:</w:t>
      </w:r>
    </w:p>
    <w:tbl>
      <w:tblPr>
        <w:tblStyle w:val="TableGridLight"/>
        <w:tblW w:w="0" w:type="auto"/>
        <w:tblLook w:val="04A0" w:firstRow="1" w:lastRow="0" w:firstColumn="1" w:lastColumn="0" w:noHBand="0" w:noVBand="1"/>
      </w:tblPr>
      <w:tblGrid>
        <w:gridCol w:w="1898"/>
        <w:gridCol w:w="936"/>
        <w:gridCol w:w="6182"/>
      </w:tblGrid>
      <w:tr w:rsidR="00FE20FD" w:rsidRPr="00FE20FD" w14:paraId="38AF8113" w14:textId="77777777" w:rsidTr="00165AB9">
        <w:tc>
          <w:tcPr>
            <w:tcW w:w="0" w:type="auto"/>
            <w:hideMark/>
          </w:tcPr>
          <w:p w14:paraId="0D65B0CB" w14:textId="77777777" w:rsidR="00FE20FD" w:rsidRPr="00FE20FD" w:rsidRDefault="00FE20FD" w:rsidP="00FE20FD">
            <w:pPr>
              <w:rPr>
                <w:b/>
                <w:bCs/>
              </w:rPr>
            </w:pPr>
            <w:r w:rsidRPr="00FE20FD">
              <w:rPr>
                <w:b/>
                <w:bCs/>
              </w:rPr>
              <w:t>Category</w:t>
            </w:r>
          </w:p>
        </w:tc>
        <w:tc>
          <w:tcPr>
            <w:tcW w:w="765" w:type="dxa"/>
            <w:hideMark/>
          </w:tcPr>
          <w:p w14:paraId="113C1EE3" w14:textId="77777777" w:rsidR="00FE20FD" w:rsidRPr="00FE20FD" w:rsidRDefault="00FE20FD" w:rsidP="00FE20FD">
            <w:pPr>
              <w:rPr>
                <w:b/>
                <w:bCs/>
              </w:rPr>
            </w:pPr>
            <w:r w:rsidRPr="00FE20FD">
              <w:rPr>
                <w:b/>
                <w:bCs/>
              </w:rPr>
              <w:t>Prefix</w:t>
            </w:r>
          </w:p>
        </w:tc>
        <w:tc>
          <w:tcPr>
            <w:tcW w:w="6429" w:type="dxa"/>
            <w:hideMark/>
          </w:tcPr>
          <w:p w14:paraId="4A79AB5A" w14:textId="77777777" w:rsidR="00FE20FD" w:rsidRPr="00FE20FD" w:rsidRDefault="00FE20FD" w:rsidP="00FE20FD">
            <w:pPr>
              <w:rPr>
                <w:b/>
                <w:bCs/>
              </w:rPr>
            </w:pPr>
            <w:r w:rsidRPr="00FE20FD">
              <w:rPr>
                <w:b/>
                <w:bCs/>
              </w:rPr>
              <w:t>Description</w:t>
            </w:r>
          </w:p>
        </w:tc>
      </w:tr>
      <w:tr w:rsidR="00FE20FD" w:rsidRPr="00FE20FD" w14:paraId="4A3EF15F" w14:textId="77777777" w:rsidTr="00165AB9">
        <w:tc>
          <w:tcPr>
            <w:tcW w:w="0" w:type="auto"/>
            <w:hideMark/>
          </w:tcPr>
          <w:p w14:paraId="3FF78687" w14:textId="77777777" w:rsidR="00FE20FD" w:rsidRPr="00FE20FD" w:rsidRDefault="00FE20FD" w:rsidP="00FE20FD">
            <w:r w:rsidRPr="00FE20FD">
              <w:t>Health</w:t>
            </w:r>
          </w:p>
        </w:tc>
        <w:tc>
          <w:tcPr>
            <w:tcW w:w="765" w:type="dxa"/>
            <w:hideMark/>
          </w:tcPr>
          <w:p w14:paraId="15F0AD9B" w14:textId="77777777" w:rsidR="00FE20FD" w:rsidRPr="00FE20FD" w:rsidRDefault="00FE20FD" w:rsidP="00FE20FD">
            <w:r w:rsidRPr="00FE20FD">
              <w:t>MED</w:t>
            </w:r>
          </w:p>
        </w:tc>
        <w:tc>
          <w:tcPr>
            <w:tcW w:w="6429" w:type="dxa"/>
            <w:hideMark/>
          </w:tcPr>
          <w:p w14:paraId="4D40CE80" w14:textId="77777777" w:rsidR="00FE20FD" w:rsidRPr="00FE20FD" w:rsidRDefault="00FE20FD" w:rsidP="00FE20FD">
            <w:r w:rsidRPr="00FE20FD">
              <w:t>Chronic conditions, allergies, respiratory or immune vulnerabilities.</w:t>
            </w:r>
          </w:p>
        </w:tc>
      </w:tr>
      <w:tr w:rsidR="00FE20FD" w:rsidRPr="00FE20FD" w14:paraId="3B156452" w14:textId="77777777" w:rsidTr="00165AB9">
        <w:tc>
          <w:tcPr>
            <w:tcW w:w="0" w:type="auto"/>
            <w:hideMark/>
          </w:tcPr>
          <w:p w14:paraId="6BBEA06D" w14:textId="77777777" w:rsidR="00FE20FD" w:rsidRPr="00FE20FD" w:rsidRDefault="00FE20FD" w:rsidP="00FE20FD">
            <w:r w:rsidRPr="00FE20FD">
              <w:t>Environmental</w:t>
            </w:r>
          </w:p>
        </w:tc>
        <w:tc>
          <w:tcPr>
            <w:tcW w:w="765" w:type="dxa"/>
            <w:hideMark/>
          </w:tcPr>
          <w:p w14:paraId="0B1D6A6A" w14:textId="77777777" w:rsidR="00FE20FD" w:rsidRPr="00FE20FD" w:rsidRDefault="00FE20FD" w:rsidP="00FE20FD">
            <w:r w:rsidRPr="00FE20FD">
              <w:t>ENV</w:t>
            </w:r>
          </w:p>
        </w:tc>
        <w:tc>
          <w:tcPr>
            <w:tcW w:w="6429" w:type="dxa"/>
            <w:hideMark/>
          </w:tcPr>
          <w:p w14:paraId="02881EE2" w14:textId="77777777" w:rsidR="00FE20FD" w:rsidRPr="00FE20FD" w:rsidRDefault="00FE20FD" w:rsidP="00FE20FD">
            <w:r w:rsidRPr="00FE20FD">
              <w:t>Hoarding, damp/mould, access risks tied to health or behaviours.</w:t>
            </w:r>
          </w:p>
        </w:tc>
      </w:tr>
      <w:tr w:rsidR="00FE20FD" w:rsidRPr="00FE20FD" w14:paraId="33704147" w14:textId="77777777" w:rsidTr="00165AB9">
        <w:tc>
          <w:tcPr>
            <w:tcW w:w="0" w:type="auto"/>
            <w:hideMark/>
          </w:tcPr>
          <w:p w14:paraId="3EB67BAD" w14:textId="77777777" w:rsidR="00FE20FD" w:rsidRPr="00FE20FD" w:rsidRDefault="00FE20FD" w:rsidP="00FE20FD">
            <w:r w:rsidRPr="00FE20FD">
              <w:t>Risk</w:t>
            </w:r>
          </w:p>
        </w:tc>
        <w:tc>
          <w:tcPr>
            <w:tcW w:w="765" w:type="dxa"/>
            <w:hideMark/>
          </w:tcPr>
          <w:p w14:paraId="79B37D2D" w14:textId="77777777" w:rsidR="00FE20FD" w:rsidRPr="00FE20FD" w:rsidRDefault="00FE20FD" w:rsidP="00FE20FD">
            <w:r w:rsidRPr="00FE20FD">
              <w:t>RISK</w:t>
            </w:r>
          </w:p>
        </w:tc>
        <w:tc>
          <w:tcPr>
            <w:tcW w:w="6429" w:type="dxa"/>
            <w:hideMark/>
          </w:tcPr>
          <w:p w14:paraId="75D625AC" w14:textId="77777777" w:rsidR="00FE20FD" w:rsidRPr="00FE20FD" w:rsidRDefault="00FE20FD" w:rsidP="00FE20FD">
            <w:r w:rsidRPr="00FE20FD">
              <w:t>Safety threats to staff, contractors, or residents.</w:t>
            </w:r>
          </w:p>
        </w:tc>
      </w:tr>
      <w:tr w:rsidR="00FE20FD" w:rsidRPr="00FE20FD" w14:paraId="6717548F" w14:textId="77777777" w:rsidTr="00165AB9">
        <w:tc>
          <w:tcPr>
            <w:tcW w:w="0" w:type="auto"/>
            <w:hideMark/>
          </w:tcPr>
          <w:p w14:paraId="74851C21" w14:textId="77777777" w:rsidR="00FE20FD" w:rsidRPr="00FE20FD" w:rsidRDefault="00FE20FD" w:rsidP="00FE20FD">
            <w:r w:rsidRPr="00FE20FD">
              <w:t>Safeguarding</w:t>
            </w:r>
          </w:p>
        </w:tc>
        <w:tc>
          <w:tcPr>
            <w:tcW w:w="765" w:type="dxa"/>
            <w:hideMark/>
          </w:tcPr>
          <w:p w14:paraId="319507F0" w14:textId="77777777" w:rsidR="00FE20FD" w:rsidRPr="00FE20FD" w:rsidRDefault="00FE20FD" w:rsidP="00FE20FD">
            <w:r w:rsidRPr="00FE20FD">
              <w:t>SAF</w:t>
            </w:r>
          </w:p>
        </w:tc>
        <w:tc>
          <w:tcPr>
            <w:tcW w:w="6429" w:type="dxa"/>
            <w:hideMark/>
          </w:tcPr>
          <w:p w14:paraId="3D5E5608" w14:textId="77777777" w:rsidR="00FE20FD" w:rsidRPr="00FE20FD" w:rsidRDefault="00FE20FD" w:rsidP="00FE20FD">
            <w:r w:rsidRPr="00FE20FD">
              <w:t>Domestic abuse, child protection, vulnerable adult concerns.</w:t>
            </w:r>
          </w:p>
        </w:tc>
      </w:tr>
      <w:tr w:rsidR="00FE20FD" w:rsidRPr="00FE20FD" w14:paraId="2D1962F9" w14:textId="77777777" w:rsidTr="00165AB9">
        <w:tc>
          <w:tcPr>
            <w:tcW w:w="0" w:type="auto"/>
            <w:hideMark/>
          </w:tcPr>
          <w:p w14:paraId="0513E21F" w14:textId="77777777" w:rsidR="00FE20FD" w:rsidRPr="00FE20FD" w:rsidRDefault="00FE20FD" w:rsidP="00FE20FD">
            <w:r w:rsidRPr="00FE20FD">
              <w:t>Mental Health</w:t>
            </w:r>
          </w:p>
        </w:tc>
        <w:tc>
          <w:tcPr>
            <w:tcW w:w="765" w:type="dxa"/>
            <w:hideMark/>
          </w:tcPr>
          <w:p w14:paraId="66D66F83" w14:textId="77777777" w:rsidR="00FE20FD" w:rsidRPr="00FE20FD" w:rsidRDefault="00FE20FD" w:rsidP="00FE20FD">
            <w:r w:rsidRPr="00FE20FD">
              <w:t>VUL</w:t>
            </w:r>
          </w:p>
        </w:tc>
        <w:tc>
          <w:tcPr>
            <w:tcW w:w="6429" w:type="dxa"/>
            <w:hideMark/>
          </w:tcPr>
          <w:p w14:paraId="4B80F3E5" w14:textId="77777777" w:rsidR="00FE20FD" w:rsidRPr="00FE20FD" w:rsidRDefault="00FE20FD" w:rsidP="00FE20FD">
            <w:r w:rsidRPr="00FE20FD">
              <w:t>Diagnosed or disclosed mental health conditions and neurodiversity.</w:t>
            </w:r>
          </w:p>
        </w:tc>
      </w:tr>
      <w:tr w:rsidR="00FE20FD" w:rsidRPr="00FE20FD" w14:paraId="7FB2860F" w14:textId="77777777" w:rsidTr="00165AB9">
        <w:tc>
          <w:tcPr>
            <w:tcW w:w="0" w:type="auto"/>
            <w:hideMark/>
          </w:tcPr>
          <w:p w14:paraId="41F6A893" w14:textId="77777777" w:rsidR="00FE20FD" w:rsidRPr="00FE20FD" w:rsidRDefault="00FE20FD" w:rsidP="00FE20FD">
            <w:r w:rsidRPr="00FE20FD">
              <w:t>Communication</w:t>
            </w:r>
          </w:p>
        </w:tc>
        <w:tc>
          <w:tcPr>
            <w:tcW w:w="765" w:type="dxa"/>
            <w:hideMark/>
          </w:tcPr>
          <w:p w14:paraId="2EADD922" w14:textId="77777777" w:rsidR="00FE20FD" w:rsidRPr="00FE20FD" w:rsidRDefault="00FE20FD" w:rsidP="00FE20FD">
            <w:r w:rsidRPr="00FE20FD">
              <w:t>COMM</w:t>
            </w:r>
          </w:p>
        </w:tc>
        <w:tc>
          <w:tcPr>
            <w:tcW w:w="6429" w:type="dxa"/>
            <w:hideMark/>
          </w:tcPr>
          <w:p w14:paraId="5E6FBD00" w14:textId="77777777" w:rsidR="00FE20FD" w:rsidRPr="00FE20FD" w:rsidRDefault="00FE20FD" w:rsidP="00FE20FD">
            <w:r w:rsidRPr="00FE20FD">
              <w:t>Interpreter needs, sensory, cognitive, or neurodiverse communication needs.</w:t>
            </w:r>
          </w:p>
        </w:tc>
      </w:tr>
    </w:tbl>
    <w:p w14:paraId="7ECDDE36" w14:textId="77777777" w:rsidR="00FE20FD" w:rsidRPr="00FE20FD" w:rsidRDefault="00FE20FD" w:rsidP="00FE20FD">
      <w:r w:rsidRPr="00FE20FD">
        <w:t xml:space="preserve">Each code follows the format </w:t>
      </w:r>
      <w:proofErr w:type="gramStart"/>
      <w:r w:rsidRPr="00FE20FD">
        <w:t>CATEGORY.NUMBER.SUBNUMBER</w:t>
      </w:r>
      <w:proofErr w:type="gramEnd"/>
      <w:r w:rsidRPr="00FE20FD">
        <w:t>, e.g. MED1.01 for Asthma.</w:t>
      </w:r>
    </w:p>
    <w:p w14:paraId="3AD2CC0E" w14:textId="7761EDE7" w:rsidR="00FE20FD" w:rsidRPr="00FE20FD" w:rsidRDefault="00FE20FD" w:rsidP="00165AB9">
      <w:pPr>
        <w:pStyle w:val="Heading1"/>
      </w:pPr>
      <w:r w:rsidRPr="00FE20FD">
        <w:t>Key Fields Explained</w:t>
      </w:r>
    </w:p>
    <w:p w14:paraId="43EB1A77" w14:textId="77777777" w:rsidR="00FE20FD" w:rsidRPr="00FE20FD" w:rsidRDefault="00FE20FD" w:rsidP="00FE20FD">
      <w:pPr>
        <w:numPr>
          <w:ilvl w:val="0"/>
          <w:numId w:val="3"/>
        </w:numPr>
      </w:pPr>
      <w:proofErr w:type="spellStart"/>
      <w:r w:rsidRPr="00FE20FD">
        <w:rPr>
          <w:b/>
          <w:bCs/>
        </w:rPr>
        <w:t>AlertCode</w:t>
      </w:r>
      <w:proofErr w:type="spellEnd"/>
      <w:r w:rsidRPr="00FE20FD">
        <w:rPr>
          <w:b/>
          <w:bCs/>
        </w:rPr>
        <w:t xml:space="preserve"> / </w:t>
      </w:r>
      <w:proofErr w:type="spellStart"/>
      <w:r w:rsidRPr="00FE20FD">
        <w:rPr>
          <w:b/>
          <w:bCs/>
        </w:rPr>
        <w:t>AlertSubcode</w:t>
      </w:r>
      <w:proofErr w:type="spellEnd"/>
      <w:r w:rsidRPr="00FE20FD">
        <w:t>: Standardised classification of the need or risk.</w:t>
      </w:r>
    </w:p>
    <w:p w14:paraId="2D6317DB" w14:textId="77777777" w:rsidR="00FE20FD" w:rsidRPr="00FE20FD" w:rsidRDefault="00FE20FD" w:rsidP="00FE20FD">
      <w:pPr>
        <w:numPr>
          <w:ilvl w:val="0"/>
          <w:numId w:val="3"/>
        </w:numPr>
      </w:pPr>
      <w:proofErr w:type="spellStart"/>
      <w:r w:rsidRPr="00FE20FD">
        <w:rPr>
          <w:b/>
          <w:bCs/>
        </w:rPr>
        <w:t>AlertName</w:t>
      </w:r>
      <w:proofErr w:type="spellEnd"/>
      <w:r w:rsidRPr="00FE20FD">
        <w:rPr>
          <w:b/>
          <w:bCs/>
        </w:rPr>
        <w:t xml:space="preserve"> / </w:t>
      </w:r>
      <w:proofErr w:type="spellStart"/>
      <w:r w:rsidRPr="00FE20FD">
        <w:rPr>
          <w:b/>
          <w:bCs/>
        </w:rPr>
        <w:t>AlertSubName</w:t>
      </w:r>
      <w:proofErr w:type="spellEnd"/>
      <w:r w:rsidRPr="00FE20FD">
        <w:t>: Plain-English description for staff and contractors.</w:t>
      </w:r>
    </w:p>
    <w:p w14:paraId="4D96F11E" w14:textId="77777777" w:rsidR="00FE20FD" w:rsidRPr="00FE20FD" w:rsidRDefault="00FE20FD" w:rsidP="00FE20FD">
      <w:pPr>
        <w:numPr>
          <w:ilvl w:val="0"/>
          <w:numId w:val="3"/>
        </w:numPr>
      </w:pPr>
      <w:proofErr w:type="spellStart"/>
      <w:r w:rsidRPr="00FE20FD">
        <w:rPr>
          <w:b/>
          <w:bCs/>
        </w:rPr>
        <w:t>AlertCategory</w:t>
      </w:r>
      <w:proofErr w:type="spellEnd"/>
      <w:r w:rsidRPr="00FE20FD">
        <w:t>: Logical grouping for filtering, reporting, and system integration.</w:t>
      </w:r>
    </w:p>
    <w:p w14:paraId="32ACED75" w14:textId="77777777" w:rsidR="00FE20FD" w:rsidRPr="00FE20FD" w:rsidRDefault="00FE20FD" w:rsidP="00FE20FD">
      <w:pPr>
        <w:numPr>
          <w:ilvl w:val="0"/>
          <w:numId w:val="3"/>
        </w:numPr>
      </w:pPr>
      <w:proofErr w:type="spellStart"/>
      <w:r w:rsidRPr="00FE20FD">
        <w:rPr>
          <w:b/>
          <w:bCs/>
        </w:rPr>
        <w:t>IsCritical</w:t>
      </w:r>
      <w:proofErr w:type="spellEnd"/>
      <w:r w:rsidRPr="00FE20FD">
        <w:t>: Flags high-risk scenarios requiring immediate escalation.</w:t>
      </w:r>
    </w:p>
    <w:p w14:paraId="2F1E6803" w14:textId="77777777" w:rsidR="00FE20FD" w:rsidRPr="00FE20FD" w:rsidRDefault="00FE20FD" w:rsidP="00FE20FD">
      <w:pPr>
        <w:numPr>
          <w:ilvl w:val="0"/>
          <w:numId w:val="3"/>
        </w:numPr>
      </w:pPr>
      <w:proofErr w:type="spellStart"/>
      <w:r w:rsidRPr="00FE20FD">
        <w:rPr>
          <w:b/>
          <w:bCs/>
        </w:rPr>
        <w:t>IsAwaabRelevant</w:t>
      </w:r>
      <w:proofErr w:type="spellEnd"/>
      <w:r w:rsidRPr="00FE20FD">
        <w:t>: Flags relevance to housing condition obligations under Awaab’s Law.</w:t>
      </w:r>
    </w:p>
    <w:p w14:paraId="3C891202" w14:textId="77777777" w:rsidR="00FE20FD" w:rsidRPr="00FE20FD" w:rsidRDefault="00FE20FD" w:rsidP="00FE20FD">
      <w:pPr>
        <w:numPr>
          <w:ilvl w:val="0"/>
          <w:numId w:val="3"/>
        </w:numPr>
      </w:pPr>
      <w:proofErr w:type="spellStart"/>
      <w:r w:rsidRPr="00FE20FD">
        <w:rPr>
          <w:b/>
          <w:bCs/>
        </w:rPr>
        <w:t>RepairsImpact</w:t>
      </w:r>
      <w:proofErr w:type="spellEnd"/>
      <w:r w:rsidRPr="00FE20FD">
        <w:t>: Level of operational adjustment needed during repairs (High/Med/Low/None).</w:t>
      </w:r>
    </w:p>
    <w:p w14:paraId="7184A52C" w14:textId="77777777" w:rsidR="00FE20FD" w:rsidRPr="00FE20FD" w:rsidRDefault="00FE20FD" w:rsidP="00FE20FD">
      <w:pPr>
        <w:numPr>
          <w:ilvl w:val="0"/>
          <w:numId w:val="3"/>
        </w:numPr>
      </w:pPr>
      <w:proofErr w:type="spellStart"/>
      <w:r w:rsidRPr="00FE20FD">
        <w:rPr>
          <w:b/>
          <w:bCs/>
        </w:rPr>
        <w:t>SupportRequired</w:t>
      </w:r>
      <w:proofErr w:type="spellEnd"/>
      <w:r w:rsidRPr="00FE20FD">
        <w:t>: Human-readable guidance for staff/contractor action.</w:t>
      </w:r>
    </w:p>
    <w:p w14:paraId="1EF46F99" w14:textId="0C24853B" w:rsidR="00165AB9" w:rsidRDefault="00FE20FD" w:rsidP="00165AB9">
      <w:pPr>
        <w:pStyle w:val="Heading1"/>
      </w:pPr>
      <w:r w:rsidRPr="00FE20FD">
        <w:lastRenderedPageBreak/>
        <w:t>Resident Record (</w:t>
      </w:r>
      <w:proofErr w:type="spellStart"/>
      <w:r w:rsidRPr="00FE20FD">
        <w:t>PersonAlert</w:t>
      </w:r>
      <w:proofErr w:type="spellEnd"/>
      <w:r w:rsidRPr="00FE20FD">
        <w:t xml:space="preserve"> Table)</w:t>
      </w:r>
    </w:p>
    <w:p w14:paraId="08C19002" w14:textId="39B990CA" w:rsidR="00FE20FD" w:rsidRPr="00FE20FD" w:rsidRDefault="00FE20FD" w:rsidP="00FE20FD">
      <w:r w:rsidRPr="00FE20FD">
        <w:t>Each alert instance should include:</w:t>
      </w:r>
    </w:p>
    <w:p w14:paraId="04BE5C7F" w14:textId="77777777" w:rsidR="00FE20FD" w:rsidRPr="00FE20FD" w:rsidRDefault="00FE20FD" w:rsidP="00FE20FD">
      <w:pPr>
        <w:numPr>
          <w:ilvl w:val="0"/>
          <w:numId w:val="4"/>
        </w:numPr>
      </w:pPr>
      <w:r w:rsidRPr="00FE20FD">
        <w:rPr>
          <w:b/>
          <w:bCs/>
        </w:rPr>
        <w:t xml:space="preserve">StartDate / </w:t>
      </w:r>
      <w:proofErr w:type="spellStart"/>
      <w:r w:rsidRPr="00FE20FD">
        <w:rPr>
          <w:b/>
          <w:bCs/>
        </w:rPr>
        <w:t>EndDate</w:t>
      </w:r>
      <w:proofErr w:type="spellEnd"/>
      <w:r w:rsidRPr="00FE20FD">
        <w:rPr>
          <w:b/>
          <w:bCs/>
        </w:rPr>
        <w:t xml:space="preserve"> / </w:t>
      </w:r>
      <w:proofErr w:type="spellStart"/>
      <w:r w:rsidRPr="00FE20FD">
        <w:rPr>
          <w:b/>
          <w:bCs/>
        </w:rPr>
        <w:t>ReviewDate</w:t>
      </w:r>
      <w:proofErr w:type="spellEnd"/>
      <w:r w:rsidRPr="00FE20FD">
        <w:t>: To track relevance and ensure regular review.</w:t>
      </w:r>
    </w:p>
    <w:p w14:paraId="15EF175B" w14:textId="77777777" w:rsidR="00FE20FD" w:rsidRPr="00FE20FD" w:rsidRDefault="00FE20FD" w:rsidP="00FE20FD">
      <w:pPr>
        <w:numPr>
          <w:ilvl w:val="0"/>
          <w:numId w:val="4"/>
        </w:numPr>
      </w:pPr>
      <w:proofErr w:type="spellStart"/>
      <w:r w:rsidRPr="00FE20FD">
        <w:rPr>
          <w:b/>
          <w:bCs/>
        </w:rPr>
        <w:t>AlertSource</w:t>
      </w:r>
      <w:proofErr w:type="spellEnd"/>
      <w:r w:rsidRPr="00FE20FD">
        <w:t>: Who provided or confirmed the alert (e.g. GP, Social Worker, Tenant).</w:t>
      </w:r>
    </w:p>
    <w:p w14:paraId="105FBFC6" w14:textId="77777777" w:rsidR="00FE20FD" w:rsidRPr="00FE20FD" w:rsidRDefault="00FE20FD" w:rsidP="00FE20FD">
      <w:pPr>
        <w:numPr>
          <w:ilvl w:val="0"/>
          <w:numId w:val="4"/>
        </w:numPr>
      </w:pPr>
      <w:r w:rsidRPr="00FE20FD">
        <w:rPr>
          <w:b/>
          <w:bCs/>
        </w:rPr>
        <w:t>InformedResident</w:t>
      </w:r>
      <w:r w:rsidRPr="00FE20FD">
        <w:t>: Whether the resident was informed/consulted (for transparency and consent).</w:t>
      </w:r>
    </w:p>
    <w:p w14:paraId="444CCDDF" w14:textId="77777777" w:rsidR="00FE20FD" w:rsidRPr="00FE20FD" w:rsidRDefault="00FE20FD" w:rsidP="00FE20FD">
      <w:pPr>
        <w:numPr>
          <w:ilvl w:val="0"/>
          <w:numId w:val="4"/>
        </w:numPr>
      </w:pPr>
      <w:proofErr w:type="spellStart"/>
      <w:r w:rsidRPr="00FE20FD">
        <w:rPr>
          <w:b/>
          <w:bCs/>
        </w:rPr>
        <w:t>AlertDescription</w:t>
      </w:r>
      <w:proofErr w:type="spellEnd"/>
      <w:r w:rsidRPr="00FE20FD">
        <w:t>: Free text for contextual details (optional).</w:t>
      </w:r>
    </w:p>
    <w:p w14:paraId="5182ADAA" w14:textId="77777777" w:rsidR="00FE20FD" w:rsidRPr="00FE20FD" w:rsidRDefault="00FE20FD" w:rsidP="00FE20FD">
      <w:pPr>
        <w:numPr>
          <w:ilvl w:val="0"/>
          <w:numId w:val="4"/>
        </w:numPr>
      </w:pPr>
      <w:proofErr w:type="spellStart"/>
      <w:r w:rsidRPr="00FE20FD">
        <w:rPr>
          <w:b/>
          <w:bCs/>
        </w:rPr>
        <w:t>CreatedBy</w:t>
      </w:r>
      <w:proofErr w:type="spellEnd"/>
      <w:r w:rsidRPr="00FE20FD">
        <w:rPr>
          <w:b/>
          <w:bCs/>
        </w:rPr>
        <w:t xml:space="preserve"> / </w:t>
      </w:r>
      <w:proofErr w:type="spellStart"/>
      <w:r w:rsidRPr="00FE20FD">
        <w:rPr>
          <w:b/>
          <w:bCs/>
        </w:rPr>
        <w:t>LastUpdated</w:t>
      </w:r>
      <w:proofErr w:type="spellEnd"/>
      <w:r w:rsidRPr="00FE20FD">
        <w:t>: For audit trails and change control.</w:t>
      </w:r>
    </w:p>
    <w:p w14:paraId="1D4D41CE" w14:textId="65889C63" w:rsidR="00FE20FD" w:rsidRPr="00FE20FD" w:rsidRDefault="00FE20FD" w:rsidP="00165AB9">
      <w:pPr>
        <w:pStyle w:val="Heading1"/>
      </w:pPr>
      <w:r w:rsidRPr="00FE20FD">
        <w:t>Governance &amp; Safeguard</w:t>
      </w:r>
    </w:p>
    <w:p w14:paraId="37E236A8" w14:textId="77777777" w:rsidR="00FE20FD" w:rsidRPr="00FE20FD" w:rsidRDefault="00FE20FD" w:rsidP="00FE20FD">
      <w:pPr>
        <w:numPr>
          <w:ilvl w:val="0"/>
          <w:numId w:val="5"/>
        </w:numPr>
      </w:pPr>
      <w:r w:rsidRPr="00FE20FD">
        <w:t>All alerts must be handled in line with GDPR and data minimisation principles.</w:t>
      </w:r>
    </w:p>
    <w:p w14:paraId="7C57950F" w14:textId="77777777" w:rsidR="00FE20FD" w:rsidRPr="00FE20FD" w:rsidRDefault="00FE20FD" w:rsidP="00FE20FD">
      <w:pPr>
        <w:numPr>
          <w:ilvl w:val="0"/>
          <w:numId w:val="5"/>
        </w:numPr>
      </w:pPr>
      <w:r w:rsidRPr="00FE20FD">
        <w:t>Only relevant staff/contractors should have access.</w:t>
      </w:r>
    </w:p>
    <w:p w14:paraId="46FE4BF9" w14:textId="77777777" w:rsidR="00FE20FD" w:rsidRPr="00FE20FD" w:rsidRDefault="00FE20FD" w:rsidP="00FE20FD">
      <w:pPr>
        <w:numPr>
          <w:ilvl w:val="0"/>
          <w:numId w:val="5"/>
        </w:numPr>
      </w:pPr>
      <w:r w:rsidRPr="00FE20FD">
        <w:t>Reviews should occur annually or as circumstances change.</w:t>
      </w:r>
    </w:p>
    <w:p w14:paraId="24B55C1C" w14:textId="77777777" w:rsidR="00FE20FD" w:rsidRPr="00FE20FD" w:rsidRDefault="00FE20FD" w:rsidP="00FE20FD">
      <w:pPr>
        <w:numPr>
          <w:ilvl w:val="0"/>
          <w:numId w:val="5"/>
        </w:numPr>
      </w:pPr>
      <w:r w:rsidRPr="00FE20FD">
        <w:t xml:space="preserve">Alerts with an </w:t>
      </w:r>
      <w:proofErr w:type="spellStart"/>
      <w:r w:rsidRPr="00FE20FD">
        <w:rPr>
          <w:b/>
          <w:bCs/>
        </w:rPr>
        <w:t>IsCritical</w:t>
      </w:r>
      <w:proofErr w:type="spellEnd"/>
      <w:r w:rsidRPr="00FE20FD">
        <w:t xml:space="preserve"> flag should trigger workflow automation or safeguarding review.</w:t>
      </w:r>
    </w:p>
    <w:p w14:paraId="5C9B710B" w14:textId="6B66A7DF" w:rsidR="00FE20FD" w:rsidRPr="00FE20FD" w:rsidRDefault="00FE20FD" w:rsidP="00165AB9">
      <w:pPr>
        <w:pStyle w:val="Heading1"/>
      </w:pPr>
      <w:r w:rsidRPr="00FE20FD">
        <w:t>Sample Use Cases</w:t>
      </w:r>
    </w:p>
    <w:tbl>
      <w:tblPr>
        <w:tblStyle w:val="TableGridLight"/>
        <w:tblW w:w="0" w:type="auto"/>
        <w:tblLook w:val="04A0" w:firstRow="1" w:lastRow="0" w:firstColumn="1" w:lastColumn="0" w:noHBand="0" w:noVBand="1"/>
      </w:tblPr>
      <w:tblGrid>
        <w:gridCol w:w="2998"/>
        <w:gridCol w:w="1432"/>
        <w:gridCol w:w="1135"/>
        <w:gridCol w:w="3451"/>
      </w:tblGrid>
      <w:tr w:rsidR="00FE20FD" w:rsidRPr="00FE20FD" w14:paraId="4D4FF5A2" w14:textId="77777777" w:rsidTr="00165AB9">
        <w:tc>
          <w:tcPr>
            <w:tcW w:w="0" w:type="auto"/>
            <w:hideMark/>
          </w:tcPr>
          <w:p w14:paraId="524C88CA" w14:textId="77777777" w:rsidR="00FE20FD" w:rsidRPr="00165AB9" w:rsidRDefault="00FE20FD" w:rsidP="00FE20FD">
            <w:pPr>
              <w:rPr>
                <w:b/>
                <w:bCs/>
              </w:rPr>
            </w:pPr>
            <w:r w:rsidRPr="00165AB9">
              <w:rPr>
                <w:b/>
                <w:bCs/>
              </w:rPr>
              <w:t>Scenario</w:t>
            </w:r>
          </w:p>
        </w:tc>
        <w:tc>
          <w:tcPr>
            <w:tcW w:w="1432" w:type="dxa"/>
            <w:hideMark/>
          </w:tcPr>
          <w:p w14:paraId="5D288665" w14:textId="77777777" w:rsidR="00FE20FD" w:rsidRPr="00165AB9" w:rsidRDefault="00FE20FD" w:rsidP="00FE20FD">
            <w:pPr>
              <w:rPr>
                <w:b/>
                <w:bCs/>
              </w:rPr>
            </w:pPr>
            <w:r w:rsidRPr="00165AB9">
              <w:rPr>
                <w:b/>
                <w:bCs/>
              </w:rPr>
              <w:t>Alert Code</w:t>
            </w:r>
          </w:p>
        </w:tc>
        <w:tc>
          <w:tcPr>
            <w:tcW w:w="1135" w:type="dxa"/>
            <w:hideMark/>
          </w:tcPr>
          <w:p w14:paraId="76B8C8CC" w14:textId="77777777" w:rsidR="00FE20FD" w:rsidRPr="00165AB9" w:rsidRDefault="00FE20FD" w:rsidP="00FE20FD">
            <w:pPr>
              <w:rPr>
                <w:b/>
                <w:bCs/>
              </w:rPr>
            </w:pPr>
            <w:r w:rsidRPr="00165AB9">
              <w:rPr>
                <w:b/>
                <w:bCs/>
              </w:rPr>
              <w:t>Repairs Impact</w:t>
            </w:r>
          </w:p>
        </w:tc>
        <w:tc>
          <w:tcPr>
            <w:tcW w:w="0" w:type="auto"/>
            <w:hideMark/>
          </w:tcPr>
          <w:p w14:paraId="29FC40D5" w14:textId="77777777" w:rsidR="00FE20FD" w:rsidRPr="00165AB9" w:rsidRDefault="00FE20FD" w:rsidP="00FE20FD">
            <w:pPr>
              <w:rPr>
                <w:b/>
                <w:bCs/>
              </w:rPr>
            </w:pPr>
            <w:r w:rsidRPr="00165AB9">
              <w:rPr>
                <w:b/>
                <w:bCs/>
              </w:rPr>
              <w:t>Staff Guidance</w:t>
            </w:r>
          </w:p>
        </w:tc>
      </w:tr>
      <w:tr w:rsidR="00FE20FD" w:rsidRPr="00FE20FD" w14:paraId="253F98D0" w14:textId="77777777" w:rsidTr="00165AB9">
        <w:tc>
          <w:tcPr>
            <w:tcW w:w="0" w:type="auto"/>
            <w:hideMark/>
          </w:tcPr>
          <w:p w14:paraId="0F8F21EB" w14:textId="77777777" w:rsidR="00FE20FD" w:rsidRPr="00FE20FD" w:rsidRDefault="00FE20FD" w:rsidP="00FE20FD">
            <w:r w:rsidRPr="00FE20FD">
              <w:t>Resident with COPD</w:t>
            </w:r>
          </w:p>
        </w:tc>
        <w:tc>
          <w:tcPr>
            <w:tcW w:w="1432" w:type="dxa"/>
            <w:hideMark/>
          </w:tcPr>
          <w:p w14:paraId="0114F497" w14:textId="77777777" w:rsidR="00FE20FD" w:rsidRPr="00FE20FD" w:rsidRDefault="00FE20FD" w:rsidP="00FE20FD">
            <w:r w:rsidRPr="00FE20FD">
              <w:t>MED1.02</w:t>
            </w:r>
          </w:p>
        </w:tc>
        <w:tc>
          <w:tcPr>
            <w:tcW w:w="1135" w:type="dxa"/>
            <w:hideMark/>
          </w:tcPr>
          <w:p w14:paraId="1BF7EB85" w14:textId="77777777" w:rsidR="00FE20FD" w:rsidRPr="00FE20FD" w:rsidRDefault="00FE20FD" w:rsidP="00FE20FD">
            <w:r w:rsidRPr="00FE20FD">
              <w:t>High</w:t>
            </w:r>
          </w:p>
        </w:tc>
        <w:tc>
          <w:tcPr>
            <w:tcW w:w="0" w:type="auto"/>
            <w:hideMark/>
          </w:tcPr>
          <w:p w14:paraId="11131CAB" w14:textId="77777777" w:rsidR="00FE20FD" w:rsidRPr="00FE20FD" w:rsidRDefault="00FE20FD" w:rsidP="00FE20FD">
            <w:r w:rsidRPr="00FE20FD">
              <w:t>Ensure ventilation; fast-track mould repair.</w:t>
            </w:r>
          </w:p>
        </w:tc>
      </w:tr>
      <w:tr w:rsidR="00FE20FD" w:rsidRPr="00FE20FD" w14:paraId="384263AB" w14:textId="77777777" w:rsidTr="00165AB9">
        <w:tc>
          <w:tcPr>
            <w:tcW w:w="0" w:type="auto"/>
            <w:hideMark/>
          </w:tcPr>
          <w:p w14:paraId="13D626BD" w14:textId="77777777" w:rsidR="00FE20FD" w:rsidRPr="00FE20FD" w:rsidRDefault="00FE20FD" w:rsidP="00FE20FD">
            <w:r w:rsidRPr="00FE20FD">
              <w:t>Tenant aggressive towards contractors</w:t>
            </w:r>
          </w:p>
        </w:tc>
        <w:tc>
          <w:tcPr>
            <w:tcW w:w="1432" w:type="dxa"/>
            <w:hideMark/>
          </w:tcPr>
          <w:p w14:paraId="1998E137" w14:textId="77777777" w:rsidR="00FE20FD" w:rsidRPr="00FE20FD" w:rsidRDefault="00FE20FD" w:rsidP="00FE20FD">
            <w:r w:rsidRPr="00FE20FD">
              <w:t>RISK2.02</w:t>
            </w:r>
          </w:p>
        </w:tc>
        <w:tc>
          <w:tcPr>
            <w:tcW w:w="1135" w:type="dxa"/>
            <w:hideMark/>
          </w:tcPr>
          <w:p w14:paraId="1904ADD2" w14:textId="77777777" w:rsidR="00FE20FD" w:rsidRPr="00FE20FD" w:rsidRDefault="00FE20FD" w:rsidP="00FE20FD">
            <w:r w:rsidRPr="00FE20FD">
              <w:t>High</w:t>
            </w:r>
          </w:p>
        </w:tc>
        <w:tc>
          <w:tcPr>
            <w:tcW w:w="0" w:type="auto"/>
            <w:hideMark/>
          </w:tcPr>
          <w:p w14:paraId="638D2146" w14:textId="77777777" w:rsidR="00FE20FD" w:rsidRPr="00FE20FD" w:rsidRDefault="00FE20FD" w:rsidP="00FE20FD">
            <w:r w:rsidRPr="00FE20FD">
              <w:t>Use trusted teams, notify before visit.</w:t>
            </w:r>
          </w:p>
        </w:tc>
      </w:tr>
      <w:tr w:rsidR="00FE20FD" w:rsidRPr="00FE20FD" w14:paraId="15F3C5D8" w14:textId="77777777" w:rsidTr="00165AB9">
        <w:tc>
          <w:tcPr>
            <w:tcW w:w="0" w:type="auto"/>
            <w:hideMark/>
          </w:tcPr>
          <w:p w14:paraId="65F66232" w14:textId="77777777" w:rsidR="00FE20FD" w:rsidRPr="00FE20FD" w:rsidRDefault="00FE20FD" w:rsidP="00FE20FD">
            <w:r w:rsidRPr="00FE20FD">
              <w:t>Deaf resident</w:t>
            </w:r>
          </w:p>
        </w:tc>
        <w:tc>
          <w:tcPr>
            <w:tcW w:w="1432" w:type="dxa"/>
            <w:hideMark/>
          </w:tcPr>
          <w:p w14:paraId="38221884" w14:textId="77777777" w:rsidR="00FE20FD" w:rsidRPr="00FE20FD" w:rsidRDefault="00FE20FD" w:rsidP="00FE20FD">
            <w:r w:rsidRPr="00FE20FD">
              <w:t>COMM1.01</w:t>
            </w:r>
          </w:p>
        </w:tc>
        <w:tc>
          <w:tcPr>
            <w:tcW w:w="1135" w:type="dxa"/>
            <w:hideMark/>
          </w:tcPr>
          <w:p w14:paraId="0F135F91" w14:textId="77777777" w:rsidR="00FE20FD" w:rsidRPr="00FE20FD" w:rsidRDefault="00FE20FD" w:rsidP="00FE20FD">
            <w:r w:rsidRPr="00FE20FD">
              <w:t>High</w:t>
            </w:r>
          </w:p>
        </w:tc>
        <w:tc>
          <w:tcPr>
            <w:tcW w:w="0" w:type="auto"/>
            <w:hideMark/>
          </w:tcPr>
          <w:p w14:paraId="7545E875" w14:textId="77777777" w:rsidR="00FE20FD" w:rsidRPr="00FE20FD" w:rsidRDefault="00FE20FD" w:rsidP="00FE20FD">
            <w:r w:rsidRPr="00FE20FD">
              <w:t>Use email/text only; no phone contact.</w:t>
            </w:r>
          </w:p>
        </w:tc>
      </w:tr>
      <w:tr w:rsidR="00FE20FD" w:rsidRPr="00FE20FD" w14:paraId="18B4E1E1" w14:textId="77777777" w:rsidTr="00165AB9">
        <w:tc>
          <w:tcPr>
            <w:tcW w:w="0" w:type="auto"/>
            <w:hideMark/>
          </w:tcPr>
          <w:p w14:paraId="43F9B454" w14:textId="77777777" w:rsidR="00FE20FD" w:rsidRPr="00FE20FD" w:rsidRDefault="00FE20FD" w:rsidP="00FE20FD">
            <w:r w:rsidRPr="00FE20FD">
              <w:t>Survivor of Domestic Abuse</w:t>
            </w:r>
          </w:p>
        </w:tc>
        <w:tc>
          <w:tcPr>
            <w:tcW w:w="1432" w:type="dxa"/>
            <w:hideMark/>
          </w:tcPr>
          <w:p w14:paraId="5D87D195" w14:textId="77777777" w:rsidR="00FE20FD" w:rsidRPr="00FE20FD" w:rsidRDefault="00FE20FD" w:rsidP="00FE20FD">
            <w:r w:rsidRPr="00FE20FD">
              <w:t>SAF1.01</w:t>
            </w:r>
          </w:p>
        </w:tc>
        <w:tc>
          <w:tcPr>
            <w:tcW w:w="1135" w:type="dxa"/>
            <w:hideMark/>
          </w:tcPr>
          <w:p w14:paraId="3E801D84" w14:textId="77777777" w:rsidR="00FE20FD" w:rsidRPr="00FE20FD" w:rsidRDefault="00FE20FD" w:rsidP="00FE20FD">
            <w:r w:rsidRPr="00FE20FD">
              <w:t>Medium</w:t>
            </w:r>
          </w:p>
        </w:tc>
        <w:tc>
          <w:tcPr>
            <w:tcW w:w="0" w:type="auto"/>
            <w:hideMark/>
          </w:tcPr>
          <w:p w14:paraId="53F9295E" w14:textId="77777777" w:rsidR="00FE20FD" w:rsidRPr="00FE20FD" w:rsidRDefault="00FE20FD" w:rsidP="00FE20FD">
            <w:r w:rsidRPr="00FE20FD">
              <w:t>Do not disclose location; avoid calling from ID.</w:t>
            </w:r>
          </w:p>
        </w:tc>
      </w:tr>
      <w:tr w:rsidR="00FE20FD" w:rsidRPr="00FE20FD" w14:paraId="1D204D07" w14:textId="77777777" w:rsidTr="00165AB9">
        <w:tc>
          <w:tcPr>
            <w:tcW w:w="0" w:type="auto"/>
            <w:hideMark/>
          </w:tcPr>
          <w:p w14:paraId="6E4A2956" w14:textId="77777777" w:rsidR="00FE20FD" w:rsidRPr="00FE20FD" w:rsidRDefault="00FE20FD" w:rsidP="00FE20FD">
            <w:r w:rsidRPr="00FE20FD">
              <w:t>Child Protection Plan in place</w:t>
            </w:r>
          </w:p>
        </w:tc>
        <w:tc>
          <w:tcPr>
            <w:tcW w:w="1432" w:type="dxa"/>
            <w:hideMark/>
          </w:tcPr>
          <w:p w14:paraId="2E20B5B7" w14:textId="77777777" w:rsidR="00FE20FD" w:rsidRPr="00FE20FD" w:rsidRDefault="00FE20FD" w:rsidP="00FE20FD">
            <w:r w:rsidRPr="00FE20FD">
              <w:t>SAF2.01</w:t>
            </w:r>
          </w:p>
        </w:tc>
        <w:tc>
          <w:tcPr>
            <w:tcW w:w="1135" w:type="dxa"/>
            <w:hideMark/>
          </w:tcPr>
          <w:p w14:paraId="37E7EF7E" w14:textId="77777777" w:rsidR="00FE20FD" w:rsidRPr="00FE20FD" w:rsidRDefault="00FE20FD" w:rsidP="00FE20FD">
            <w:r w:rsidRPr="00FE20FD">
              <w:t>High</w:t>
            </w:r>
          </w:p>
        </w:tc>
        <w:tc>
          <w:tcPr>
            <w:tcW w:w="0" w:type="auto"/>
            <w:hideMark/>
          </w:tcPr>
          <w:p w14:paraId="57DB8F96" w14:textId="5F0F28E6" w:rsidR="00FE20FD" w:rsidRPr="00FE20FD" w:rsidRDefault="00FE20FD" w:rsidP="00FE20FD">
            <w:r w:rsidRPr="00FE20FD">
              <w:t>Liaise with Children’s Services</w:t>
            </w:r>
            <w:r w:rsidR="00834E0A">
              <w:t>.</w:t>
            </w:r>
          </w:p>
        </w:tc>
      </w:tr>
    </w:tbl>
    <w:p w14:paraId="288666DA" w14:textId="77777777" w:rsidR="00E0770D" w:rsidRDefault="00E0770D" w:rsidP="00FE20FD">
      <w:pPr>
        <w:rPr>
          <w:b/>
          <w:bCs/>
        </w:rPr>
      </w:pPr>
    </w:p>
    <w:p w14:paraId="7B37CFB8" w14:textId="47E7F3F2" w:rsidR="00FE20FD" w:rsidRPr="00FE20FD" w:rsidRDefault="00FE20FD" w:rsidP="00E0770D">
      <w:pPr>
        <w:pStyle w:val="Heading1"/>
      </w:pPr>
      <w:r w:rsidRPr="00FE20FD">
        <w:t>Benefits for the Sector</w:t>
      </w:r>
    </w:p>
    <w:p w14:paraId="2728BF4E" w14:textId="77777777" w:rsidR="00FE20FD" w:rsidRPr="00FE20FD" w:rsidRDefault="00FE20FD" w:rsidP="00FE20FD">
      <w:pPr>
        <w:numPr>
          <w:ilvl w:val="0"/>
          <w:numId w:val="6"/>
        </w:numPr>
      </w:pPr>
      <w:r w:rsidRPr="00FE20FD">
        <w:rPr>
          <w:b/>
          <w:bCs/>
        </w:rPr>
        <w:t>Resident-centred</w:t>
      </w:r>
      <w:r w:rsidRPr="00FE20FD">
        <w:t>: Enables tailored communication, safety, and support.</w:t>
      </w:r>
    </w:p>
    <w:p w14:paraId="613FD7BE" w14:textId="77777777" w:rsidR="00FE20FD" w:rsidRPr="00FE20FD" w:rsidRDefault="00FE20FD" w:rsidP="00FE20FD">
      <w:pPr>
        <w:numPr>
          <w:ilvl w:val="0"/>
          <w:numId w:val="6"/>
        </w:numPr>
      </w:pPr>
      <w:r w:rsidRPr="00FE20FD">
        <w:rPr>
          <w:b/>
          <w:bCs/>
        </w:rPr>
        <w:lastRenderedPageBreak/>
        <w:t>Standardised</w:t>
      </w:r>
      <w:r w:rsidRPr="00FE20FD">
        <w:t>: Reduces fragmentation across providers and systems.</w:t>
      </w:r>
    </w:p>
    <w:p w14:paraId="69448E01" w14:textId="77777777" w:rsidR="00FE20FD" w:rsidRPr="00FE20FD" w:rsidRDefault="00FE20FD" w:rsidP="00FE20FD">
      <w:pPr>
        <w:numPr>
          <w:ilvl w:val="0"/>
          <w:numId w:val="6"/>
        </w:numPr>
      </w:pPr>
      <w:r w:rsidRPr="00FE20FD">
        <w:rPr>
          <w:b/>
          <w:bCs/>
        </w:rPr>
        <w:t>Operationally actionable</w:t>
      </w:r>
      <w:r w:rsidRPr="00FE20FD">
        <w:t>: Flags risks to repairs and access.</w:t>
      </w:r>
    </w:p>
    <w:p w14:paraId="0608B17B" w14:textId="77777777" w:rsidR="00FE20FD" w:rsidRPr="00FE20FD" w:rsidRDefault="00FE20FD" w:rsidP="00FE20FD">
      <w:pPr>
        <w:numPr>
          <w:ilvl w:val="0"/>
          <w:numId w:val="6"/>
        </w:numPr>
      </w:pPr>
      <w:r w:rsidRPr="00FE20FD">
        <w:rPr>
          <w:b/>
          <w:bCs/>
        </w:rPr>
        <w:t>Legally defensible</w:t>
      </w:r>
      <w:r w:rsidRPr="00FE20FD">
        <w:t>: Supports compliance with equality, health, and safety law.</w:t>
      </w:r>
    </w:p>
    <w:p w14:paraId="168D6B7E" w14:textId="10A9C1B3" w:rsidR="00FE20FD" w:rsidRPr="00FE20FD" w:rsidRDefault="00FE20FD" w:rsidP="00E0770D">
      <w:pPr>
        <w:pStyle w:val="Heading1"/>
      </w:pPr>
      <w:r w:rsidRPr="00FE20FD">
        <w:t>Next Steps for Sector-Wide Adoption</w:t>
      </w:r>
    </w:p>
    <w:p w14:paraId="4A616FE7" w14:textId="77777777" w:rsidR="00FE20FD" w:rsidRPr="00FE20FD" w:rsidRDefault="00FE20FD" w:rsidP="00FE20FD">
      <w:pPr>
        <w:numPr>
          <w:ilvl w:val="0"/>
          <w:numId w:val="7"/>
        </w:numPr>
      </w:pPr>
      <w:r w:rsidRPr="00FE20FD">
        <w:t>Integrate into Housing Management and Asset Systems (via HACT Data Standard alignment).</w:t>
      </w:r>
    </w:p>
    <w:p w14:paraId="170ED46D" w14:textId="77777777" w:rsidR="00FE20FD" w:rsidRPr="00FE20FD" w:rsidRDefault="00FE20FD" w:rsidP="00FE20FD">
      <w:pPr>
        <w:numPr>
          <w:ilvl w:val="0"/>
          <w:numId w:val="7"/>
        </w:numPr>
      </w:pPr>
      <w:r w:rsidRPr="00FE20FD">
        <w:t>Train frontline staff and contractors on interpreting and responding to alerts.</w:t>
      </w:r>
    </w:p>
    <w:p w14:paraId="2EF81577" w14:textId="77777777" w:rsidR="00FE20FD" w:rsidRPr="00FE20FD" w:rsidRDefault="00FE20FD" w:rsidP="00FE20FD">
      <w:pPr>
        <w:numPr>
          <w:ilvl w:val="0"/>
          <w:numId w:val="7"/>
        </w:numPr>
      </w:pPr>
      <w:r w:rsidRPr="00FE20FD">
        <w:t>Establish cross-departmental review processes (e.g. repairs, safeguarding, tenancy).</w:t>
      </w:r>
    </w:p>
    <w:p w14:paraId="7E5C5516" w14:textId="77777777" w:rsidR="00FE20FD" w:rsidRPr="00FE20FD" w:rsidRDefault="00FE20FD" w:rsidP="00FE20FD">
      <w:pPr>
        <w:numPr>
          <w:ilvl w:val="0"/>
          <w:numId w:val="7"/>
        </w:numPr>
      </w:pPr>
      <w:r w:rsidRPr="00FE20FD">
        <w:t>Embed in contractor portals and access systems.</w:t>
      </w:r>
    </w:p>
    <w:p w14:paraId="76F6EE72" w14:textId="77777777" w:rsidR="009364E5" w:rsidRDefault="009364E5" w:rsidP="00FE20FD">
      <w:pPr>
        <w:rPr>
          <w:b/>
          <w:bCs/>
        </w:rPr>
      </w:pPr>
    </w:p>
    <w:p w14:paraId="2FE74AD7" w14:textId="77777777" w:rsidR="009364E5" w:rsidRDefault="00FE20FD" w:rsidP="009364E5">
      <w:pPr>
        <w:pStyle w:val="Heading1"/>
      </w:pPr>
      <w:r w:rsidRPr="00FE20FD">
        <w:t xml:space="preserve">Ongoing Development </w:t>
      </w:r>
    </w:p>
    <w:p w14:paraId="46B3AC20" w14:textId="77777777" w:rsidR="00305A4D" w:rsidRPr="00BE358D" w:rsidRDefault="00305A4D" w:rsidP="00305A4D">
      <w:r w:rsidRPr="00BE358D">
        <w:t>To embed this model successfully, the following is proposed:</w:t>
      </w:r>
    </w:p>
    <w:p w14:paraId="75DF2FEC" w14:textId="77777777" w:rsidR="00305A4D" w:rsidRPr="00BE358D" w:rsidRDefault="00305A4D" w:rsidP="00305A4D">
      <w:pPr>
        <w:rPr>
          <w:b/>
          <w:bCs/>
        </w:rPr>
      </w:pPr>
      <w:r w:rsidRPr="00BE358D">
        <w:rPr>
          <w:b/>
          <w:bCs/>
        </w:rPr>
        <w:t>A. Sector Commitment</w:t>
      </w:r>
    </w:p>
    <w:p w14:paraId="0E3E6AF2" w14:textId="77777777" w:rsidR="00305A4D" w:rsidRPr="00BE358D" w:rsidRDefault="00305A4D" w:rsidP="00305A4D">
      <w:pPr>
        <w:numPr>
          <w:ilvl w:val="0"/>
          <w:numId w:val="12"/>
        </w:numPr>
      </w:pPr>
      <w:r w:rsidRPr="00BE358D">
        <w:t xml:space="preserve">HACT, MHCLG, and major housing providers to endorse the use of a </w:t>
      </w:r>
      <w:r w:rsidRPr="00BE358D">
        <w:rPr>
          <w:b/>
          <w:bCs/>
        </w:rPr>
        <w:t>shared code standard</w:t>
      </w:r>
    </w:p>
    <w:p w14:paraId="0B998349" w14:textId="1D2A888B" w:rsidR="00305A4D" w:rsidRPr="00BE358D" w:rsidRDefault="00305A4D" w:rsidP="00305A4D">
      <w:pPr>
        <w:numPr>
          <w:ilvl w:val="0"/>
          <w:numId w:val="12"/>
        </w:numPr>
      </w:pPr>
      <w:r w:rsidRPr="00BE358D">
        <w:t xml:space="preserve">Inclusion in the </w:t>
      </w:r>
      <w:r w:rsidRPr="00BE358D">
        <w:rPr>
          <w:b/>
          <w:bCs/>
        </w:rPr>
        <w:t>HACT Housing Data Standard</w:t>
      </w:r>
      <w:r w:rsidRPr="00BE358D">
        <w:t xml:space="preserve"> under </w:t>
      </w:r>
      <w:r>
        <w:rPr>
          <w:b/>
          <w:bCs/>
        </w:rPr>
        <w:t>Customer</w:t>
      </w:r>
      <w:r w:rsidR="001F278A">
        <w:rPr>
          <w:b/>
          <w:bCs/>
        </w:rPr>
        <w:t xml:space="preserve"> Data</w:t>
      </w:r>
      <w:r w:rsidRPr="00BE358D">
        <w:rPr>
          <w:b/>
          <w:bCs/>
        </w:rPr>
        <w:t xml:space="preserve"> Module &gt; Alerts</w:t>
      </w:r>
    </w:p>
    <w:p w14:paraId="1B4E31EE" w14:textId="77777777" w:rsidR="00305A4D" w:rsidRPr="00BE358D" w:rsidRDefault="00305A4D" w:rsidP="00305A4D">
      <w:pPr>
        <w:rPr>
          <w:b/>
          <w:bCs/>
        </w:rPr>
      </w:pPr>
      <w:r w:rsidRPr="00BE358D">
        <w:rPr>
          <w:b/>
          <w:bCs/>
        </w:rPr>
        <w:t>B. Systems Integration</w:t>
      </w:r>
    </w:p>
    <w:p w14:paraId="21DE49F6" w14:textId="77777777" w:rsidR="00305A4D" w:rsidRPr="00BE358D" w:rsidRDefault="00305A4D" w:rsidP="00305A4D">
      <w:pPr>
        <w:numPr>
          <w:ilvl w:val="0"/>
          <w:numId w:val="13"/>
        </w:numPr>
      </w:pPr>
      <w:r w:rsidRPr="00BE358D">
        <w:t>HMS vendors to provide integration templates and dashboards</w:t>
      </w:r>
    </w:p>
    <w:p w14:paraId="67C81551" w14:textId="77777777" w:rsidR="00305A4D" w:rsidRPr="00BE358D" w:rsidRDefault="00305A4D" w:rsidP="00305A4D">
      <w:pPr>
        <w:numPr>
          <w:ilvl w:val="0"/>
          <w:numId w:val="13"/>
        </w:numPr>
      </w:pPr>
      <w:r w:rsidRPr="00BE358D">
        <w:t>API endpoints or exports to support:</w:t>
      </w:r>
    </w:p>
    <w:p w14:paraId="01E6B20D" w14:textId="77777777" w:rsidR="00305A4D" w:rsidRPr="00BE358D" w:rsidRDefault="00305A4D" w:rsidP="00305A4D">
      <w:pPr>
        <w:numPr>
          <w:ilvl w:val="1"/>
          <w:numId w:val="13"/>
        </w:numPr>
      </w:pPr>
      <w:r w:rsidRPr="00BE358D">
        <w:t>NHS Shared Care Records</w:t>
      </w:r>
    </w:p>
    <w:p w14:paraId="0A49463D" w14:textId="77777777" w:rsidR="00305A4D" w:rsidRPr="00BE358D" w:rsidRDefault="00305A4D" w:rsidP="00305A4D">
      <w:pPr>
        <w:numPr>
          <w:ilvl w:val="1"/>
          <w:numId w:val="13"/>
        </w:numPr>
      </w:pPr>
      <w:r w:rsidRPr="00BE358D">
        <w:t>Local MARAC or MASH systems</w:t>
      </w:r>
    </w:p>
    <w:p w14:paraId="38183767" w14:textId="77777777" w:rsidR="00305A4D" w:rsidRPr="00BE358D" w:rsidRDefault="00305A4D" w:rsidP="00305A4D">
      <w:pPr>
        <w:numPr>
          <w:ilvl w:val="1"/>
          <w:numId w:val="13"/>
        </w:numPr>
      </w:pPr>
      <w:r w:rsidRPr="00BE358D">
        <w:t>Housing Ombudsman data returns</w:t>
      </w:r>
    </w:p>
    <w:p w14:paraId="14123F75" w14:textId="77777777" w:rsidR="00305A4D" w:rsidRPr="00BE358D" w:rsidRDefault="00305A4D" w:rsidP="00305A4D">
      <w:pPr>
        <w:rPr>
          <w:b/>
          <w:bCs/>
        </w:rPr>
      </w:pPr>
      <w:r w:rsidRPr="00BE358D">
        <w:rPr>
          <w:b/>
          <w:bCs/>
        </w:rPr>
        <w:t>C. Ongoing Development</w:t>
      </w:r>
    </w:p>
    <w:p w14:paraId="1B1915EA" w14:textId="77777777" w:rsidR="00305A4D" w:rsidRPr="00BE358D" w:rsidRDefault="00305A4D" w:rsidP="00305A4D">
      <w:pPr>
        <w:numPr>
          <w:ilvl w:val="0"/>
          <w:numId w:val="14"/>
        </w:numPr>
      </w:pPr>
      <w:r w:rsidRPr="00BE358D">
        <w:t>Co-design and review with:</w:t>
      </w:r>
    </w:p>
    <w:p w14:paraId="2C6A8481" w14:textId="77777777" w:rsidR="00305A4D" w:rsidRPr="00BE358D" w:rsidRDefault="00305A4D" w:rsidP="00305A4D">
      <w:pPr>
        <w:numPr>
          <w:ilvl w:val="1"/>
          <w:numId w:val="14"/>
        </w:numPr>
      </w:pPr>
      <w:r w:rsidRPr="00BE358D">
        <w:t>Residents with lived experience</w:t>
      </w:r>
    </w:p>
    <w:p w14:paraId="0D6A222E" w14:textId="77777777" w:rsidR="00305A4D" w:rsidRPr="00BE358D" w:rsidRDefault="00305A4D" w:rsidP="00305A4D">
      <w:pPr>
        <w:numPr>
          <w:ilvl w:val="1"/>
          <w:numId w:val="14"/>
        </w:numPr>
      </w:pPr>
      <w:r w:rsidRPr="00BE358D">
        <w:t>Mental health advocates</w:t>
      </w:r>
    </w:p>
    <w:p w14:paraId="3BAE05F8" w14:textId="77777777" w:rsidR="00305A4D" w:rsidRPr="00BE358D" w:rsidRDefault="00305A4D" w:rsidP="00305A4D">
      <w:pPr>
        <w:numPr>
          <w:ilvl w:val="1"/>
          <w:numId w:val="14"/>
        </w:numPr>
      </w:pPr>
      <w:r w:rsidRPr="00BE358D">
        <w:lastRenderedPageBreak/>
        <w:t>Equality, Diversity &amp; Inclusion leads</w:t>
      </w:r>
    </w:p>
    <w:p w14:paraId="5269FED8" w14:textId="67AD28E5" w:rsidR="00E822A5" w:rsidRDefault="00305A4D" w:rsidP="001F278A">
      <w:pPr>
        <w:numPr>
          <w:ilvl w:val="0"/>
          <w:numId w:val="14"/>
        </w:numPr>
      </w:pPr>
      <w:r w:rsidRPr="00BE358D">
        <w:t>Feedback loop for code updates and additions (e.g. new medical risks)</w:t>
      </w:r>
    </w:p>
    <w:sectPr w:rsidR="00E82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DB0"/>
    <w:multiLevelType w:val="multilevel"/>
    <w:tmpl w:val="B004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73A9"/>
    <w:multiLevelType w:val="multilevel"/>
    <w:tmpl w:val="E65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52777"/>
    <w:multiLevelType w:val="multilevel"/>
    <w:tmpl w:val="691C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33ADC"/>
    <w:multiLevelType w:val="multilevel"/>
    <w:tmpl w:val="878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67EB7"/>
    <w:multiLevelType w:val="multilevel"/>
    <w:tmpl w:val="22A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35630"/>
    <w:multiLevelType w:val="multilevel"/>
    <w:tmpl w:val="7C32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733A4"/>
    <w:multiLevelType w:val="multilevel"/>
    <w:tmpl w:val="8DBC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947C5"/>
    <w:multiLevelType w:val="multilevel"/>
    <w:tmpl w:val="27D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A3B6D"/>
    <w:multiLevelType w:val="multilevel"/>
    <w:tmpl w:val="FBEE8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D5A8E"/>
    <w:multiLevelType w:val="multilevel"/>
    <w:tmpl w:val="93A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8196E"/>
    <w:multiLevelType w:val="multilevel"/>
    <w:tmpl w:val="941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B6FBD"/>
    <w:multiLevelType w:val="multilevel"/>
    <w:tmpl w:val="F6D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A423C"/>
    <w:multiLevelType w:val="multilevel"/>
    <w:tmpl w:val="95F0A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C6221"/>
    <w:multiLevelType w:val="hybridMultilevel"/>
    <w:tmpl w:val="C77A51E8"/>
    <w:lvl w:ilvl="0" w:tplc="6026EC8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3595744">
    <w:abstractNumId w:val="4"/>
  </w:num>
  <w:num w:numId="2" w16cid:durableId="812021170">
    <w:abstractNumId w:val="7"/>
  </w:num>
  <w:num w:numId="3" w16cid:durableId="906303582">
    <w:abstractNumId w:val="3"/>
  </w:num>
  <w:num w:numId="4" w16cid:durableId="125896897">
    <w:abstractNumId w:val="0"/>
  </w:num>
  <w:num w:numId="5" w16cid:durableId="850872916">
    <w:abstractNumId w:val="2"/>
  </w:num>
  <w:num w:numId="6" w16cid:durableId="1188760518">
    <w:abstractNumId w:val="5"/>
  </w:num>
  <w:num w:numId="7" w16cid:durableId="1509325210">
    <w:abstractNumId w:val="9"/>
  </w:num>
  <w:num w:numId="8" w16cid:durableId="1199927704">
    <w:abstractNumId w:val="1"/>
  </w:num>
  <w:num w:numId="9" w16cid:durableId="787162985">
    <w:abstractNumId w:val="13"/>
  </w:num>
  <w:num w:numId="10" w16cid:durableId="380449186">
    <w:abstractNumId w:val="11"/>
  </w:num>
  <w:num w:numId="11" w16cid:durableId="970937394">
    <w:abstractNumId w:val="10"/>
  </w:num>
  <w:num w:numId="12" w16cid:durableId="1371764409">
    <w:abstractNumId w:val="6"/>
  </w:num>
  <w:num w:numId="13" w16cid:durableId="1511018607">
    <w:abstractNumId w:val="8"/>
  </w:num>
  <w:num w:numId="14" w16cid:durableId="10982144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AE"/>
    <w:rsid w:val="00075E6E"/>
    <w:rsid w:val="00117D5F"/>
    <w:rsid w:val="00165AB9"/>
    <w:rsid w:val="00197FE2"/>
    <w:rsid w:val="001F278A"/>
    <w:rsid w:val="00305A4D"/>
    <w:rsid w:val="00402C2E"/>
    <w:rsid w:val="004C1E28"/>
    <w:rsid w:val="0056398C"/>
    <w:rsid w:val="007444C9"/>
    <w:rsid w:val="008168F0"/>
    <w:rsid w:val="00834E0A"/>
    <w:rsid w:val="008E319A"/>
    <w:rsid w:val="009364E5"/>
    <w:rsid w:val="00987154"/>
    <w:rsid w:val="00B71FCD"/>
    <w:rsid w:val="00C53FAE"/>
    <w:rsid w:val="00D1726C"/>
    <w:rsid w:val="00E0770D"/>
    <w:rsid w:val="00E822A5"/>
    <w:rsid w:val="00FE2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75B5"/>
  <w15:chartTrackingRefBased/>
  <w15:docId w15:val="{B76BED9A-A2B2-4A86-BE0F-B87A29A2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FAE"/>
    <w:rPr>
      <w:rFonts w:eastAsiaTheme="majorEastAsia" w:cstheme="majorBidi"/>
      <w:color w:val="272727" w:themeColor="text1" w:themeTint="D8"/>
    </w:rPr>
  </w:style>
  <w:style w:type="paragraph" w:styleId="Title">
    <w:name w:val="Title"/>
    <w:basedOn w:val="Normal"/>
    <w:next w:val="Normal"/>
    <w:link w:val="TitleChar"/>
    <w:uiPriority w:val="10"/>
    <w:qFormat/>
    <w:rsid w:val="00C53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FAE"/>
    <w:pPr>
      <w:spacing w:before="160"/>
      <w:jc w:val="center"/>
    </w:pPr>
    <w:rPr>
      <w:i/>
      <w:iCs/>
      <w:color w:val="404040" w:themeColor="text1" w:themeTint="BF"/>
    </w:rPr>
  </w:style>
  <w:style w:type="character" w:customStyle="1" w:styleId="QuoteChar">
    <w:name w:val="Quote Char"/>
    <w:basedOn w:val="DefaultParagraphFont"/>
    <w:link w:val="Quote"/>
    <w:uiPriority w:val="29"/>
    <w:rsid w:val="00C53FAE"/>
    <w:rPr>
      <w:i/>
      <w:iCs/>
      <w:color w:val="404040" w:themeColor="text1" w:themeTint="BF"/>
    </w:rPr>
  </w:style>
  <w:style w:type="paragraph" w:styleId="ListParagraph">
    <w:name w:val="List Paragraph"/>
    <w:basedOn w:val="Normal"/>
    <w:uiPriority w:val="34"/>
    <w:qFormat/>
    <w:rsid w:val="00C53FAE"/>
    <w:pPr>
      <w:ind w:left="720"/>
      <w:contextualSpacing/>
    </w:pPr>
  </w:style>
  <w:style w:type="character" w:styleId="IntenseEmphasis">
    <w:name w:val="Intense Emphasis"/>
    <w:basedOn w:val="DefaultParagraphFont"/>
    <w:uiPriority w:val="21"/>
    <w:qFormat/>
    <w:rsid w:val="00C53FAE"/>
    <w:rPr>
      <w:i/>
      <w:iCs/>
      <w:color w:val="0F4761" w:themeColor="accent1" w:themeShade="BF"/>
    </w:rPr>
  </w:style>
  <w:style w:type="paragraph" w:styleId="IntenseQuote">
    <w:name w:val="Intense Quote"/>
    <w:basedOn w:val="Normal"/>
    <w:next w:val="Normal"/>
    <w:link w:val="IntenseQuoteChar"/>
    <w:uiPriority w:val="30"/>
    <w:qFormat/>
    <w:rsid w:val="00C53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FAE"/>
    <w:rPr>
      <w:i/>
      <w:iCs/>
      <w:color w:val="0F4761" w:themeColor="accent1" w:themeShade="BF"/>
    </w:rPr>
  </w:style>
  <w:style w:type="character" w:styleId="IntenseReference">
    <w:name w:val="Intense Reference"/>
    <w:basedOn w:val="DefaultParagraphFont"/>
    <w:uiPriority w:val="32"/>
    <w:qFormat/>
    <w:rsid w:val="00C53FAE"/>
    <w:rPr>
      <w:b/>
      <w:bCs/>
      <w:smallCaps/>
      <w:color w:val="0F4761" w:themeColor="accent1" w:themeShade="BF"/>
      <w:spacing w:val="5"/>
    </w:rPr>
  </w:style>
  <w:style w:type="table" w:styleId="TableGridLight">
    <w:name w:val="Grid Table Light"/>
    <w:basedOn w:val="TableNormal"/>
    <w:uiPriority w:val="40"/>
    <w:rsid w:val="00165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493296">
      <w:bodyDiv w:val="1"/>
      <w:marLeft w:val="0"/>
      <w:marRight w:val="0"/>
      <w:marTop w:val="0"/>
      <w:marBottom w:val="0"/>
      <w:divBdr>
        <w:top w:val="none" w:sz="0" w:space="0" w:color="auto"/>
        <w:left w:val="none" w:sz="0" w:space="0" w:color="auto"/>
        <w:bottom w:val="none" w:sz="0" w:space="0" w:color="auto"/>
        <w:right w:val="none" w:sz="0" w:space="0" w:color="auto"/>
      </w:divBdr>
      <w:divsChild>
        <w:div w:id="1418090506">
          <w:marLeft w:val="0"/>
          <w:marRight w:val="0"/>
          <w:marTop w:val="0"/>
          <w:marBottom w:val="0"/>
          <w:divBdr>
            <w:top w:val="none" w:sz="0" w:space="0" w:color="auto"/>
            <w:left w:val="none" w:sz="0" w:space="0" w:color="auto"/>
            <w:bottom w:val="none" w:sz="0" w:space="0" w:color="auto"/>
            <w:right w:val="none" w:sz="0" w:space="0" w:color="auto"/>
          </w:divBdr>
        </w:div>
        <w:div w:id="682823251">
          <w:marLeft w:val="0"/>
          <w:marRight w:val="0"/>
          <w:marTop w:val="0"/>
          <w:marBottom w:val="0"/>
          <w:divBdr>
            <w:top w:val="none" w:sz="0" w:space="0" w:color="auto"/>
            <w:left w:val="none" w:sz="0" w:space="0" w:color="auto"/>
            <w:bottom w:val="none" w:sz="0" w:space="0" w:color="auto"/>
            <w:right w:val="none" w:sz="0" w:space="0" w:color="auto"/>
          </w:divBdr>
        </w:div>
      </w:divsChild>
    </w:div>
    <w:div w:id="668868447">
      <w:bodyDiv w:val="1"/>
      <w:marLeft w:val="0"/>
      <w:marRight w:val="0"/>
      <w:marTop w:val="0"/>
      <w:marBottom w:val="0"/>
      <w:divBdr>
        <w:top w:val="none" w:sz="0" w:space="0" w:color="auto"/>
        <w:left w:val="none" w:sz="0" w:space="0" w:color="auto"/>
        <w:bottom w:val="none" w:sz="0" w:space="0" w:color="auto"/>
        <w:right w:val="none" w:sz="0" w:space="0" w:color="auto"/>
      </w:divBdr>
      <w:divsChild>
        <w:div w:id="1240872489">
          <w:marLeft w:val="0"/>
          <w:marRight w:val="0"/>
          <w:marTop w:val="0"/>
          <w:marBottom w:val="0"/>
          <w:divBdr>
            <w:top w:val="none" w:sz="0" w:space="0" w:color="auto"/>
            <w:left w:val="none" w:sz="0" w:space="0" w:color="auto"/>
            <w:bottom w:val="none" w:sz="0" w:space="0" w:color="auto"/>
            <w:right w:val="none" w:sz="0" w:space="0" w:color="auto"/>
          </w:divBdr>
        </w:div>
        <w:div w:id="631255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Iurco</dc:creator>
  <cp:keywords/>
  <dc:description/>
  <cp:lastModifiedBy>Elena Iurco</cp:lastModifiedBy>
  <cp:revision>15</cp:revision>
  <dcterms:created xsi:type="dcterms:W3CDTF">2025-07-23T10:23:00Z</dcterms:created>
  <dcterms:modified xsi:type="dcterms:W3CDTF">2025-07-24T09:00:00Z</dcterms:modified>
</cp:coreProperties>
</file>