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0"/>
      </w:pP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32F3E"/>
          <w:sz w:val="52"/>
          <w:szCs w:val="52"/>
        </w:rPr>
        <w:t xml:space="preserve">AWS Certified Solutions Architect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FF9900"/>
          <w:sz w:val="52"/>
          <w:szCs w:val="52"/>
        </w:rPr>
        <w:t xml:space="preserve">Associate (SAA-C03)</w:t>
      </w:r>
    </w:p>
    <w:p>
      <w:pPr>
        <w:spacing w:after="80" w:before="160"/>
        <w:jc w:val="center"/>
      </w:pPr>
      <w:r>
        <w:rPr>
          <w:rFonts w:ascii="Arial" w:cs="Arial" w:eastAsia="Arial" w:hAnsi="Arial"/>
          <w:b w:val="false"/>
          <w:bCs w:val="false"/>
          <w:color w:val="2C3E50"/>
          <w:sz w:val="36"/>
          <w:szCs w:val="36"/>
        </w:rPr>
        <w:t xml:space="preserve">Complete Study Reference</w:t>
      </w:r>
    </w:p>
    <w:p>
      <w:pPr>
        <w:spacing w:after="480" w:before="8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All 4 Domains · 14 Task Statements · Appendix Services · Concept Maps · Exam Facts · Trigger Words — v3 (gap-checked + clarity pass)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5040"/>
        <w:gridCol w:w="288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Design Secure Architectures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Design Resilient Architectures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26%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Design High-Performing Architectures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24%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Design Cost-Optimized Architectures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20%</w:t>
            </w:r>
          </w:p>
        </w:tc>
      </w:tr>
    </w:tbl>
    <w:p>
      <w:pPr>
        <w:spacing w:after="80" w:before="240"/>
      </w:pPr>
    </w:p>
    <w:p>
      <w:pPr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Minimum passing score: 720 / 1000  ·  65 questions (50 scored + 15 unscored)  ·  Multiple choice &amp; multiple response</w:t>
      </w:r>
    </w:p>
    <w:p>
      <w:r>
        <w:br w:type="page"/>
      </w:r>
    </w:p>
    <w:p>
      <w:pPr>
        <w:shd w:fill="C0392B" w:val="clear"/>
        <w:spacing w:after="80" w:before="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DOMAIN 1: DESIGN SECURE ARCHITECTURES  </w:t>
      </w:r>
      <w:r>
        <w:rPr>
          <w:rFonts w:ascii="Arial" w:cs="Arial" w:eastAsia="Arial" w:hAnsi="Arial"/>
          <w:color w:val="FFFFFF"/>
          <w:sz w:val="22"/>
          <w:szCs w:val="22"/>
        </w:rPr>
        <w:t xml:space="preserve">   30% of scored content</w:t>
      </w:r>
    </w:p>
    <w:p>
      <w:pPr>
        <w:spacing w:after="40" w:before="120"/>
      </w:pPr>
    </w:p>
    <w:p>
      <w:pPr>
        <w:pStyle w:val="Heading1"/>
        <w:pBdr>
          <w:bottom w:val="single" w:color="C0392B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Task 1.1 — Design Secure Access to AWS Resources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Core Mental Model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Ask: Who can do what, on which resources, across how many accounts — and how do we prove identity?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The Four Identity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468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/ Concept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Identity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IAM users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Legacy; avoid for workloads — prefer roles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Identity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IAM roles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Workloads, cross-account, federation — default answer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Workforce SSO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IAM Identity Center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Multi-account, human access, one login many accounts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Federation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SAML 2.0 / OIDC / 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Corporate IdP (identity provider), web identity (Cognito), directory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Key Services &amp; Exam Facts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IAM Policies — Evaluation Logic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Default deny → explicit allow → explicit deny wins. Policy types evaluated: identity, resource, permission boundary, SCP, session.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Permission boundary: caps max permissions of a role/user — does NOT grant permissions on its own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SCPs: applied to OUs/accounts; never affect management account; cannot grant, only restrict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Resource-based policies: S3, SQS, SNS, KMS, Lambda, ECR, Secrets Manager — know the list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ABAC (attribute-based): tags on both principal and resource match via Condition — scales better than RBAC (role-based access control) for large orgs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Cross-Account Access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Role in Account B → trust policy allows Account A principal → STS AssumeRole → temporary creds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AWS Organizations SCPs restrict what even admins can do within accounts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IAM Identity Center vs Direct Federation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Employees, multiple AWS accounts, SSO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IAM Identity Center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Corporate SAML IdP already exists, single account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Direct SAML federation with IAM role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Mobile/web app users (external)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Amazon Cognito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On-premises AD integration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AWS Directory Service (AD Connector or Managed AD)</w:t>
            </w:r>
          </w:p>
        </w:tc>
      </w:tr>
    </w:tbl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AWS Control Tower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Automates multi-account setup using Landing Zone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Preventive guardrails = SCPs | Detective guardrails = AWS Config rules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Trigger words: 'enforce standards across all accounts', 'new accounts automatically compliant'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MFA Enforcement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Always deny-based in IAM policy. Pattern: Deny all actions unless aws:MultiFactorAuthPresent = true. Never allow-based.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SCP Gotchas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Management account is NEVER affected by SCPs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Region restriction SCP must use NotAction for global services (IAM, CloudFront, Route 53, STS, Support, Organizations)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StringNotEquals on aws:RequestedRegion = allow-list (preferred over deny-list)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Trigger Words →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phrase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Temporary credentials, assume role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STS AssumeRole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Corporate SSO, multiple accounts, workforce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IAM Identity Center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Mobile app login with Google/Facebook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Cognito + Web Identity Federation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Enforce across all accounts, preventive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SCP via Organizations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Cap what a role can 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Permissions boundary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Cross-account S3 access without role switch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S3 resource-based policy</w:t>
            </w:r>
          </w:p>
        </w:tc>
      </w:tr>
    </w:tbl>
    <w:p>
      <w:pPr>
        <w:spacing w:after="80" w:before="160"/>
      </w:pPr>
    </w:p>
    <w:p>
      <w:pPr>
        <w:pStyle w:val="Heading1"/>
        <w:pBdr>
          <w:bottom w:val="single" w:color="C0392B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Task 1.2 — Design Secure Workloads and Applications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Concept Map — Four Security Tiers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External threats → Network perimeter → Application access/identity → Threat detection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Tier 1: External Threats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Protects Against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Facts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AWS Shield Standard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Layer 3/4 DDoS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Free, automatic for all AWS customers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AWS Shield Advanced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Large volumetric DDoS + Layer 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Paid; DRT (DDoS Response Team) 24/7 access; rate-based WAF rules; cost protection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AWS WAF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SQL injection, XSS, OWASP Top 10, Layer 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Attach to ALB, CloudFront, API Gateway, AppSync</w:t>
            </w:r>
          </w:p>
        </w:tc>
      </w:tr>
    </w:tbl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Exam Pairing Rule</w:t>
            </w:r>
          </w:p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WAF pairs with security groups (stateful, Layer 7). NOT with NACLs. Shield Advanced + WAF rate-based rules together block sophisticated DDoS.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Tier 2: Network Perimeter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1560"/>
        <w:gridCol w:w="31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Stateful?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Security Groups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Allow rules only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Instance / ENI level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NACLs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Allow + Deny rules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Subnet level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NAT Gateway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Outbound internet for private subnets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N/A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AZ level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Tier 3: Application Access &amp;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Words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Cognito User Pool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 user auth (sign-up, sign-in, MFA)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mobile app, web app, user directory, JWT (JSON Web Token)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Cognito Identity Pool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Swap 3rd-party token for AWS creds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federated access, temporary AWS credentials from Google/Facebook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IAM Identity Center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Workforce SSO, multiple accounts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employees, SSO, many accounts, SAML workforce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Secrets 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Store + auto-rotate DB passwords, API keys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rotate, RDS password, database credentials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Parameter Store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Config + encrypted params (no auto-rotation)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config, cheaper than Secrets Manager, no rotation needed</w:t>
            </w:r>
          </w:p>
        </w:tc>
      </w:tr>
    </w:tbl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VPC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Gateway Endpoint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Route table entry, 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S3, DynamoDB 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Interface Endpoint (PrivateLink)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ENI in subnet, costs $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other AWS services</w:t>
            </w:r>
          </w:p>
        </w:tc>
      </w:tr>
    </w:tbl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Gateway Endpoint Exam Trap</w:t>
            </w:r>
          </w:p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If a question mentions 'high NAT Gateway costs for S3 or DynamoDB access from private subnets' → answer is Gateway Endpoint (free). Saves cross-AZ and NAT costs.</w:t>
            </w:r>
          </w:p>
        </w:tc>
      </w:tr>
    </w:tbl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Session Manager vs Bastion Host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 Manager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Bastion Host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Port 22 open?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— no inbound rules needed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 — SSH port open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Auditability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 session logging to CloudWatch/S3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Manual setup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Trigger words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SSH, no open ports, auditable, serverless admin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legacy, on-prem team, jump server</w:t>
            </w:r>
          </w:p>
        </w:tc>
      </w:tr>
    </w:tbl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EC2 Instance Metadata Service (IMDSv2)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IMDSv2 requires session tokens (PUT then GET) — defeats SSRF attacks that steal instance role credentials via the metadata endpoint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Enforce with: MetadataOptions HttpTokens=required at launch, or an SCP/IAM condition on ec2:MetadataHttpTokens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Trigger words: 'SSRF', 'credential theft via metadata', 'enforce token-based metadata access'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VPC Network Protection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960"/>
        <w:gridCol w:w="324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AWS Network Firewall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Managed stateful firewall + IPS for VPC traffic; domain filtering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VPC-level firewall, intrusion prevention, filter outbound domains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AWS Firewall Manager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Centrally deploy/enforce WAF, Shield, SG rules across ALL org accounts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enforce firewall rules org-wide, auto-apply to new resources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AWS Client VPN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Managed OpenVPN endpoint for remote workers into the VPC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remote employees, work-from-home access to VPC</w:t>
            </w:r>
          </w:p>
        </w:tc>
      </w:tr>
    </w:tbl>
    <w:p>
      <w:pPr>
        <w:spacing w:after="4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Tier 4: Threat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Detects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GuardDuty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Threats, malicious activity, account compromise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CloudTrail, VPC Flow Logs, DNS logs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Macie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Sensitive data (PII) in S3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S3 object content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Inspector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Vulnerabilities in EC2 / container images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EC2 agents, ECR scan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Security Hub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Aggregates findings from all security services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GuardDuty, Macie, Inspector, Config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Detective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Investigates security findings, root cause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GuardDuty findings, CloudTrail, VPC Flow Logs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Securing External Connections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Site-to-Site VPN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 Connect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Speed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 to ~1.25 Gbps (ipsec overhead)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 / 10 / 100 Gbps dedicated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Setup time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Minutes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Weeks to months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Encrypted?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 (IPsec)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— private but NOT encrypted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Lower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Higher (port + data)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 when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Quick, cost-sensitive, backup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 bandwidth, consistent latency, compliance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Trigger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time constraint, quick setup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dedicated line, consistent, compliance</w:t>
            </w:r>
          </w:p>
        </w:tc>
      </w:tr>
    </w:tbl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DX + Encryption Pattern</w:t>
            </w:r>
          </w:p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Direct Connect is private but NOT encrypted. If question requires both a dedicated connection AND encryption → DX + VPN on top (MACsec is also valid for physical layer).</w:t>
            </w:r>
          </w:p>
        </w:tc>
      </w:tr>
    </w:tbl>
    <w:p>
      <w:pPr>
        <w:spacing w:after="80" w:before="160"/>
      </w:pPr>
    </w:p>
    <w:p>
      <w:pPr>
        <w:pStyle w:val="Heading1"/>
        <w:pBdr>
          <w:bottom w:val="single" w:color="C0392B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Task 1.3 — Determine Appropriate Data Security Controls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Core Architecture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Three axes: Encryption at rest | Encryption in transit | Access &amp; lifecycle governance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Encryption at Rest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AWS KMS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1800"/>
        <w:gridCol w:w="36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CMK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Controls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Auto-Rotation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AWS-managed (aws/service)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Every 3 years, automatic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Default; no admin overhead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Customer-managed (CMK)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You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Annual, optional (enable it)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Audit, restrict, revoke, cross-account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Customer-provided (SSE-C)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You (send key with request)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Manual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 key control outside AWS</w:t>
            </w:r>
          </w:p>
        </w:tc>
      </w:tr>
    </w:tbl>
    <w:p>
      <w:pPr>
        <w:spacing w:after="40" w:before="60"/>
      </w:pP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Key policy is REQUIRED for all access — IAM policy alone is not sufficient for KMS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NEVER remove the default 'Enable IAM User Permissions' root statement from a key policy — without it, IAM grants nothing, and if the named principals are deleted the key becomes unmanageable (AWS Support required)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CloudTrail logs every KMS API call (Decrypt, GenerateDataKey) → audit who decrypted what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Envelope encryption: KMS generates data key → encrypts data → stores encrypted data key with data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S3 Server-Side Encryption Options (high-confusion pair)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2160"/>
        <w:gridCol w:w="27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Managed By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Audit Trail?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the Exam Wants 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SSE-S3 (AES-256)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AWS, fully transparent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per-object decrypt log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Default encryption, no key management burden, no audit requirement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SSE-KMS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KMS CMK (yours or AWS-managed)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 — every decrypt logged in CloudTrail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Audit who decrypted, control/revoke access, cross-account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SSE-C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Customer supplies key with EVERY request (HTTPS mandatory)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(AWS never stores the key)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Key must never be stored in AWS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Client-side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Customer, before upload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N/A — AWS sees only ciphertext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Encrypt before data leaves your environment</w:t>
            </w:r>
          </w:p>
        </w:tc>
      </w:tr>
    </w:tbl>
    <w:p>
      <w:pPr>
        <w:spacing w:after="40" w:before="60"/>
      </w:pP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S3 Bucket Keys: reduce SSE-KMS cost by ~99% — one bucket-level key cuts per-object KMS API calls; answer for 'high KMS request charges from S3'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SSE-KMS gotcha: heavy S3 traffic can hit KMS request quotas — Bucket Keys are the fix</w:t>
      </w:r>
    </w:p>
    <w:p>
      <w:pPr>
        <w:spacing w:after="4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AWS CloudHSM vs KMS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CloudHSM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Hardware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Shared HSM (multi-tenant)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Dedicated HSM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FIPS 140-2 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Level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Level 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AWS access to keys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 (for AWS-managed)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— you manage entirely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Trigger words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standard encryption, audit, rotate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FIPS Level 3, regulatory, full control, AWS has no access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Encryption in Transit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AWS Certificate Manager (ACM)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Provisions, manages, renews TLS certificates automatically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CloudFront certificates MUST be in us-east-1 regardless of origin location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Attach to: ALB, CloudFront, API Gateway — not to EC2 directly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Two steps required: (1) Request/import cert, (2) Attach to listener/distribution — both steps often in multi-response questions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Data Governance &amp; Lifecycle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S3 Versioning &amp; MFA Delete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Versioning keeps every object version; deletes create a delete marker (recoverable) — first line of defence against accidental deletion and overwrites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MFA Delete: requires MFA to permanently delete versions or suspend versioning — root-only to enable, via CLI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Versioning is a prerequisite for: S3 Replication, Object Lock, and lifecycle noncurrent-version rules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Trigger words: 'recover accidentally deleted/overwritten objects' = Versioning; 'extra protection for deletes' = MFA Delete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S3 Replication (CRR / SRR)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Cross-Region (CRR)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Same-Region (SRR)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 case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DR, compliance distance, latency to second region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Log aggregation, prod/test copy, separate-account backup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Requirements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Versioning ON both buckets; IAM role for S3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Only new objects replicate by default (Batch Replication for existing); delete markers optional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Can replicate to a different account for ransomware-resilient backup</w:t>
            </w:r>
          </w:p>
        </w:tc>
      </w:tr>
    </w:tbl>
    <w:p>
      <w:pPr>
        <w:spacing w:after="4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S3 Object 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Can Delete?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Governance mode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Users with bypass permission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Audit/testing, some flexibility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Compliance mode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NOBODY, not even root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WORM (Write Once Read Many) compliance, regulatory — immutable</w:t>
            </w:r>
          </w:p>
        </w:tc>
      </w:tr>
    </w:tbl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AWS Backup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Centralized backup across services (RDS, EBS, EFS, DynamoDB, EC2, S3, FSx)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Backup Vault Lock = WORM for backups — even backup admins can't delete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Trigger words: 'centralized backup policy', 'compliance backup retention', 'backup across services'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Amazon Macie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Discovers and protects sensitive data (PII, financial data) in S3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NOT for threat detection (that's GuardDuty) — Macie = data classification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Compliance Alignment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Service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Prove data never deleted for 7 years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S3 Object Lock (Compliance mode) or AWS Backup Vault Lock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Audit who decrypted S3 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SSE-KMS + CloudTrail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Automatic DB password rotation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Secrets Manager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Classify sensitive data in S3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Amazon Macie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FIPS 140-2 Level 3 HSM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CloudHSM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Block public S3 access account-wide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S3 Block Public Access (account level)</w:t>
            </w:r>
          </w:p>
        </w:tc>
      </w:tr>
    </w:tbl>
    <w:p>
      <w:r>
        <w:br w:type="page"/>
      </w:r>
    </w:p>
    <w:p>
      <w:pPr>
        <w:shd w:fill="2980B9" w:val="clear"/>
        <w:spacing w:after="80" w:before="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DOMAIN 2: DESIGN RESILIENT ARCHITECTURES  </w:t>
      </w:r>
      <w:r>
        <w:rPr>
          <w:rFonts w:ascii="Arial" w:cs="Arial" w:eastAsia="Arial" w:hAnsi="Arial"/>
          <w:color w:val="FFFFFF"/>
          <w:sz w:val="22"/>
          <w:szCs w:val="22"/>
        </w:rPr>
        <w:t xml:space="preserve">   26% of scored content</w:t>
      </w:r>
    </w:p>
    <w:p>
      <w:pPr>
        <w:spacing w:after="40" w:before="120"/>
      </w:pPr>
    </w:p>
    <w:p>
      <w:pPr>
        <w:pStyle w:val="Heading1"/>
        <w:pBdr>
          <w:bottom w:val="single" w:color="2980B9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2980B9"/>
          <w:sz w:val="36"/>
          <w:szCs w:val="36"/>
        </w:rPr>
        <w:t xml:space="preserve">Task 2.1 — Design Scalable and Loosely Coupled Architectures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Core Mental Model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Exam question: 'How do you decouple components so they can scale, fail, and evolve independently?' Every service in scope answers some part of that.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Decoupling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Words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Queue (point-to-point)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Amazon SQS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decouple, async, buffer, retry, one consumer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Fan-out (one-to-many)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Amazon SNS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notify multiple, pub/sub, broadcast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FIFO ordering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SQS FIFO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exact order, exactly-once, no duplicates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Event bus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EventBridge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event-driven, schedule, SaaS events, routing rules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Workflow orchestration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Step Functions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multi-step, retry, state, human approval, parallel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Streaming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Kinesis Data Streams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real-time, milliseconds, ordered, replay, multiple consumers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 management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REST API, managed endpoint, throttling, auth, Lambda backend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Broker migration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Amazon MQ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existing ActiveMQ/RabbitMQ, JMS, AMQP, MQTT, no code changes</w:t>
            </w:r>
          </w:p>
        </w:tc>
      </w:tr>
    </w:tbl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Amazon MQ vs SQS/SNS</w:t>
            </w:r>
          </w:p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Migrating an existing ActiveMQ/RabbitMQ broker with JMS/AMQP/MQTT clients = Amazon MQ (protocol-compatible, no app rewrites). Building NEW cloud-native messaging = SQS/SNS. Same pattern as MSK vs Kinesis for Kafka.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SQS Deep Dive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Standard: at-least-once delivery, best-effort ordering, unlimited throughput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FIFO: exactly-once, strict order, 300 TPS (3000 with batching)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Visibility timeout: message hidden from other consumers while being processed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Dead Letter Queue (DLQ): messages that fail processing N times go here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Long polling (20s): reduces empty responses, costs less than short polling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Auto Scaling + SQS</w:t>
            </w:r>
          </w:p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Scale EC2/ECS based on SQS queue depth (ApproximateNumberOfMessagesVisible). This is the canonical exam answer for decoupled scaling.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Serverless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960"/>
        <w:gridCol w:w="30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Limits / Gotchas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AWS Lambda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Event-driven, short functions, no servers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15 min max, 10GB memory, stateless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AWS Fargate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Containers, no server management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Longer runs, stateful containers, ECS/EKS launch type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AWS Batch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Managed batch jobs, HPC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Long-running jobs, queued, runs on EC2 or Fargate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Elastic Beanstalk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PaaS, deploy web apps, managed infra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Keep app code, let AWS manage EC2/LB/ASG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Container Orchestration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AWS proprietary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Kubernetes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When to choose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AWS-native, simpler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Kubernetes expertise, on-prem portability, ecosystem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Launch types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EC2 or Fargate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EC2 or Fargate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Caching &amp; Read Scaling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ElastiCache (Redis/Memcached)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 Replicas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What it caches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Application-level (session, computed results)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Database reads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Reduce DB calls, sub-millisecond, session store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Read-heavy, reporting, analytics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Trigger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cache, session, microsecond, memcache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read-heavy, reporting, offload reads from primary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Multi-Tier Architecture Pattern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Presentation tier: CloudFront + ALB + WAF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Application tier: EC2 ASG or Lambda (private subnet)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Database tier: RDS Multi-AZ or Aurora (private subnet)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Decoupling layer: SQS between tiers for async processing</w:t>
      </w:r>
    </w:p>
    <w:p>
      <w:pPr>
        <w:spacing w:after="80" w:before="160"/>
      </w:pPr>
    </w:p>
    <w:p>
      <w:pPr>
        <w:pStyle w:val="Heading1"/>
        <w:pBdr>
          <w:bottom w:val="single" w:color="2980B9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2980B9"/>
          <w:sz w:val="36"/>
          <w:szCs w:val="36"/>
        </w:rPr>
        <w:t xml:space="preserve">Task 2.2 — Design Highly Available and/or Fault-Tolerant Architectures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Core Question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'If this component fails, what happens?' Eliminate single points of failure at every layer.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Disaster Recovery Strategies (Low Cost → Low RTO)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117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RPO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What's Running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Backup &amp; Restore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Hours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Nothing in DR region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Lowest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Pilot Light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Minutes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10s of minutes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Core DB only, rest off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Warm Standby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Seconds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Minutes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Scaled-down full stack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Active-Active (Multi-site)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Near-zero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Near-zero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 stack in both regions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Highest</w:t>
            </w:r>
          </w:p>
        </w:tc>
      </w:tr>
    </w:tbl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RPO vs RTO</w:t>
            </w:r>
          </w:p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RPO = how much data you can lose (Recovery Point Objective). RTO = how long recovery takes (Recovery Time Objective). Lower = more expensive.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AWS Global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 Implication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Availability Zone (AZ)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Isolated data centre(s) in a region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Multi-AZ = HA within region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AWS Region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Geographic cluster of AZs (≥3 AZs)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Multi-Region = DR / global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Edge Location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CloudFront PoP (point of presence)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CDN content delivery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Route 53 Routing Policies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Words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Simple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Single resource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basic, single endpoint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Failover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Active/passive DR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failover, primary/secondary, health check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Weighted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A/B testing, traffic split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canary, blue/green, % traffic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Latency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Route to lowest-latency region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latency, fastest region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Geolocation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Route by user location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 residency, GDPR, country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Geoproximity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Route by location + bias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expand coverage in region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Multi-value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Multiple healthy endpoints, random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simple load balance with health checks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RDS High Availability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 Replica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Multi-AZ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Purpose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Scale reads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Automatic failover (HA)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Sync?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Async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Sync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Readable?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(standby not accessible)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Failover?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Manual promotion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Automatic (60–120 seconds)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Cross-region?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Only within region (Aurora exception)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RDS Proxy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Pools and shares DB connections — critical for Lambda (which creates many short-lived connections)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Trigger words: 'Lambda + RDS connection exhaustion', 'too many connections', 'serverless DB connections'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Immutable Infrastructure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Never patch running instances — replace with new AMIs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Use Auto Scaling with launch templates for this pattern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Trigger words: 'consistent environments', 'no configuration drift', 'replace don't patch'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AWS X-Ray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Distributed tracing — see request path across microservices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Identifies bottlenecks, errors, latency in distributed systems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Trigger words: 'trace requests', 'identify bottleneck across services', 'distributed debugging'</w:t>
      </w:r>
    </w:p>
    <w:p>
      <w:r>
        <w:br w:type="page"/>
      </w:r>
    </w:p>
    <w:p>
      <w:pPr>
        <w:shd w:fill="27AE60" w:val="clear"/>
        <w:spacing w:after="80" w:before="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DOMAIN 3: DESIGN HIGH-PERFORMING ARCHITECTURES  </w:t>
      </w:r>
      <w:r>
        <w:rPr>
          <w:rFonts w:ascii="Arial" w:cs="Arial" w:eastAsia="Arial" w:hAnsi="Arial"/>
          <w:color w:val="FFFFFF"/>
          <w:sz w:val="22"/>
          <w:szCs w:val="22"/>
        </w:rPr>
        <w:t xml:space="preserve">   24% of scored content</w:t>
      </w:r>
    </w:p>
    <w:p>
      <w:pPr>
        <w:spacing w:after="40" w:before="120"/>
      </w:pPr>
    </w:p>
    <w:p>
      <w:pPr>
        <w:pStyle w:val="Heading1"/>
        <w:pBdr>
          <w:bottom w:val="single" w:color="27AE60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27AE60"/>
          <w:sz w:val="36"/>
          <w:szCs w:val="36"/>
        </w:rPr>
        <w:t xml:space="preserve">Task 3.1 — High-Performing and/or Scalable Storage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Storage Decision Tree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Ask: Object / File / Block? → On-prem or cloud? → Single instance or shared?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3120"/>
        <w:gridCol w:w="300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Words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Object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Amazon S3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Unstructured, any scale, web access, static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unlimited, durable, web, images, backup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Object (archive)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S3 Glacier / Deep Archive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Infrequent access, cold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archive, compliance, years, rarely accessed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File (shared)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Amazon EFS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Linux, shared across EC2 instances, POSIX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shared filesystem, multi-AZ, NFS, Linux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File (Windows)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FSx for Windows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Windows workloads, SMB, Active Directory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Windows, SMB, AD integration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File (HPC)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FSx for Lustre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High-performance computing, ML training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HPC, ML, parallel filesystem, POSIX, S3 native integration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Block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Amazon EBS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Single EC2, OS, database, persistent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persistent, single instance, IOPS, database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Block (ephemeral)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Instance Store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Temp cache, buffer, high IOPS, non-persistent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ephemeral, buffer, cache, lost on stop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EBS Volume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120"/>
        <w:gridCol w:w="1440"/>
        <w:gridCol w:w="336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IOPS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gp3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General purpose, most workloads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16,000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default, general, cost-effective SSD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io2 Block Express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Highest IOPS, critical databases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256,000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IOPS requirement, SAP HANA, Oracle, sub-ms latency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st1 (HDD)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Big data, sequential reads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throughput, log processing, sequential, MapReduce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sc1 (HDD)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Coldest data, lowest cost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250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lowest cost block storage, infrequent access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S3 Performance &amp; Features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11 nines (99.999999999%) durability — this exact number appears on the exam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Multi-part upload: required &gt;5GB, recommended &gt;100MB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S3 Transfer Acceleration: uses CloudFront edge locations for long-distance uploads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Intelligent-Tiering: automatic tiering based on access patterns — no retrieval fee, monitoring fee applies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Requester Pays: requester pays data transfer costs, not bucket owner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S3 Event Notifications → Lambda, SQS, or SNS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Pre-signed URLs: time-limited access to a private object using the signer's credentials — 'let a user download/upload one object temporarily without making the bucket public'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Hybrid Storage (on-prem ↔ AWS)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3000"/>
        <w:gridCol w:w="285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DataSync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NFS/SMB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One-time or scheduled file migration to AWS</w:t>
            </w:r>
          </w:p>
        </w:tc>
        <w:tc>
          <w:tcPr>
            <w:tcW w:type="dxa" w:w="2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migration, sync, on-prem to S3/EFS/FSx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Storage Gateway – File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NFS/SMB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On-prem access to S3-backed storage</w:t>
            </w:r>
          </w:p>
        </w:tc>
        <w:tc>
          <w:tcPr>
            <w:tcW w:type="dxa" w:w="2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on-prem NFS access to cloud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Storage Gateway – Volume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iSCSI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On-prem block storage backed by S3. Cached = full data in S3, hot data local (extend capacity). Stored = full data local, async snapshots to S3 (low-latency, backup)</w:t>
            </w:r>
          </w:p>
        </w:tc>
        <w:tc>
          <w:tcPr>
            <w:tcW w:type="dxa" w:w="2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on-prem block, hybrid, cached vs stored volumes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Storage Gateway – Tape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Virtual tape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Replace on-prem tape libraries</w:t>
            </w:r>
          </w:p>
        </w:tc>
        <w:tc>
          <w:tcPr>
            <w:tcW w:type="dxa" w:w="2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tape backup, VTL, backup software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Snow Family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Physical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Large-scale offline data transfer (&gt;10TB)</w:t>
            </w:r>
          </w:p>
        </w:tc>
        <w:tc>
          <w:tcPr>
            <w:tcW w:type="dxa" w:w="2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petabytes, bandwidth limited, physical transfer</w:t>
            </w:r>
          </w:p>
        </w:tc>
      </w:tr>
    </w:tbl>
    <w:p>
      <w:pPr>
        <w:spacing w:after="80" w:before="160"/>
      </w:pPr>
    </w:p>
    <w:p>
      <w:pPr>
        <w:pStyle w:val="Heading1"/>
        <w:pBdr>
          <w:bottom w:val="single" w:color="27AE60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27AE60"/>
          <w:sz w:val="36"/>
          <w:szCs w:val="36"/>
        </w:rPr>
        <w:t xml:space="preserve">Task 3.2 — High-Performing and Elastic Compute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Compute Decision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Workload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Words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Event-driven, short functions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AWS Lambda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event, trigger, serverless, spiky, stateless, &lt; 15 min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Containerized, no servers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AWS Fargate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container, no manage, ECS/EKS, Fargate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 control, persistent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Amazon EC2 + Auto Scaling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persistent, control, OS, traditional, long-running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Managed batch jobs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AWS Batch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batch, job queue, parallel, HPC, long-running jobs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Big data analytics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Amazon EMR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Hadoop, Spark, Hive, MapReduce, big data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Kubernetes portability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Amazon EKS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Kubernetes, k8s, on-prem parity, containers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Lambda Deep Dive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Timeout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Max 15 minutes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Memory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128MB–10GB; CPU scales proportionally with memory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OOM errors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Increase memory allocation (not timeout)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Cold starts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First invocation delay; fix with Provisioned Concurrency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Reserved concurrency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Isolates a function; caps its max concurrent executions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Provisioned concurrency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Pre-warms instances; eliminates cold starts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VPC access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Lambda in VPC needs ENI; adds cold start; needs NAT for internet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VPC + internet (TRAP)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Lambda in a PUBLIC subnet still has NO internet — Lambda ENIs never get public IPs. Required chain: IGW on VPC + NAT GW in public subnet + 0.0.0.0/0 route from the private subnet to the NAT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EC2 Placement Groups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600"/>
        <w:gridCol w:w="42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 / Trigger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Cluster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Instances packed close in one AZ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Lowest latency, highest throughput between nodes — HPC, tightly coupled. Single-AZ risk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Spread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Each instance on distinct hardware (max 7/AZ)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Small set of CRITICAL instances that must not share failures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Partition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Groups on separate racks; up to 7 partitions/AZ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Large distributed systems — Hadoop, Kafka, Cassandra rack-awareness</w:t>
            </w:r>
          </w:p>
        </w:tc>
      </w:tr>
    </w:tbl>
    <w:p>
      <w:pPr>
        <w:spacing w:after="4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EC2 Auto Scaling Policies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Simple / Step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Add/remove N instances at threshold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Reactive; basic scaling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Target Tracking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Maintain metric at target (e.g. 70% CPU)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Most common; let AWS manage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Scheduled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Scale at specific times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Predictable traffic (business hours)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Predictive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ML-based forecast scaling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Cyclical patterns; proactive</w:t>
            </w:r>
          </w:p>
        </w:tc>
      </w:tr>
    </w:tbl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Key Scaling Rule</w:t>
            </w:r>
          </w:p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Scale based on SQS ApproximateNumberOfMessagesVisible when workers consume from a queue. This is the canonical exam answer for queue-based scaling.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Scaling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 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EC2 web tier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CPU utilization or request count per target (ALB)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SQS workers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ApproximateNumberOfMessagesVisible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Lambda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Concurrent executions (automatic)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DynamoDB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Consumed read/write capacity units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Step Functions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Serverless workflow orchestration for Lambda and other AWS services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Standard Workflows: long-running (up to 1 year), exactly-once, audit trail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Express Workflows: high-volume, short duration (&lt;5 min), at-least-once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Trigger words: 'multi-step workflow', 'retry logic', 'human approval', 'state machine', 'orchestrate Lambda'</w:t>
      </w:r>
    </w:p>
    <w:p>
      <w:pPr>
        <w:spacing w:after="80" w:before="160"/>
      </w:pPr>
    </w:p>
    <w:p>
      <w:pPr>
        <w:pStyle w:val="Heading1"/>
        <w:pBdr>
          <w:bottom w:val="single" w:color="27AE60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27AE60"/>
          <w:sz w:val="36"/>
          <w:szCs w:val="36"/>
        </w:rPr>
        <w:t xml:space="preserve">Task 3.3 — High-Performing Database Solutions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Database Decision Tree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240"/>
        <w:gridCol w:w="496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Model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Service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Words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Relational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Amazon RDS (MySQL, PostgreSQL, Oracle, SQL Server)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relational, SQL, existing app, ACID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Relational (fully managed)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Amazon Aurora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MySQL/PostgreSQL compatible, 5× faster, serverless option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Key-value / Document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Amazon DynamoDB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NoSQL, millisecond, scale, serverless, flexible schema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Document (MongoDB)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Amazon DocumentDB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MongoDB compatible, existing MongoDB app, JSON documents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In-memory cache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Amazon ElastiCache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microsecond, cache, session, Redis, Memcached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Graph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Amazon Neptune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graph database, relationships, social network, fraud detection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Ledger / immutable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Amazon QLDB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ledger, audit trail, immutable history, financial records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Time series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Amazon Timestream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IoT, metrics, time series, sensor data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Wide-column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Amazon Keyspaces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Apache Cassandra, wide-column, IoT, serverless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Analytics (columnar)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Amazon Redshift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 warehouse, OLAP, BI, columnar, analytics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RDS vs Aurora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RDS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Aurora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Compatibility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MySQL, PostgreSQL, Oracle, SQL Server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MySQL, PostgreSQL 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Storage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 to 64TB (gp2/io1)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 to 128TB, auto-grows in 10GB increments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Replicas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 to 5 read replicas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 to 15 Aurora replicas, faster lag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Multi-Region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Read replicas only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Aurora Global Database (1s RPO, &lt;1min RTO)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Serverless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Aurora Serverless v2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Trigger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existing MySQL/Oracle/SQL Server migration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MySQL/PostgreSQL + higher performance, serverless, global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DynamoDB Key Concepts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Partition key distributes data; sort key enables range queries within a partition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Provisioned capacity: specify RCU/WCU (read/write capacity units); can auto-scale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On-demand capacity: pay per request; for unpredictable workloads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Global Tables: multi-region, multi-master, active-active replication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DynamoDB Streams: ordered record of changes, triggers Lambda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DAX (DynamoDB Accelerator): in-memory cache for DynamoDB, microsecond reads — sits in front of DynamoDB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TTL (Time To Live): auto-deletes expired items at no cost — 'remove session/temporary data automatically without consuming write capacity'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ElastiCache: Redis vs Memcached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Redis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Memcached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 structures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Rich (sorted sets, lists, hashes, geo)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Simple key-value 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 (AOF/RDB snapshots)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Multi-AZ / replication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Pub/sub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When to choose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Sessions, leaderboards, pub/sub, persistence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Simple caching, multi-threaded, pure speed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RDS Proxy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Connection pooler between application and RDS / Aurora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Critical for Lambda + RDS (Lambda creates many short-lived connections that exhaust DB connections)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Also useful: reduces failover time, enforces IAM auth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Trigger words: 'Lambda RDS', 'connection exhaustion', 'too many DB connections'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Database Migration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360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Migration Type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Homogeneous (MySQL → MySQL)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AWS DMS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Direct, no schema conversion needed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Heterogeneous (Oracle → PostgreSQL)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AWS SCT + DMS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SCT converts schema first, DMS migrates data</w:t>
            </w:r>
          </w:p>
        </w:tc>
      </w:tr>
    </w:tbl>
    <w:p>
      <w:pPr>
        <w:spacing w:after="80" w:before="160"/>
      </w:pPr>
    </w:p>
    <w:p>
      <w:pPr>
        <w:pStyle w:val="Heading1"/>
        <w:pBdr>
          <w:bottom w:val="single" w:color="27AE60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27AE60"/>
          <w:sz w:val="36"/>
          <w:szCs w:val="36"/>
        </w:rPr>
        <w:t xml:space="preserve">Task 3.4 — High-Performing and/or Scalable Network Architectures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Four Architecture Pillars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Edge networking → Load balancing → VPC design → Hybrid/private connectivity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Edge Networking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960"/>
        <w:gridCol w:w="30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Words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Amazon CloudFront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CDN — cache at edge, reduce origin load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static content, cache, reduce latency, global users, S3 origin, DDoS layer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AWS Global Accelerator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Static anycast IPs, route to optimal endpoint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dynamic content, non-HTTP, TCP/UDP, failover, static IP, gaming, IoT</w:t>
            </w:r>
          </w:p>
        </w:tc>
      </w:tr>
    </w:tbl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CloudFront vs Global Accelerator</w:t>
            </w:r>
          </w:p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CloudFront = CDN for cacheable content (HTTP/HTTPS). Global Accelerator = network layer acceleration for dynamic content, non-HTTP protocols, or when static IPs required. Both reduce latency. CloudFront caches; GA does not.</w:t>
            </w:r>
          </w:p>
        </w:tc>
      </w:tr>
    </w:tbl>
    <w:p>
      <w:pPr>
        <w:spacing w:after="40"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CloudFront Access Control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Origin Access Control (OAC): lets CloudFront read a PRIVATE S3 bucket — bucket policy grants s3:GetObject only to the CloudFront service principal. Successor to OAI. Trigger: 'S3 must not be publicly accessible, serve via CloudFront'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Signed URLs / Signed Cookies: restrict content to authorized viewers (paid content, subscribers). Signed URL = one file; signed cookies = many files. Trigger: 'premium/private content for specific users'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Field-level encryption and geo-restriction also live at the CloudFront layer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Load Balancers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ALB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NLB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GWLB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Layer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 (HTTP/HTTPS)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 (TCP/UDP/TLS)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 (IP)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 case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Web apps, microservices, path/host routing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TCP, ultra-low latency, static IP, gaming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Third-party security appliances (firewalls, IDS)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Sticky sessions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 (cookie-based)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 (source IP)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Target types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EC2, Lambda, IP, containers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EC2, IP, ALB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Security appliance EC2s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Trigger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HTTP routing, header/path rules, WebSocket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millions req/sec, static IP, non-HTTP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inspect traffic, firewall, inline appliance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VPC Design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Public subnet: has route to Internet Gateway (IGW); resources have public IPs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Private subnet: no direct internet route; use NAT Gateway for outbound internet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NAT Gateway: AZ-specific, managed; for HA deploy one per AZ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Subnet tiers: public (LB tier), private (app tier), isolated (DB tier)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VPC peering: direct VPC-to-VPC; non-transitive (A↔B, B↔C does NOT mean A↔C)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Transit Gateway: hub-and-spoke for many VPCs; supports transitive routing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VPC Flow Logs: capture IP traffic metadata (accept/reject) at VPC, subnet, or ENI level → CloudWatch Logs or S3. Trigger: 'diagnose why traffic is blocked', 'analyze rejected connections' — note: metadata only, not packet contents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Hybrid &amp; Private Connectivity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960"/>
        <w:gridCol w:w="30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Site-to-Site VPN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Encrypted tunnel to on-prem over internet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Quick setup; IPsec; up to ~1.25 Gbps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Direct Connect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Dedicated private line to AWS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 encrypted; consistent bandwidth; weeks to setup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AWS PrivateLink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Expose service to other VPCs privately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peering, no public internet, ENI-based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Client VPN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Remote employee access to VPC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OpenVPN-based, per-user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Load Balancing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Route by path /api vs /web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ALB (path-based routing)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Route by host header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ALB (host-based routing)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Millions requests/sec, TCP, static IP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NLB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Inline security appliances (firewall, IDS)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GWLB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Lambda target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Preserve source IP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NLB</w:t>
            </w:r>
          </w:p>
        </w:tc>
      </w:tr>
    </w:tbl>
    <w:p>
      <w:pPr>
        <w:spacing w:after="80" w:before="160"/>
      </w:pPr>
    </w:p>
    <w:p>
      <w:pPr>
        <w:pStyle w:val="Heading1"/>
        <w:pBdr>
          <w:bottom w:val="single" w:color="27AE60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27AE60"/>
          <w:sz w:val="36"/>
          <w:szCs w:val="36"/>
        </w:rPr>
        <w:t xml:space="preserve">Task 3.5 — High-Performing Data Ingestion and Transformation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Data Pipeline: Three Stages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INGEST → TRANSFORM → SERVE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Ingestion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000"/>
        <w:gridCol w:w="4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Words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Kinesis Data Streams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Real-time streaming, ordered, replay, custom consumers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real-time, milliseconds, replay, multiple consumers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Kinesis Data Firehose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Fully managed delivery to S3/Redshift/OpenSearch, buffers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server, S3 delivery, near-real-time, 60s buffer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Amazon MSK (Kafka)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Managed Apache Kafka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Kafka, existing Kafka, open-source streaming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AWS Transfer Family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Managed SFTP/FTPS/FTP endpoints backed by S3 or EFS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partners upload via SFTP, keep existing protocol, files land in S3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AWS DataSync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Scheduled/one-time file transfer from on-prem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on-prem NFS/SMB to S3/EFS/FSx, migration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AWS Storage Gateway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Hybrid storage (on-prem apps access cloud)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on-prem app, hybrid, existing storage protocol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AWS Snow Family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Physical offline transfer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petabytes, no bandwidth, physical, offline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Kinesis Streams vs Firehose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Kinesis Data Streams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Kinesis Data Firehose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Consumers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 (Lambda, KCL [Kinesis Client Library], EC2)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Managed (S3, Redshift, OpenSearch)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Latency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~70ms (real-time)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60–900s buffer (near-real-time)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Replay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 (retention 24h–365d)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Server management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Shard management required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Fully serverless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Transform inline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(need Lambda consumer)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 (Lambda transform built-in)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Capacity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Provisioned: 1 MB/s in + 2 MB/s out PER SHARD (resharding to scale); or On-Demand mode (auto-scales)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Automatic, no capacity planning</w:t>
            </w:r>
          </w:p>
        </w:tc>
      </w:tr>
    </w:tbl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MSK vs Kinesis</w:t>
            </w:r>
          </w:p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Existing Kafka estate (Kafka clients, Kafka Connect, Schema Registry) = MSK — apps work with a connection-string change. Greenfield AWS-native streaming = Kinesis (serverless, no broker management). 'Least migration effort' from Kafka = MSK.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Transformation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Words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AWS Glue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Serverless ETL, schema discovery, catalog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ETL, serverless, catalog, crawlers, parquet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Amazon EMR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Managed Spark/Hadoop cluster, large-scale processing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Spark, Hadoop, MapReduce, cluster control, big data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AWS Lambda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Lightweight inline transformation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transform on ingest, small records, event-driven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Analytics &amp; Visualization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960"/>
        <w:gridCol w:w="30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Facts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Amazon Athena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SQL queries on S3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Serverless, pay-per-query; Parquet reduces cost 3–5×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AWS Lake Formation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Build and secure data lakes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Column-level security, centralized access control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Amazon QuickSight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BI dashboards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ML Insights, SPICE in-memory, embeddable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Amazon Redshift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 warehouse, OLAP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Columnar, Spectrum for S3, RA3 nodes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Format Optimization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CSV/JSON → Parquet conversion with AWS Glue reduces Athena query cost 3–5× (columnar = less data scanned)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Parquet is the canonical answer for 'reduce query cost on S3 data'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Secure Ingestion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Lake Formation: column- and row-level security on data lake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Kinesis → encrypted with KMS; IAM controls producer/consumer access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Glue catalog: resource policies control catalog access</w:t>
      </w:r>
    </w:p>
    <w:p>
      <w:r>
        <w:br w:type="page"/>
      </w:r>
    </w:p>
    <w:p>
      <w:pPr>
        <w:shd w:fill="8E44AD" w:val="clear"/>
        <w:spacing w:after="80" w:before="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DOMAIN 4: DESIGN COST-OPTIMIZED ARCHITECTURES  </w:t>
      </w:r>
      <w:r>
        <w:rPr>
          <w:rFonts w:ascii="Arial" w:cs="Arial" w:eastAsia="Arial" w:hAnsi="Arial"/>
          <w:color w:val="FFFFFF"/>
          <w:sz w:val="22"/>
          <w:szCs w:val="22"/>
        </w:rPr>
        <w:t xml:space="preserve">   20% of scored content</w:t>
      </w:r>
    </w:p>
    <w:p>
      <w:pPr>
        <w:spacing w:after="40" w:before="120"/>
      </w:pPr>
    </w:p>
    <w:p>
      <w:pPr>
        <w:pStyle w:val="Heading1"/>
        <w:pBdr>
          <w:bottom w:val="single" w:color="8E44AD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8E44AD"/>
          <w:sz w:val="36"/>
          <w:szCs w:val="36"/>
        </w:rPr>
        <w:t xml:space="preserve">Task 4.1 — Design Cost-Optimized Storage Solutions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Core Decision Framework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Ask: What type? → What access frequency? → What lifecycle? → What transfer method?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S3 Storage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1440"/>
        <w:gridCol w:w="1440"/>
        <w:gridCol w:w="288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Storage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Retrieval Fee?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Standard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Frequent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None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Active data, web content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Standard-IA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Infrequent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30 days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Backups, disaster recovery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One Zone-IA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Infrequent, 1 AZ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30 days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Reproducible data, lower cost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Intelligent-Tiering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Unknown/variable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None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(monitoring fee)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Uncertain access patterns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Glacier Instant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Milliseconds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90 days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Archive, instant access needed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Glacier Flexible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Minutes–hours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90 days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Archive, compliance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Glacier Deep Archive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Hours (12h)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180 days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7–10 yr retention, lowest cost</w:t>
            </w:r>
          </w:p>
        </w:tc>
      </w:tr>
    </w:tbl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S3 Lifecycle Policy</w:t>
            </w:r>
          </w:p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Transition rules automate movement between classes. Expiration rules delete objects. Common exam pattern: Standard → Standard-IA (30d) → Glacier (90d) → delete (365d).</w:t>
            </w:r>
          </w:p>
        </w:tc>
      </w:tr>
    </w:tbl>
    <w:p>
      <w:pPr>
        <w:spacing w:after="40" w:before="60"/>
      </w:pP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Glacier Flexible retrieval tiers: Expedited (1–5 min, costly) | Standard (3–5 hrs) | Bulk (5–12 hrs, cheapest). 'Urgent restore from archive' = Expedited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Minimum storage duration charges: IA classes 30 days, Glacier Instant/Flexible 90 days, Deep Archive 180 days — deleting earlier still bills the minimum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EBS Volume Cost Optimization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General workload, high IOPS needed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gp3 (cheaper than io2, independently set IOPS)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Sequential throughput, big 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st1 HDD (much cheaper than SSD for sequential)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Cold archive data on block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sc1 HDD (lowest cost EBS)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Snapshots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Incremental; stored in S3 (cheaper than EBS); delete old snapshots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File Storage Cost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Choose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EFS (Standard)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~$0.30/GB/mo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Shared Linux, multi-AZ, auto-scales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EFS (IA)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~$0.025/GB/mo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Infrequent access files; combine with lifecycle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FSx for Windows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Higher than EFS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Windows/AD requirement 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EBS gp3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~$0.08/GB/mo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Single EC2, persistent, database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Data Transfer Cost Optimization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5400"/>
      </w:tblGrid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Cost-Optimized Answer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Private subnets accessing S3/DynamoDB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Gateway VPC Endpoint (free) — eliminates NAT charges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On-prem large data transfer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DataSync or Snow Family (physical)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CDN reduces origin egress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CloudFront (reduces data transfer costs from S3/ALB)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Requester pays their own transfer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S3 Requester Pays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Backup Strategies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Consideration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AWS Backup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Centralized; backup to S3 costs less than keeping data on EBS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RDS Automated Backups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 up to DB instance size; manual snapshots charged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S3 CRR (replication)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Costs storage + transfer; use only if required</w:t>
            </w:r>
          </w:p>
        </w:tc>
      </w:tr>
    </w:tbl>
    <w:p>
      <w:pPr>
        <w:spacing w:after="80" w:before="160"/>
      </w:pPr>
    </w:p>
    <w:p>
      <w:pPr>
        <w:pStyle w:val="Heading1"/>
        <w:pBdr>
          <w:bottom w:val="single" w:color="8E44AD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8E44AD"/>
          <w:sz w:val="36"/>
          <w:szCs w:val="36"/>
        </w:rPr>
        <w:t xml:space="preserve">Task 4.2 — Design Cost-Optimized Compute Solutions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EC2 Purchasing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2700"/>
        <w:gridCol w:w="27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Discount vs On-Demand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On-Demand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0% (baseline)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Short-term, unpredictable, testing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Highest cost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Reserved (1yr)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~40% off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Steady-state workloads, known usage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Upfront commitment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Reserved (3yr)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~60% off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Long-term committed workloads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Longer commitment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Savings Plans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 to 66% off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Flexible commitment ($/hr), works across families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Hourly spend commitment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Spot Instances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 to 90% off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Fault-tolerant, stateless, batch, HPC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Can be interrupted 2-min notice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Dedicated Hosts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 (BYOL savings)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License compliance (per-socket, per-core)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Highest cost; legal need</w:t>
            </w:r>
          </w:p>
        </w:tc>
      </w:tr>
    </w:tbl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Spot Instance Exam Pattern</w:t>
            </w:r>
          </w:p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Spot Instances for: batch jobs, data processing, rendering, CI/CD, fault-tolerant stateless workloads. NOT for: databases, critical production APIs, stateful workloads that can't handle interruption.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Instance Type Families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Family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Optimized For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Words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General Purpose (M/T)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Balanced CPU/RAM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web server, small DB, development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Compute Optimized (C)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 CPU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batch, HPC, ML inference, gaming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Memory Optimized (R/X)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 RAM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in-memory DB, Redis, SAP HANA, large data sets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Storage Optimized (I/D)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 I/O or storage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NoSQL, data warehousing, Elasticsearch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Accelerated (P/G)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GPU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ML training, deep learning, graphics rendering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Serverless vs EC2 Cost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Lambda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Billing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 invocation + duration (ms)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 hour (on-demand) or committed (RI/SP)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Cost-optimal when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Spiky, infrequent, short invocations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Steady-state, long-running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Idle cost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ZERO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 cost while running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Auto Scaling for Cost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Scale in aggressively: terminate idle instances promptly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Use target tracking at 70–80% CPU to avoid over-provisioning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Scheduled scaling for known patterns (e.g., scale in nights/weekends for dev environments)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EC2 Hibernation: saves RAM to EBS, resumes quickly — cheaper than running for long breaks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AWS Compute Optimizer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ML-based recommendations for right-sizing EC2, Lambda, ECS, EBS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Trigger words: 'right-size', 'over-provisioned', 'recommend instance type'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Consolidated Billing &amp; Discount Sharing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RIs and Savings Plans purchased in ANY account (typically the management account) automatically share their discount across all accounts in the organization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Volume pricing tiers (e.g., S3) aggregate usage across all accounts — everyone reaches cheaper tiers faster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Trigger words: 'single commitment covering all accounts', 'share RI discount across organization'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Load Balancer Cost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LB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Consideration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Cheapest per LCU; best for HTTP microservices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NLB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Charged per NLCU; better for TCP/non-HTTP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One LB with multiple target groups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More cost-effective than multiple LBs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Cross-zone load balancing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ALB: always on, free. NLB: off by default, cross-AZ data charges apply when enabled — a hidden cost lever</w:t>
            </w:r>
          </w:p>
        </w:tc>
      </w:tr>
    </w:tbl>
    <w:p>
      <w:pPr>
        <w:spacing w:after="80" w:before="160"/>
      </w:pPr>
    </w:p>
    <w:p>
      <w:pPr>
        <w:pStyle w:val="Heading1"/>
        <w:pBdr>
          <w:bottom w:val="single" w:color="8E44AD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8E44AD"/>
          <w:sz w:val="36"/>
          <w:szCs w:val="36"/>
        </w:rPr>
        <w:t xml:space="preserve">Task 4.3 — Design Cost-Optimized Database Solutions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Database Cost Decision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5400"/>
      </w:tblGrid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Cost-Optimal Choice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Variable/unpredictable load, relational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Aurora Serverless v2 (scale to zero)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Unpredictable NoSQL load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DynamoDB On-Demand capacity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Steady-state relational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RDS Reserved Instance (1yr or 3yr)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Read-heavy relational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RDS + Read Replicas (offload reads, smaller primary)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DynamoDB read-heavy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DynamoDB + DAX cache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Large dataset, rarely queried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Redshift or Athena on S3 (no DB provisioning)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 warehouse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Redshift Reserved Nodes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DynamoDB Capacity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680"/>
        <w:gridCol w:w="252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When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Provisioned + Auto Scaling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Cheapest for predictable workloads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Steady traffic with known peaks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On-Demand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Pay per request (higher per-unit cost)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Unpredictable, bursty, new applications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Aurora Cost Levers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Aurora Serverless v2: scales capacity in fine-grained ACUs (Aurora Capacity Units); pause when idle → low cost for dev/test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Aurora replicas reduce cost vs separate RDS instances (shared cluster volume)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Delete unused snapshots — Aurora automated backups are free; manual snapshots charged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RDS Cost Optimization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Reserved Instances: commit 1yr or 3yr for 40–60% savings on steady-state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Multi-AZ only for production — standby doubles cost but no reads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Read Replicas: useful to offload reporting queries from primary (cheaper than scaling up)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Stop RDS instance (dev/test): stopped instances incur no compute cost for 7 days (then auto-restart)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Caching to Reduce DB Costs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ElastiCache in front of RDS: cache frequent queries → reduce RCU consumption → smaller DB instance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DAX in front of DynamoDB: reduce consumed read capacity units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Both: TTL-based expiry manages cache staleness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Database Migration Cost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360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Migration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Note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Oracle/SQL Server → PostgreSQL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SCT + DMS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Avoid expensive Oracle/SQL Server licensing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Oracle to Aurora PostgreSQL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SCT + DMS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License-included Aurora vs BYOL Oracle costs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Cost Management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960"/>
        <w:gridCol w:w="30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Words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Cost Explorer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Visualize spend by service, tag, account (daily/monthly)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analyze, right-size, savings recommendations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AWS Budgets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Alert when spend exceeds threshold (cannot stop resources)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alert, threshold, notify, $X budget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Cost &amp; Usage Report (CUR)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Most granular: line-item per resource per hour, delivered to S3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granular, custom dashboard, Athena, QuickSight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Cost Allocation Tags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Attribute costs to teams/projects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tag, team attribution, chargeback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AWS Trusted Advisor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Best-practice checks: idle resources, RI coverage, service limits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idle load balancers, unassociated EIPs, quota warnings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AWS Compute Optimizer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ML-based right-sizing for EC2, EBS, Lambda, ECS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right-size, over-provisioned, ML recommendations</w:t>
            </w:r>
          </w:p>
        </w:tc>
      </w:tr>
    </w:tbl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The Cost-Tool Trio (heavily tested)</w:t>
            </w:r>
          </w:p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Compute Optimizer = ML right-sizing recommendations from utilization data. Trusted Advisor = broad best-practice checks (idle resources, service limits, security basics). Cost Explorer = spend analysis and visualization. The exam swaps these constantly — match the capability, not the vibe.</w:t>
            </w:r>
          </w:p>
        </w:tc>
      </w:tr>
    </w:tbl>
    <w:p>
      <w:pPr>
        <w:spacing w:after="80" w:before="160"/>
      </w:pPr>
    </w:p>
    <w:p>
      <w:pPr>
        <w:pStyle w:val="Heading1"/>
        <w:pBdr>
          <w:bottom w:val="single" w:color="8E44AD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8E44AD"/>
          <w:sz w:val="36"/>
          <w:szCs w:val="36"/>
        </w:rPr>
        <w:t xml:space="preserve">Task 4.4 — Design Cost-Optimized Network Architectures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Network Cost Principles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AWS charges for: data leaving AWS (egress), cross-AZ data transfer, NAT Gateway processing. Traffic within same AZ is generally free. Private paths cost less than public.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NAT Gateway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360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Single shared NAT Gateway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Cheapest per-hour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Dev/test; acceptable single AZ risk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NAT Gateway per AZ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Higher but HA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Production; eliminates cross-AZ data charges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NAT Instance (EC2)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Variable; you manage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Legacy; rarely recommended today</w:t>
            </w:r>
          </w:p>
        </w:tc>
      </w:tr>
    </w:tbl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Biggest NAT Cost Trap</w:t>
            </w:r>
          </w:p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Private EC2 instances accessing S3 or DynamoDB through a NAT Gateway incur NAT processing costs. Fix: add a Gateway VPC Endpoint for S3/DynamoDB — free, routes traffic privately without NAT.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Cross-AZ vs Same-AZ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Traffic Path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Within same AZ (private IP)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Cross-AZ within same region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$0.01/GB each direction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Cross-region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$0.02–0.09/GB depending on region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Internet egress from AWS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$0.09/GB (first 10TB/mo, varies)</w:t>
            </w:r>
          </w:p>
        </w:tc>
      </w:tr>
    </w:tbl>
    <w:p>
      <w:pPr>
        <w:spacing w:after="40" w:before="60"/>
      </w:pP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To minimize cross-AZ costs: place ELB, EC2, and RDS replica in same AZ for data-intensive flows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CloudFront reduces egress: S3 → CloudFront = reduced egress cost vs S3 → internet directly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VPN vs Direct Connect vs Internet — Cost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Model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Cheaper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Internet (public)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 transfer out + EC2 time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Small data, infrequent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Site-to-Site VPN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 connection-hour + data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Moderate; predictable encrypted tunnel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Direct Connect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Port hour + data (lower rate)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High-volume; DX data rates lower than internet</w:t>
            </w:r>
          </w:p>
        </w:tc>
      </w:tr>
    </w:tbl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DX + Encryption Note</w:t>
            </w:r>
          </w:p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Direct Connect is NOT encrypted. For compliance: DX + IPsec VPN over DX provides both dedicated bandwidth and encryption. MACsec at physical layer is alternative.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Transit Gateway vs VPC Peering — Cost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VPC Peering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Transit Gateway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 (just data transfer)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 attachment + per GB processed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Scale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Point-to-point only (O(n²))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Hub-and-spoke (scales easily)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Transitive routing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When cheaper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Few VPCs (&lt; 5)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Many VPCs or transitive routing needed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CDN &amp; Edge Caching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CloudFront reduces origin costs: fewer requests reach S3/ALB/EC2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CloudFront data transfer rate is lower than direct S3 egress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Price Class: use Price Class 100 (US/EU only) to reduce CloudFront cost if global reach not needed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Trigger: 'reduce egress costs', 'reduce origin load', 'static content', 'cache at edge'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Throttling &amp; API Cost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API Gateway throttling: rate limits prevent runaway costs from unexpected traffic spikes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Lambda reserved concurrency: caps max concurrent invocations → caps cost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color w:val="2C3E50"/>
          <w:sz w:val="22"/>
          <w:szCs w:val="22"/>
        </w:rPr>
        <w:t xml:space="preserve">SQS visibility timeout + DLQ: prevents infinite retry loops that inflate costs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Network Bandwidth Allocation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5400"/>
      </w:tblGrid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Answer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 bandwidth, consistent throughput to on-prem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Direct Connect (select port speed: 1/10/100 Gbps)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Redundant VPN (2 tunnels per connection)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Two Site-to-Site VPN connections or DX + VPN backup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Reduce bandwidth costs for large S3 transfers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DataSync compression or Snow Family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32F3E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232F3E"/>
          <w:sz w:val="36"/>
          <w:szCs w:val="36"/>
        </w:rPr>
        <w:t xml:space="preserve">Appendix Services — One-Line Identifications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22"/>
          <w:szCs w:val="22"/>
        </w:rPr>
        <w:t xml:space="preserve">In-scope services from the exam guide appendix not covered by any task statement. They appear mostly as distractors — and occasionally as correct answers in identification questions. One sentence each.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Machine Learning (high distractor frequency)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One-liner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Comprehend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NLP — sentiment, entities, key phrases from text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sentiment analysis, extract entities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Transcribe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Speech-to-text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audio to text, call recordings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Polly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Text-to-speech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read aloud, voice output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Translate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Language translation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localize, multiple languages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Rekognition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Image/video analysis — objects, faces, unsafe content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image moderation, detect objects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Textract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Extract text, FORMS, and TABLES from scanned documents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scanned PDFs, form fields, key-value pairs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Kendra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ML enterprise search with natural-language questions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internal knowledge base search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Conversational chatbots (Alexa engine)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chatbot, voice bot, IVR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Forecast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Time-series demand forecasting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predict demand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Fraud Detector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Managed online fraud detection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fraudulent transactions, fake accounts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SageMaker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Build/train/deploy CUSTOM ML models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 model, data scientists</w:t>
            </w:r>
          </w:p>
        </w:tc>
      </w:tr>
    </w:tbl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ML rule</w:t>
            </w:r>
          </w:p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Named task + 'no ML expertise' = purpose-built AI service. Only choose SageMaker when they explicitly build a CUSTOM model. Pipeline: audio → Transcribe → text → Comprehend. Polly is the reverse direction (trap).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Integration, Edge &amp; Migration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60"/>
        <w:gridCol w:w="3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One-liner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AppFlow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No-code SaaS-to-AWS data transfer with field mapping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Salesforce to S3, no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Amazon MQ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Managed ActiveMQ/RabbitMQ for broker migrations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JMS/AMQP/MQTT, no code changes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AppSync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Managed GraphQL APIs with real-time/offline sync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GraphQL, offline mobile sync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Outposts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AWS hardware + APIs in YOUR data centre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 must stay on-prem, same AWS APIs locally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Wavelength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AWS compute inside telecom 5G networks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5G mobile edge, single-digit 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MGN (App Migration Service)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Lift-and-shift server replication to EC2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rehost, block-level replication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Application Discovery Service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Inventory + dependency mapping of on-prem servers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discover servers, plan migration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Migration Hub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Single dashboard tracking migrations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track migration progress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Transfer Family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Managed SFTP/FTPS/FTP into S3/EFS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partners upload via SFTP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Elastic Transcoder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Convert media for phones/tablets/browsers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transcode video formats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Kinesis Video Streams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Ingest device video streams for ML/analytics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camera streams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32F3E"/>
          <w:sz w:val="28"/>
          <w:szCs w:val="28"/>
        </w:rPr>
        <w:t xml:space="preserve">Governance, Security &amp; Sharing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One-liner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AWS RAM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Share subnets, Transit Gateways, resources across accounts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shared VPC, share TGW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Firewall Manager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Org-wide WAF/Shield/SG policy enforcement, auto-applies to new resources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enforce firewall rules across all accounts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Artifact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Download AWS's OWN compliance reports (SOC, PCI, ISO)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auditor needs AWS's SOC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Audit Manager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Continuously collect evidence of YOUR 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automate audit evidence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Detective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Investigate root cause of security findings (graph analysis)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investigate GuardDuty finding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Service Catalog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Curated self-service portfolio of approved products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approved templates, governed provisioning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Proton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Platform-team templates for container/serverless deployment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standardized microservice deployment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License Manager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Track/enforce BYOL license usage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per-core licenses, BYOL compliance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Health Dashboard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AWS service events affecting YOUR resources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is AWS down for 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Managed Grafana / Prometheus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Managed dashboards / K8s metrics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Grafana, PromQL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Well-Architected Tool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Self-review workloads vs the 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architecture review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Amplify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Full-stack web/mobile framework + hosting with CI/CD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rapidly build full-stack 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Pinpoint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Targeted marketing campaigns (push/SMS/email) to user segments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campaigns, engagement — NOT SNS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Device Farm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Test apps on real physical devices in the cloud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test on real devices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32F3E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232F3E"/>
          <w:sz w:val="36"/>
          <w:szCs w:val="36"/>
        </w:rPr>
        <w:t xml:space="preserve">Quick Reference: Trigger Words → Service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22"/>
          <w:szCs w:val="22"/>
        </w:rPr>
        <w:t xml:space="preserve">Use this page for last-minute review. If you see these words in an exam question, the answer is almost always the service listed.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Word / Phrase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/ Answer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FIPS 140-2 Level 3, dedicated HSM, AWS has no key access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CloudHSM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Rotate DB password automatically, cross-account secret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Secrets Manager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Config values, no rotation, cheaper than Secrets Manager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Parameter Store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PII in S3, sensitive data discovery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Amazon Macie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Threat detection, malicious activity, account compromise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GuardDuty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EC2 vulnerability scan, container image scan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Amazon Inspector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WORM, immutable records, compliance retention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S3 Object Lock (Compliance mode) / Backup Vault Lock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SSH, no open ports, auditable shell access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Session Manager (Systems Manager)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Multiple accounts, employee SSO, one login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IAM Identity Center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Mobile app login, user pool, JWT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Amazon Cognito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SCP, preventive guardrails across all accounts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AWS Organizations / Control Tower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Failover, primary/secondary DNS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Route 53 Failover routing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Lambda + RDS connection exhaustion, too many connections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RDS Proxy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Decouple, async, buffer, retry, dead letter queue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Amazon SQS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Fan-out, notify multiple, pub/sub, broadcast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Amazon SNS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Multi-step workflow, retry logic, human approval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Step Functions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Lowest RTO, maximum recovery speed, active-active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Active-Active / Multi-site DR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Microsecond read cache for DynamoDB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Microsecond cache, session store, pub/sub, sorted sets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ElastiCache Redis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Real-time streaming, replay, multiple consumers, ordered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Kinesis Data Streams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S3 delivery, no server, near-real-time, 60s buffer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Kinesis Data Firehose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ETL, serverless, catalog, CSV to Parquet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AWS Glue + Athena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SQL on S3, pay per query, serverless analytics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Amazon Athena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Graph database, relationships, fraud detection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Amazon Neptune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Ledger, immutable audit trail, financial records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Amazon QLDB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Inspect packets, firewall, third-party security appliance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GWLB + Security Appliance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Static anycast IP, TCP/UDP acceleration, non-HTTP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Global Accelerator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Content cache, reduce origin load, HTTP/HTTPS, DDoS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CloudFront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Right-size EC2, over-provisioned, instance recommendation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Compute Optimizer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90% off, batch, fault-tolerant, can be interrupted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Spot Instances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Steady-state, known usage, discount, 1yr or 3yr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Reserved Instances or Savings Plans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Scale to zero, unpredictable relational workload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Aurora Serverless v2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 NAT costs for S3 or DynamoDB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Gateway VPC Endpoint (free)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Reduce Athena query cost, columnar format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Parquet (via Glue ETL)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Line-item billing, custom dashboard, Athena, QuickSight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Cost &amp; Usage Report (CUR)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Alert when spend exceeds threshold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AWS Budgets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Analyze spend, right-size recommendations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Cost Explorer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Recover accidentally deleted/overwritten S3 objects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S3 Versioning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SSRF, credential theft via EC2 metadata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Enforce IMDSv2 (HttpTokens=required)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Existing ActiveMQ/RabbitMQ, JMS, no code changes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Amazon MQ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Existing Kafka apps, least migration effort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Amazon MSK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Partners upload via SFTP, files land in S3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AWS Transfer Family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Salesforce/SAP data to S3, no 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Amazon AppFlow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Scanned forms, extract key-value pairs and tables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Amazon Textract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Idle load balancers, unassociated EIPs, service limits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Trusted Advisor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 must stay on-premises, same AWS APIs locally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AWS Outposts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Share subnets / Transit Gateway across accounts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AWS RAM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Enforce WAF rules across ALL org accounts automatically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AWS Firewall Manager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Lowest latency between tightly coupled HPC nodes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Cluster Placement Group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Critical instances must not share hardware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Spread Placement Group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Lambda in VPC needs internet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IGW + NAT GW in public subnet + route (public subnet alone does NOT work)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2026-06-10T05:51:04.417Z</dcterms:created>
  <dcterms:modified xsi:type="dcterms:W3CDTF">2026-06-10T05:51:04.430Z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