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32"/>
          <w:shd w:fill="auto" w:val="clear"/>
        </w:rPr>
        <w:t xml:space="preserve">1.</w:t>
        <w:tab/>
        <w:t xml:space="preserve">Introduction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1.1</w:t>
        <w:tab/>
        <w:t xml:space="preserve">Purpose of Document</w:t>
      </w:r>
    </w:p>
    <w:p>
      <w:pPr>
        <w:spacing w:before="0" w:after="0" w:line="240"/>
        <w:ind w:right="0" w:left="39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 xml:space="preserve">The document aims to provide a complete picture of how the system solution works. It covers everything from how it operates and behaves to how it aligns with the business requirements outlined in the Business Requirements Document. You'll find all the details about the system's functionality, including use cases, inputs and outputs, process flows, diagrams, and mock-ups. Its main goal is to help you fully understand how the system functions.</w:t>
        <w:br/>
      </w:r>
    </w:p>
    <w:p>
      <w:pPr>
        <w:spacing w:before="0" w:after="12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1.2</w:t>
        <w:tab/>
        <w:t xml:space="preserve">Project Overview</w:t>
      </w:r>
    </w:p>
    <w:p>
      <w:pPr>
        <w:spacing w:before="0" w:after="120" w:line="240"/>
        <w:ind w:right="0" w:left="39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t xml:space="preserve">We aim to address the challenges commonly faced by farmers and consumers in traditional marketplaces. We propose an online platform where farmers can directly sell their produce to consumers. This eliminates the need for intermediaries, ensuring fair prices for farmers and access to fresh and locally sourced products for consumers. The goal is to create a convenient and efficient way for farmers to connect with customers and promote sustainable agriculture. It's an exciting initiative that supports local farmers and provides consumers with high-quality, farm-fresh products. We'll put in our best to implement the planned features, but we'll also remain flexible to adapt and make adjustments as needed during real-time execution. We'll follow an agile approach to ensure the best possible outcome.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1.3</w:t>
        <w:tab/>
        <w:t xml:space="preserve">Scope</w:t>
      </w: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goal is to revolutionize the way farmers and consumers connect by creating an innovative online platform.</w:t>
      </w: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What the system will do:</w:t>
      </w: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system will create an online platform that connects farmers directly with consumers. It will provide a user-friendly interface where farmers can showcase their products, including details like descriptions, prices, and images. Consumers will be able to browse through these listings, get the details of the project, and make deal with the seller securely through the platform and if they want to handle the payment manually not through our system they can do that too. Communication and negotiation between farmers and buyers will be facilitated to make the deal and buyer can also send offers to farmer and farmer can also request for the offer in chat. Both seller and buyer can see their finalized deals and pending deals. Farmers will also receive push notifications to stay updated on their listings and any new inquiries. To cater to language preferences we will make it a multi-language application. Users will also have access to a feedback and rating system to build trust and credibility among buyers and sellers.</w:t>
      </w: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What the system will not do:</w:t>
      </w: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While our system aims to streamline the process of connecting farmers and consumers, it will not handle physical logistics such as shipping or delivery. Farmers and consumers will be responsible for arranging and coordinating the delivery of the products themselves. Additionally, the system will not directly involve any farming or agricultural activities. Its focus is on providing a digital marketplace where farmers can showcase and sell their produce, and consumers can conveniently purchase fresh, locally sourced products. Our goal is to empower farmers and promote sustainable agriculture through the online platform.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