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EB409" w14:textId="77777777" w:rsidR="00D86981" w:rsidRPr="00F57F41" w:rsidRDefault="00000000" w:rsidP="00F57F41">
      <w:pPr>
        <w:rPr>
          <w:rFonts w:asciiTheme="majorHAnsi" w:hAnsiTheme="majorHAnsi" w:cstheme="majorHAnsi"/>
        </w:rPr>
      </w:pPr>
      <w:r w:rsidRPr="00F57F41">
        <w:rPr>
          <w:rFonts w:asciiTheme="majorHAnsi" w:hAnsiTheme="majorHAnsi" w:cstheme="majorHAnsi"/>
          <w:b/>
        </w:rPr>
        <w:t>The Cyclone Harry on the Central Mediterranean migration route</w:t>
      </w:r>
    </w:p>
    <w:p w14:paraId="27BDBB73" w14:textId="1EA3AF5B" w:rsidR="00D86981" w:rsidRPr="00F57F41" w:rsidRDefault="00000000" w:rsidP="00F57F41">
      <w:pPr>
        <w:rPr>
          <w:rFonts w:asciiTheme="majorHAnsi" w:hAnsiTheme="majorHAnsi" w:cstheme="majorHAnsi"/>
        </w:rPr>
      </w:pPr>
      <w:r w:rsidRPr="00F57F41">
        <w:rPr>
          <w:rFonts w:asciiTheme="majorHAnsi" w:hAnsiTheme="majorHAnsi" w:cstheme="majorHAnsi"/>
        </w:rPr>
        <w:t xml:space="preserve">In late January 2026, </w:t>
      </w:r>
      <w:r w:rsidR="00BD3ADB" w:rsidRPr="00F57F41">
        <w:rPr>
          <w:rFonts w:asciiTheme="majorHAnsi" w:hAnsiTheme="majorHAnsi" w:cstheme="majorHAnsi"/>
        </w:rPr>
        <w:t>the</w:t>
      </w:r>
      <w:r w:rsidRPr="00F57F41">
        <w:rPr>
          <w:rFonts w:asciiTheme="majorHAnsi" w:hAnsiTheme="majorHAnsi" w:cstheme="majorHAnsi"/>
        </w:rPr>
        <w:t xml:space="preserve"> Mediterranean cyclone </w:t>
      </w:r>
      <w:r w:rsidR="002C4D81" w:rsidRPr="00F57F41">
        <w:rPr>
          <w:rFonts w:asciiTheme="majorHAnsi" w:hAnsiTheme="majorHAnsi" w:cstheme="majorHAnsi"/>
        </w:rPr>
        <w:t>crossed</w:t>
      </w:r>
      <w:r w:rsidRPr="00F57F41">
        <w:rPr>
          <w:rFonts w:asciiTheme="majorHAnsi" w:hAnsiTheme="majorHAnsi" w:cstheme="majorHAnsi"/>
        </w:rPr>
        <w:t xml:space="preserve"> the Strait of Sicily </w:t>
      </w:r>
      <w:r w:rsidR="007434D3" w:rsidRPr="00F57F41">
        <w:rPr>
          <w:rFonts w:asciiTheme="majorHAnsi" w:hAnsiTheme="majorHAnsi" w:cstheme="majorHAnsi"/>
        </w:rPr>
        <w:t>as an unspecified number of</w:t>
      </w:r>
      <w:r w:rsidRPr="00F57F41">
        <w:rPr>
          <w:rFonts w:asciiTheme="majorHAnsi" w:hAnsiTheme="majorHAnsi" w:cstheme="majorHAnsi"/>
        </w:rPr>
        <w:t xml:space="preserve"> people attempted </w:t>
      </w:r>
      <w:r w:rsidR="007434D3" w:rsidRPr="00F57F41">
        <w:rPr>
          <w:rFonts w:asciiTheme="majorHAnsi" w:hAnsiTheme="majorHAnsi" w:cstheme="majorHAnsi"/>
        </w:rPr>
        <w:t>to cross the sea</w:t>
      </w:r>
      <w:r w:rsidRPr="00F57F41">
        <w:rPr>
          <w:rFonts w:asciiTheme="majorHAnsi" w:hAnsiTheme="majorHAnsi" w:cstheme="majorHAnsi"/>
        </w:rPr>
        <w:t xml:space="preserve"> from Tunisia. More than a thousand were reported dead or missing.</w:t>
      </w:r>
    </w:p>
    <w:p w14:paraId="34CD001F" w14:textId="77777777" w:rsidR="00D86981" w:rsidRPr="00F57F41" w:rsidRDefault="00000000" w:rsidP="00F57F41">
      <w:pPr>
        <w:rPr>
          <w:rFonts w:asciiTheme="majorHAnsi" w:hAnsiTheme="majorHAnsi" w:cstheme="majorHAnsi"/>
        </w:rPr>
      </w:pPr>
      <w:r w:rsidRPr="00F57F41">
        <w:rPr>
          <w:rFonts w:asciiTheme="majorHAnsi" w:hAnsiTheme="majorHAnsi" w:cstheme="majorHAnsi"/>
        </w:rPr>
        <w:t>Giorgio Coppola — 19 May 2026</w:t>
      </w:r>
    </w:p>
    <w:p w14:paraId="2AB49061" w14:textId="2BCC9B27" w:rsidR="0070450B" w:rsidRPr="00F57F41" w:rsidRDefault="0070450B" w:rsidP="00F57F41">
      <w:pPr>
        <w:rPr>
          <w:rFonts w:asciiTheme="majorHAnsi" w:hAnsiTheme="majorHAnsi" w:cstheme="majorHAnsi"/>
        </w:rPr>
      </w:pPr>
      <w:r w:rsidRPr="00F57F41">
        <w:rPr>
          <w:rFonts w:asciiTheme="majorHAnsi" w:hAnsiTheme="majorHAnsi" w:cstheme="majorHAnsi"/>
        </w:rPr>
        <w:t xml:space="preserve">At the end of January 2026, Cyclone Harry crossed Southern Italy and the North African coast. In the Sicilian town of </w:t>
      </w:r>
      <w:r w:rsidR="00CE707C" w:rsidRPr="00F57F41">
        <w:rPr>
          <w:rFonts w:asciiTheme="majorHAnsi" w:hAnsiTheme="majorHAnsi" w:cstheme="majorHAnsi"/>
        </w:rPr>
        <w:t>[</w:t>
      </w:r>
      <w:hyperlink r:id="rId6" w:history="1">
        <w:r w:rsidRPr="00F57F41">
          <w:rPr>
            <w:rStyle w:val="Collegamentoipertestuale"/>
            <w:rFonts w:asciiTheme="majorHAnsi" w:hAnsiTheme="majorHAnsi" w:cstheme="majorHAnsi"/>
          </w:rPr>
          <w:t xml:space="preserve">Niscemi, </w:t>
        </w:r>
        <w:r w:rsidRPr="00F57F41">
          <w:rPr>
            <w:rStyle w:val="Collegamentoipertestuale"/>
            <w:rFonts w:asciiTheme="majorHAnsi" w:hAnsiTheme="majorHAnsi" w:cstheme="majorHAnsi"/>
          </w:rPr>
          <w:t xml:space="preserve">a </w:t>
        </w:r>
        <w:r w:rsidRPr="00F57F41">
          <w:rPr>
            <w:rStyle w:val="Collegamentoipertestuale"/>
            <w:rFonts w:asciiTheme="majorHAnsi" w:hAnsiTheme="majorHAnsi" w:cstheme="majorHAnsi"/>
          </w:rPr>
          <w:t>landslide</w:t>
        </w:r>
      </w:hyperlink>
      <w:r w:rsidR="00CE707C" w:rsidRPr="00F57F41">
        <w:rPr>
          <w:rFonts w:asciiTheme="majorHAnsi" w:hAnsiTheme="majorHAnsi" w:cstheme="majorHAnsi"/>
        </w:rPr>
        <w:t xml:space="preserve"> &lt;</w:t>
      </w:r>
      <w:r w:rsidR="00CE707C" w:rsidRPr="00F57F41">
        <w:rPr>
          <w:rFonts w:asciiTheme="majorHAnsi" w:hAnsiTheme="majorHAnsi" w:cstheme="majorHAnsi"/>
        </w:rPr>
        <w:t>https://www.theguardian.com/world/2026/feb/09/anger-despair-sicilian-town-crumbles-landslide-niscemi</w:t>
      </w:r>
      <w:r w:rsidR="00CE707C" w:rsidRPr="00F57F41">
        <w:rPr>
          <w:rFonts w:asciiTheme="majorHAnsi" w:hAnsiTheme="majorHAnsi" w:cstheme="majorHAnsi"/>
        </w:rPr>
        <w:t>&gt;]</w:t>
      </w:r>
      <w:r w:rsidRPr="00F57F41">
        <w:rPr>
          <w:rFonts w:asciiTheme="majorHAnsi" w:hAnsiTheme="majorHAnsi" w:cstheme="majorHAnsi"/>
        </w:rPr>
        <w:t xml:space="preserve"> </w:t>
      </w:r>
      <w:r w:rsidRPr="00F57F41">
        <w:rPr>
          <w:rFonts w:asciiTheme="majorHAnsi" w:hAnsiTheme="majorHAnsi" w:cstheme="majorHAnsi"/>
        </w:rPr>
        <w:t xml:space="preserve">destroyed buildings and forced more than 1,600 people to </w:t>
      </w:r>
      <w:proofErr w:type="gramStart"/>
      <w:r w:rsidRPr="00F57F41">
        <w:rPr>
          <w:rFonts w:asciiTheme="majorHAnsi" w:hAnsiTheme="majorHAnsi" w:cstheme="majorHAnsi"/>
        </w:rPr>
        <w:t>evacuate, but</w:t>
      </w:r>
      <w:proofErr w:type="gramEnd"/>
      <w:r w:rsidRPr="00F57F41">
        <w:rPr>
          <w:rFonts w:asciiTheme="majorHAnsi" w:hAnsiTheme="majorHAnsi" w:cstheme="majorHAnsi"/>
        </w:rPr>
        <w:t xml:space="preserve"> killed no</w:t>
      </w:r>
      <w:r w:rsidRPr="00F57F41">
        <w:rPr>
          <w:rFonts w:asciiTheme="majorHAnsi" w:hAnsiTheme="majorHAnsi" w:cstheme="majorHAnsi"/>
        </w:rPr>
        <w:t xml:space="preserve"> </w:t>
      </w:r>
      <w:r w:rsidRPr="00F57F41">
        <w:rPr>
          <w:rFonts w:asciiTheme="majorHAnsi" w:hAnsiTheme="majorHAnsi" w:cstheme="majorHAnsi"/>
        </w:rPr>
        <w:t xml:space="preserve">one. A few miles away, </w:t>
      </w:r>
      <w:r w:rsidR="007434D3" w:rsidRPr="00F57F41">
        <w:rPr>
          <w:rFonts w:asciiTheme="majorHAnsi" w:hAnsiTheme="majorHAnsi" w:cstheme="majorHAnsi"/>
        </w:rPr>
        <w:t>at sea</w:t>
      </w:r>
      <w:r w:rsidRPr="00F57F41">
        <w:rPr>
          <w:rFonts w:asciiTheme="majorHAnsi" w:hAnsiTheme="majorHAnsi" w:cstheme="majorHAnsi"/>
        </w:rPr>
        <w:t>, the same days unfolded differently: more than a thousand people were reported dead or missing in the Central Mediterranean, right after the passage of the storm. Over the following weeks, a handful of anonymous bodies washed ashore</w:t>
      </w:r>
      <w:r w:rsidRPr="00F57F41">
        <w:rPr>
          <w:rFonts w:asciiTheme="majorHAnsi" w:hAnsiTheme="majorHAnsi" w:cstheme="majorHAnsi"/>
        </w:rPr>
        <w:t xml:space="preserve"> </w:t>
      </w:r>
      <w:r w:rsidRPr="00F57F41">
        <w:rPr>
          <w:rFonts w:asciiTheme="majorHAnsi" w:hAnsiTheme="majorHAnsi" w:cstheme="majorHAnsi"/>
        </w:rPr>
        <w:t>on the beaches of Sicily and Calabria.</w:t>
      </w:r>
      <w:r w:rsidRPr="00F57F41">
        <w:rPr>
          <w:rFonts w:asciiTheme="majorHAnsi" w:hAnsiTheme="majorHAnsi" w:cstheme="majorHAnsi"/>
        </w:rPr>
        <w:t xml:space="preserve"> </w:t>
      </w:r>
    </w:p>
    <w:p w14:paraId="5F8C9EBD" w14:textId="3D7EA091" w:rsidR="007434D3" w:rsidRPr="00F57F41" w:rsidRDefault="007434D3"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The only known survivor from one of these boats</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 xml:space="preserve">was </w:t>
      </w:r>
      <w:r w:rsidRPr="00F57F41">
        <w:rPr>
          <w:rStyle w:val="Enfasigrassetto"/>
          <w:rFonts w:asciiTheme="majorHAnsi" w:hAnsiTheme="majorHAnsi" w:cstheme="majorHAnsi"/>
          <w:b w:val="0"/>
          <w:bCs w:val="0"/>
          <w:sz w:val="22"/>
          <w:szCs w:val="22"/>
        </w:rPr>
        <w:t>Ramadan Konte</w:t>
      </w:r>
      <w:r w:rsidRPr="00F57F41">
        <w:rPr>
          <w:rFonts w:asciiTheme="majorHAnsi" w:hAnsiTheme="majorHAnsi" w:cstheme="majorHAnsi"/>
          <w:sz w:val="22"/>
          <w:szCs w:val="22"/>
        </w:rPr>
        <w:t xml:space="preserve">, from Sierra Leone. According to his testimony, </w:t>
      </w:r>
      <w:r w:rsidR="00CE707C" w:rsidRPr="00F57F41">
        <w:rPr>
          <w:rFonts w:asciiTheme="majorHAnsi" w:hAnsiTheme="majorHAnsi" w:cstheme="majorHAnsi"/>
          <w:sz w:val="22"/>
          <w:szCs w:val="22"/>
        </w:rPr>
        <w:t>[</w:t>
      </w:r>
      <w:r w:rsidR="00844060" w:rsidRPr="00F57F41">
        <w:rPr>
          <w:rFonts w:asciiTheme="majorHAnsi" w:hAnsiTheme="majorHAnsi" w:cstheme="majorHAnsi"/>
          <w:sz w:val="22"/>
          <w:szCs w:val="22"/>
        </w:rPr>
        <w:fldChar w:fldCharType="begin"/>
      </w:r>
      <w:r w:rsidR="00844060" w:rsidRPr="00F57F41">
        <w:rPr>
          <w:rFonts w:asciiTheme="majorHAnsi" w:hAnsiTheme="majorHAnsi" w:cstheme="majorHAnsi"/>
          <w:sz w:val="22"/>
          <w:szCs w:val="22"/>
        </w:rPr>
        <w:instrText>HYPERLINK "https://mediterranearescue.org/it/news/potrebbero-essere-1000-le-persone-disperse-in-mare-durante-il-ciclone-harry"</w:instrText>
      </w:r>
      <w:r w:rsidR="00844060" w:rsidRPr="00F57F41">
        <w:rPr>
          <w:rFonts w:asciiTheme="majorHAnsi" w:hAnsiTheme="majorHAnsi" w:cstheme="majorHAnsi"/>
          <w:sz w:val="22"/>
          <w:szCs w:val="22"/>
        </w:rPr>
      </w:r>
      <w:r w:rsidR="00844060"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reported by Mediterranea</w:t>
      </w:r>
      <w:r w:rsidR="00844060"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&lt;</w:t>
      </w:r>
      <w:r w:rsidR="00CE707C" w:rsidRPr="00F57F41">
        <w:rPr>
          <w:rFonts w:asciiTheme="majorHAnsi" w:hAnsiTheme="majorHAnsi" w:cstheme="majorHAnsi"/>
          <w:sz w:val="22"/>
          <w:szCs w:val="22"/>
        </w:rPr>
        <w:fldChar w:fldCharType="begin"/>
      </w:r>
      <w:r w:rsidR="00CE707C" w:rsidRPr="00F57F41">
        <w:rPr>
          <w:rFonts w:asciiTheme="majorHAnsi" w:hAnsiTheme="majorHAnsi" w:cstheme="majorHAnsi"/>
          <w:sz w:val="22"/>
          <w:szCs w:val="22"/>
        </w:rPr>
        <w:instrText>HYPERLINK "https://mediterranearescue.org/it/news/potrebbero-essere-1000-le-persone-disperse-in-mare-durante-il-ciclone-harry"</w:instrText>
      </w:r>
      <w:r w:rsidR="00CE707C" w:rsidRPr="00F57F41">
        <w:rPr>
          <w:rFonts w:asciiTheme="majorHAnsi" w:hAnsiTheme="majorHAnsi" w:cstheme="majorHAnsi"/>
          <w:sz w:val="22"/>
          <w:szCs w:val="22"/>
        </w:rPr>
        <w:fldChar w:fldCharType="separate"/>
      </w:r>
      <w:r w:rsidR="00CE707C" w:rsidRPr="00F57F41">
        <w:rPr>
          <w:rStyle w:val="Collegamentoipertestuale"/>
          <w:rFonts w:asciiTheme="majorHAnsi" w:hAnsiTheme="majorHAnsi" w:cstheme="majorHAnsi"/>
          <w:sz w:val="22"/>
          <w:szCs w:val="22"/>
        </w:rPr>
        <w:t>https://mediterranearescue.org/it/news/potrebbero-essere-1000-le-persone-disperse-in-mare-durante-il-ciclone-harry</w:t>
      </w:r>
      <w:r w:rsidR="00CE707C"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he left Sfax on a boat carrying around </w:t>
      </w:r>
      <w:r w:rsidRPr="00F57F41">
        <w:rPr>
          <w:rStyle w:val="Enfasigrassetto"/>
          <w:rFonts w:asciiTheme="majorHAnsi" w:hAnsiTheme="majorHAnsi" w:cstheme="majorHAnsi"/>
          <w:b w:val="0"/>
          <w:bCs w:val="0"/>
          <w:sz w:val="22"/>
          <w:szCs w:val="22"/>
        </w:rPr>
        <w:t>50 people</w:t>
      </w:r>
      <w:r w:rsidRPr="00F57F41">
        <w:rPr>
          <w:rFonts w:asciiTheme="majorHAnsi" w:hAnsiTheme="majorHAnsi" w:cstheme="majorHAnsi"/>
          <w:sz w:val="22"/>
          <w:szCs w:val="22"/>
        </w:rPr>
        <w:t xml:space="preserve">. During the storm, the boat capsized. Konte survived for more than </w:t>
      </w:r>
      <w:r w:rsidRPr="00F57F41">
        <w:rPr>
          <w:rStyle w:val="Enfasigrassetto"/>
          <w:rFonts w:asciiTheme="majorHAnsi" w:hAnsiTheme="majorHAnsi" w:cstheme="majorHAnsi"/>
          <w:sz w:val="22"/>
          <w:szCs w:val="22"/>
        </w:rPr>
        <w:t xml:space="preserve">24 </w:t>
      </w:r>
      <w:r w:rsidRPr="00F57F41">
        <w:rPr>
          <w:rStyle w:val="Enfasigrassetto"/>
          <w:rFonts w:asciiTheme="majorHAnsi" w:hAnsiTheme="majorHAnsi" w:cstheme="majorHAnsi"/>
          <w:b w:val="0"/>
          <w:bCs w:val="0"/>
          <w:sz w:val="22"/>
          <w:szCs w:val="22"/>
        </w:rPr>
        <w:t>hours</w:t>
      </w:r>
      <w:r w:rsidRPr="00F57F41">
        <w:rPr>
          <w:rFonts w:asciiTheme="majorHAnsi" w:hAnsiTheme="majorHAnsi" w:cstheme="majorHAnsi"/>
          <w:sz w:val="22"/>
          <w:szCs w:val="22"/>
        </w:rPr>
        <w:t xml:space="preserve"> in the open sea before being rescued by the merchant ship </w:t>
      </w:r>
      <w:r w:rsidRPr="00F57F41">
        <w:rPr>
          <w:rStyle w:val="Enfasicorsivo"/>
          <w:rFonts w:asciiTheme="majorHAnsi" w:hAnsiTheme="majorHAnsi" w:cstheme="majorHAnsi"/>
          <w:sz w:val="22"/>
          <w:szCs w:val="22"/>
        </w:rPr>
        <w:t>Star</w:t>
      </w:r>
      <w:r w:rsidRPr="00F57F41">
        <w:rPr>
          <w:rFonts w:asciiTheme="majorHAnsi" w:hAnsiTheme="majorHAnsi" w:cstheme="majorHAnsi"/>
          <w:sz w:val="22"/>
          <w:szCs w:val="22"/>
        </w:rPr>
        <w:t xml:space="preserve">, captained by Ahmed Omar Shafik, </w:t>
      </w:r>
      <w:r w:rsidRPr="00F57F41">
        <w:rPr>
          <w:rFonts w:asciiTheme="majorHAnsi" w:hAnsiTheme="majorHAnsi" w:cstheme="majorHAnsi"/>
          <w:sz w:val="22"/>
          <w:szCs w:val="22"/>
        </w:rPr>
        <w:t xml:space="preserve">off the </w:t>
      </w:r>
      <w:r w:rsidRPr="00F57F41">
        <w:rPr>
          <w:rFonts w:asciiTheme="majorHAnsi" w:hAnsiTheme="majorHAnsi" w:cstheme="majorHAnsi"/>
          <w:sz w:val="22"/>
          <w:szCs w:val="22"/>
        </w:rPr>
        <w:t xml:space="preserve">east </w:t>
      </w:r>
      <w:r w:rsidRPr="00F57F41">
        <w:rPr>
          <w:rFonts w:asciiTheme="majorHAnsi" w:hAnsiTheme="majorHAnsi" w:cstheme="majorHAnsi"/>
          <w:sz w:val="22"/>
          <w:szCs w:val="22"/>
        </w:rPr>
        <w:t xml:space="preserve">coast </w:t>
      </w:r>
      <w:r w:rsidRPr="00F57F41">
        <w:rPr>
          <w:rFonts w:asciiTheme="majorHAnsi" w:hAnsiTheme="majorHAnsi" w:cstheme="majorHAnsi"/>
          <w:sz w:val="22"/>
          <w:szCs w:val="22"/>
        </w:rPr>
        <w:t>of Tunisia and south of Malta. When he was pulled aboard, bodies were visible in the water around him. From that single boat, he lost his brother, his brother’s wife</w:t>
      </w:r>
      <w:r w:rsidRPr="00F57F41">
        <w:rPr>
          <w:rFonts w:asciiTheme="majorHAnsi" w:hAnsiTheme="majorHAnsi" w:cstheme="majorHAnsi"/>
          <w:sz w:val="22"/>
          <w:szCs w:val="22"/>
        </w:rPr>
        <w:t>,</w:t>
      </w:r>
      <w:r w:rsidRPr="00F57F41">
        <w:rPr>
          <w:rFonts w:asciiTheme="majorHAnsi" w:hAnsiTheme="majorHAnsi" w:cstheme="majorHAnsi"/>
          <w:sz w:val="22"/>
          <w:szCs w:val="22"/>
        </w:rPr>
        <w:t xml:space="preserve"> and his nephew.</w:t>
      </w:r>
    </w:p>
    <w:p w14:paraId="1B912F03" w14:textId="0B59EDFF" w:rsidR="007434D3" w:rsidRPr="00F57F41" w:rsidRDefault="00844060"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 xml:space="preserve">The Central Mediterranean route is known as the deadliest migratory sea route worldwide. Since 2014,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"https://missingmigrants.iom.int/region/mediterranean?utm_source=chatgpt.com"</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IOM’s Missing Migrants Pr</w:t>
      </w:r>
      <w:r w:rsidRPr="00F57F41">
        <w:rPr>
          <w:rStyle w:val="Collegamentoipertestuale"/>
          <w:rFonts w:asciiTheme="majorHAnsi" w:hAnsiTheme="majorHAnsi" w:cstheme="majorHAnsi"/>
          <w:sz w:val="22"/>
          <w:szCs w:val="22"/>
        </w:rPr>
        <w:t>o</w:t>
      </w:r>
      <w:r w:rsidRPr="00F57F41">
        <w:rPr>
          <w:rStyle w:val="Collegamentoipertestuale"/>
          <w:rFonts w:asciiTheme="majorHAnsi" w:hAnsiTheme="majorHAnsi" w:cstheme="majorHAnsi"/>
          <w:sz w:val="22"/>
          <w:szCs w:val="22"/>
        </w:rPr>
        <w:t>ject</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https://missingmigrants.iom.int/region/mediterranean?utm_source=chatgpt.com</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has documented tens of thousands of deaths and disappearances, with the majority occurring on this route. In 2025 alone, over 1,300 people lost their lives there. Cyclone Harry caused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"https://www.avvenire.it/attualita/la-denuncia-dellong-oltre-mille-migranti-dispersi-durante-il-ciclone-harry_104016"</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a similar lo</w:t>
      </w:r>
      <w:r w:rsidRPr="00F57F41">
        <w:rPr>
          <w:rStyle w:val="Collegamentoipertestuale"/>
          <w:rFonts w:asciiTheme="majorHAnsi" w:hAnsiTheme="majorHAnsi" w:cstheme="majorHAnsi"/>
          <w:sz w:val="22"/>
          <w:szCs w:val="22"/>
        </w:rPr>
        <w:t>s</w:t>
      </w:r>
      <w:r w:rsidRPr="00F57F41">
        <w:rPr>
          <w:rStyle w:val="Collegamentoipertestuale"/>
          <w:rFonts w:asciiTheme="majorHAnsi" w:hAnsiTheme="majorHAnsi" w:cstheme="majorHAnsi"/>
          <w:sz w:val="22"/>
          <w:szCs w:val="22"/>
        </w:rPr>
        <w:t>s</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https://www.avvenire.it/attualita/la-denuncia-dellong-oltre-mille-migranti-dispersi-durante-il-ciclone-harry_104016</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with waves reaching </w:t>
      </w:r>
      <w:r w:rsidRPr="00F57F41">
        <w:rPr>
          <w:rStyle w:val="Enfasigrassetto"/>
          <w:rFonts w:asciiTheme="majorHAnsi" w:hAnsiTheme="majorHAnsi" w:cstheme="majorHAnsi"/>
          <w:b w:val="0"/>
          <w:bCs w:val="0"/>
          <w:sz w:val="22"/>
          <w:szCs w:val="22"/>
        </w:rPr>
        <w:t>seven met</w:t>
      </w:r>
      <w:r w:rsidR="00D33CA3" w:rsidRPr="00F57F41">
        <w:rPr>
          <w:rStyle w:val="Enfasigrassetto"/>
          <w:rFonts w:asciiTheme="majorHAnsi" w:hAnsiTheme="majorHAnsi" w:cstheme="majorHAnsi"/>
          <w:b w:val="0"/>
          <w:bCs w:val="0"/>
          <w:sz w:val="22"/>
          <w:szCs w:val="22"/>
        </w:rPr>
        <w:t>er</w:t>
      </w:r>
      <w:r w:rsidRPr="00F57F41">
        <w:rPr>
          <w:rStyle w:val="Enfasigrassetto"/>
          <w:rFonts w:asciiTheme="majorHAnsi" w:hAnsiTheme="majorHAnsi" w:cstheme="majorHAnsi"/>
          <w:b w:val="0"/>
          <w:bCs w:val="0"/>
          <w:sz w:val="22"/>
          <w:szCs w:val="22"/>
        </w:rPr>
        <w:t>s</w:t>
      </w:r>
      <w:r w:rsidRPr="00F57F41">
        <w:rPr>
          <w:rFonts w:asciiTheme="majorHAnsi" w:hAnsiTheme="majorHAnsi" w:cstheme="majorHAnsi"/>
          <w:sz w:val="22"/>
          <w:szCs w:val="22"/>
        </w:rPr>
        <w:t xml:space="preserve"> and winds over </w:t>
      </w:r>
      <w:r w:rsidRPr="00F57F41">
        <w:rPr>
          <w:rStyle w:val="Enfasigrassetto"/>
          <w:rFonts w:asciiTheme="majorHAnsi" w:hAnsiTheme="majorHAnsi" w:cstheme="majorHAnsi"/>
          <w:b w:val="0"/>
          <w:bCs w:val="0"/>
          <w:sz w:val="22"/>
          <w:szCs w:val="22"/>
        </w:rPr>
        <w:t>54 knots</w:t>
      </w:r>
      <w:r w:rsidRPr="00F57F41">
        <w:rPr>
          <w:rFonts w:asciiTheme="majorHAnsi" w:hAnsiTheme="majorHAnsi" w:cstheme="majorHAnsi"/>
          <w:sz w:val="22"/>
          <w:szCs w:val="22"/>
        </w:rPr>
        <w:t xml:space="preserve"> in about a week. The primary causes of death are structural: overloaded rubber dinghies, unseaworthy boats, lack of rescue vessels, and most critically, the absence of legal migration options.</w:t>
      </w:r>
    </w:p>
    <w:p w14:paraId="574692C7" w14:textId="121C6398" w:rsidR="002450B7" w:rsidRPr="00F57F41" w:rsidRDefault="00406FE3"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 xml:space="preserve">This </w:t>
      </w:r>
      <w:r w:rsidRPr="00F57F41">
        <w:rPr>
          <w:rFonts w:asciiTheme="majorHAnsi" w:hAnsiTheme="majorHAnsi" w:cstheme="majorHAnsi"/>
          <w:sz w:val="22"/>
          <w:szCs w:val="22"/>
        </w:rPr>
        <w:t>matters</w:t>
      </w:r>
      <w:r w:rsidRPr="00F57F41">
        <w:rPr>
          <w:rFonts w:asciiTheme="majorHAnsi" w:hAnsiTheme="majorHAnsi" w:cstheme="majorHAnsi"/>
          <w:sz w:val="22"/>
          <w:szCs w:val="22"/>
        </w:rPr>
        <w:t xml:space="preserve"> because rescue capacity influences </w:t>
      </w:r>
      <w:r w:rsidRPr="00F57F41">
        <w:rPr>
          <w:rFonts w:asciiTheme="majorHAnsi" w:hAnsiTheme="majorHAnsi" w:cstheme="majorHAnsi"/>
          <w:sz w:val="22"/>
          <w:szCs w:val="22"/>
        </w:rPr>
        <w:t xml:space="preserve">the possibility of </w:t>
      </w:r>
      <w:r w:rsidRPr="00F57F41">
        <w:rPr>
          <w:rFonts w:asciiTheme="majorHAnsi" w:hAnsiTheme="majorHAnsi" w:cstheme="majorHAnsi"/>
          <w:sz w:val="22"/>
          <w:szCs w:val="22"/>
        </w:rPr>
        <w:t>surviva</w:t>
      </w:r>
      <w:r w:rsidRPr="00F57F41">
        <w:rPr>
          <w:rFonts w:asciiTheme="majorHAnsi" w:hAnsiTheme="majorHAnsi" w:cstheme="majorHAnsi"/>
          <w:sz w:val="22"/>
          <w:szCs w:val="22"/>
        </w:rPr>
        <w:t>l</w:t>
      </w:r>
      <w:r w:rsidRPr="00F57F41">
        <w:rPr>
          <w:rFonts w:asciiTheme="majorHAnsi" w:hAnsiTheme="majorHAnsi" w:cstheme="majorHAnsi"/>
          <w:sz w:val="22"/>
          <w:szCs w:val="22"/>
        </w:rPr>
        <w:t>. When Italy scaled back its Mare Nostrum operation</w:t>
      </w:r>
      <w:r w:rsidRPr="00F57F41">
        <w:rPr>
          <w:rFonts w:asciiTheme="majorHAnsi" w:hAnsiTheme="majorHAnsi" w:cstheme="majorHAnsi"/>
          <w:sz w:val="22"/>
          <w:szCs w:val="22"/>
        </w:rPr>
        <w:t xml:space="preserve">, substituting it with </w:t>
      </w:r>
      <w:r w:rsidRPr="00F57F41">
        <w:rPr>
          <w:rFonts w:asciiTheme="majorHAnsi" w:hAnsiTheme="majorHAnsi" w:cstheme="majorHAnsi"/>
          <w:sz w:val="22"/>
          <w:szCs w:val="22"/>
        </w:rPr>
        <w:t xml:space="preserve">the smaller </w:t>
      </w:r>
      <w:r w:rsidRPr="00F57F41">
        <w:rPr>
          <w:rFonts w:asciiTheme="majorHAnsi" w:hAnsiTheme="majorHAnsi" w:cstheme="majorHAnsi"/>
          <w:sz w:val="22"/>
          <w:szCs w:val="22"/>
        </w:rPr>
        <w:t xml:space="preserve">EU-led </w:t>
      </w:r>
      <w:r w:rsidRPr="00F57F41">
        <w:rPr>
          <w:rFonts w:asciiTheme="majorHAnsi" w:hAnsiTheme="majorHAnsi" w:cstheme="majorHAnsi"/>
          <w:sz w:val="22"/>
          <w:szCs w:val="22"/>
        </w:rPr>
        <w:t>Triton mission, mortality rates on the route increased dramatically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"https://content.forensic-architecture.org/wp-content/uploads/2023/04/2016_Report_Death-By-Rescue.pdf"</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 xml:space="preserve">Heller </w:t>
      </w:r>
      <w:r w:rsidRPr="00F57F41">
        <w:rPr>
          <w:rStyle w:val="Collegamentoipertestuale"/>
          <w:rFonts w:asciiTheme="majorHAnsi" w:hAnsiTheme="majorHAnsi" w:cstheme="majorHAnsi"/>
          <w:sz w:val="22"/>
          <w:szCs w:val="22"/>
        </w:rPr>
        <w:t>&amp;</w:t>
      </w:r>
      <w:r w:rsidRPr="00F57F41">
        <w:rPr>
          <w:rStyle w:val="Collegamentoipertestuale"/>
          <w:rFonts w:asciiTheme="majorHAnsi" w:hAnsiTheme="majorHAnsi" w:cstheme="majorHAnsi"/>
          <w:sz w:val="22"/>
          <w:szCs w:val="22"/>
        </w:rPr>
        <w:t xml:space="preserve"> Pezzani, 2016</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https://content.forensic-architecture.org/wp-content/uploads/2023/04/2016_Report_Death-By-Rescue.pdf</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 a risk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"https://www.europarl.europa.eu/RegData/etudes/BRIE/2021/659442/EPRS_BRI%282021%29659442_EN.pdf"</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EU po</w:t>
      </w:r>
      <w:r w:rsidRPr="00F57F41">
        <w:rPr>
          <w:rStyle w:val="Collegamentoipertestuale"/>
          <w:rFonts w:asciiTheme="majorHAnsi" w:hAnsiTheme="majorHAnsi" w:cstheme="majorHAnsi"/>
          <w:sz w:val="22"/>
          <w:szCs w:val="22"/>
        </w:rPr>
        <w:t>l</w:t>
      </w:r>
      <w:r w:rsidRPr="00F57F41">
        <w:rPr>
          <w:rStyle w:val="Collegamentoipertestuale"/>
          <w:rFonts w:asciiTheme="majorHAnsi" w:hAnsiTheme="majorHAnsi" w:cstheme="majorHAnsi"/>
          <w:sz w:val="22"/>
          <w:szCs w:val="22"/>
        </w:rPr>
        <w:t>icyma</w:t>
      </w:r>
      <w:r w:rsidRPr="00F57F41">
        <w:rPr>
          <w:rStyle w:val="Collegamentoipertestuale"/>
          <w:rFonts w:asciiTheme="majorHAnsi" w:hAnsiTheme="majorHAnsi" w:cstheme="majorHAnsi"/>
          <w:sz w:val="22"/>
          <w:szCs w:val="22"/>
        </w:rPr>
        <w:t>k</w:t>
      </w:r>
      <w:r w:rsidRPr="00F57F41">
        <w:rPr>
          <w:rStyle w:val="Collegamentoipertestuale"/>
          <w:rFonts w:asciiTheme="majorHAnsi" w:hAnsiTheme="majorHAnsi" w:cstheme="majorHAnsi"/>
          <w:sz w:val="22"/>
          <w:szCs w:val="22"/>
        </w:rPr>
        <w:t>ers</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https://www.europarl.europa.eu/RegData/etudes/BRIE/2021/659442/EPRS_BRI%282021%296</w:t>
      </w:r>
      <w:r w:rsidR="00CE707C" w:rsidRPr="00F57F41">
        <w:rPr>
          <w:rFonts w:asciiTheme="majorHAnsi" w:hAnsiTheme="majorHAnsi" w:cstheme="majorHAnsi"/>
          <w:sz w:val="22"/>
          <w:szCs w:val="22"/>
        </w:rPr>
        <w:lastRenderedPageBreak/>
        <w:t>59442_EN.pdf</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had been warned about in advance</w:t>
      </w:r>
      <w:r w:rsidR="00000E01" w:rsidRPr="00F57F41">
        <w:rPr>
          <w:rFonts w:asciiTheme="majorHAnsi" w:hAnsiTheme="majorHAnsi" w:cstheme="majorHAnsi"/>
          <w:sz w:val="22"/>
          <w:szCs w:val="22"/>
        </w:rPr>
        <w:t xml:space="preserve">  The legal scholar Violeta Moreno-Lax calls this "interdiction by omission": when destination states delegate</w:t>
      </w:r>
      <w:r w:rsidR="007434D3" w:rsidRPr="00F57F41">
        <w:rPr>
          <w:rFonts w:asciiTheme="majorHAnsi" w:hAnsiTheme="majorHAnsi" w:cstheme="majorHAnsi"/>
          <w:sz w:val="22"/>
          <w:szCs w:val="22"/>
        </w:rPr>
        <w:t xml:space="preserve"> (or “externalize”)</w:t>
      </w:r>
      <w:r w:rsidR="00000E01" w:rsidRPr="00F57F41">
        <w:rPr>
          <w:rFonts w:asciiTheme="majorHAnsi" w:hAnsiTheme="majorHAnsi" w:cstheme="majorHAnsi"/>
          <w:sz w:val="22"/>
          <w:szCs w:val="22"/>
        </w:rPr>
        <w:t xml:space="preserve"> their duty to rescue to third countries or private actors that cannot — or will not — fulfil it, non-rescue itself becomes a deliberate tool of border control (</w:t>
      </w:r>
      <w:r w:rsidR="00CE707C" w:rsidRPr="00F57F41">
        <w:rPr>
          <w:rFonts w:asciiTheme="majorHAnsi" w:hAnsiTheme="majorHAnsi" w:cstheme="majorHAnsi"/>
          <w:sz w:val="22"/>
          <w:szCs w:val="22"/>
        </w:rPr>
        <w:t>[</w:t>
      </w:r>
      <w:r w:rsidR="00000E01" w:rsidRPr="00F57F41">
        <w:rPr>
          <w:rFonts w:asciiTheme="majorHAnsi" w:hAnsiTheme="majorHAnsi" w:cstheme="majorHAnsi"/>
          <w:sz w:val="22"/>
          <w:szCs w:val="22"/>
        </w:rPr>
        <w:fldChar w:fldCharType="begin"/>
      </w:r>
      <w:r w:rsidR="00000E01" w:rsidRPr="00F57F41">
        <w:rPr>
          <w:rFonts w:asciiTheme="majorHAnsi" w:hAnsiTheme="majorHAnsi" w:cstheme="majorHAnsi"/>
          <w:sz w:val="22"/>
          <w:szCs w:val="22"/>
        </w:rPr>
        <w:instrText>HYPERLINK "https://papers.ssrn.com/sol3/papers.cfm?abstract_id=3623029"</w:instrText>
      </w:r>
      <w:r w:rsidR="00000E01" w:rsidRPr="00F57F41">
        <w:rPr>
          <w:rFonts w:asciiTheme="majorHAnsi" w:hAnsiTheme="majorHAnsi" w:cstheme="majorHAnsi"/>
          <w:sz w:val="22"/>
          <w:szCs w:val="22"/>
        </w:rPr>
      </w:r>
      <w:r w:rsidR="00000E01" w:rsidRPr="00F57F41">
        <w:rPr>
          <w:rFonts w:asciiTheme="majorHAnsi" w:hAnsiTheme="majorHAnsi" w:cstheme="majorHAnsi"/>
          <w:sz w:val="22"/>
          <w:szCs w:val="22"/>
        </w:rPr>
        <w:fldChar w:fldCharType="separate"/>
      </w:r>
      <w:r w:rsidR="00000E01" w:rsidRPr="00F57F41">
        <w:rPr>
          <w:rStyle w:val="Collegamentoipertestuale"/>
          <w:rFonts w:asciiTheme="majorHAnsi" w:hAnsiTheme="majorHAnsi" w:cstheme="majorHAnsi"/>
          <w:sz w:val="22"/>
          <w:szCs w:val="22"/>
        </w:rPr>
        <w:t>Moreno-L</w:t>
      </w:r>
      <w:r w:rsidR="00000E01" w:rsidRPr="00F57F41">
        <w:rPr>
          <w:rStyle w:val="Collegamentoipertestuale"/>
          <w:rFonts w:asciiTheme="majorHAnsi" w:hAnsiTheme="majorHAnsi" w:cstheme="majorHAnsi"/>
          <w:sz w:val="22"/>
          <w:szCs w:val="22"/>
        </w:rPr>
        <w:t>a</w:t>
      </w:r>
      <w:r w:rsidR="00000E01" w:rsidRPr="00F57F41">
        <w:rPr>
          <w:rStyle w:val="Collegamentoipertestuale"/>
          <w:rFonts w:asciiTheme="majorHAnsi" w:hAnsiTheme="majorHAnsi" w:cstheme="majorHAnsi"/>
          <w:sz w:val="22"/>
          <w:szCs w:val="22"/>
        </w:rPr>
        <w:t>x</w:t>
      </w:r>
      <w:r w:rsidR="00000E01" w:rsidRPr="00F57F41">
        <w:rPr>
          <w:rStyle w:val="Collegamentoipertestuale"/>
          <w:rFonts w:asciiTheme="majorHAnsi" w:hAnsiTheme="majorHAnsi" w:cstheme="majorHAnsi"/>
          <w:sz w:val="22"/>
          <w:szCs w:val="22"/>
        </w:rPr>
        <w:t>, 2020</w:t>
      </w:r>
      <w:r w:rsidR="00000E01"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https://papers.ssrn.com/sol3/papers.cfm?abstract_id=3623029</w:t>
      </w:r>
      <w:r w:rsidR="00CE707C" w:rsidRPr="00F57F41">
        <w:rPr>
          <w:rFonts w:asciiTheme="majorHAnsi" w:hAnsiTheme="majorHAnsi" w:cstheme="majorHAnsi"/>
          <w:sz w:val="22"/>
          <w:szCs w:val="22"/>
        </w:rPr>
        <w:t>&gt;]</w:t>
      </w:r>
      <w:r w:rsidR="00000E01" w:rsidRPr="00F57F41">
        <w:rPr>
          <w:rFonts w:asciiTheme="majorHAnsi" w:hAnsiTheme="majorHAnsi" w:cstheme="majorHAnsi"/>
          <w:sz w:val="22"/>
          <w:szCs w:val="22"/>
        </w:rPr>
        <w:t xml:space="preserve">; </w:t>
      </w:r>
      <w:r w:rsidR="00CE707C" w:rsidRPr="00F57F41">
        <w:rPr>
          <w:rFonts w:asciiTheme="majorHAnsi" w:hAnsiTheme="majorHAnsi" w:cstheme="majorHAnsi"/>
          <w:sz w:val="22"/>
          <w:szCs w:val="22"/>
        </w:rPr>
        <w:t>[</w:t>
      </w:r>
      <w:r w:rsidR="00000E01" w:rsidRPr="00F57F41">
        <w:rPr>
          <w:rFonts w:asciiTheme="majorHAnsi" w:hAnsiTheme="majorHAnsi" w:cstheme="majorHAnsi"/>
          <w:sz w:val="22"/>
          <w:szCs w:val="22"/>
        </w:rPr>
        <w:fldChar w:fldCharType="begin"/>
      </w:r>
      <w:r w:rsidR="00000E01" w:rsidRPr="00F57F41">
        <w:rPr>
          <w:rFonts w:asciiTheme="majorHAnsi" w:hAnsiTheme="majorHAnsi" w:cstheme="majorHAnsi"/>
          <w:sz w:val="22"/>
          <w:szCs w:val="22"/>
        </w:rPr>
        <w:instrText>HYPERLINK "https://www.cambridge.org/core/journals/international-and-comparative-law-quarterly/article/securitization-of-search-and-rescue-at-sea-the-response-to-boat-migration-in-the-mediterranean-and-offshore-australia/A13E77F859B6A2CB8CE8A44B34FE0DFB"</w:instrText>
      </w:r>
      <w:r w:rsidR="00000E01" w:rsidRPr="00F57F41">
        <w:rPr>
          <w:rFonts w:asciiTheme="majorHAnsi" w:hAnsiTheme="majorHAnsi" w:cstheme="majorHAnsi"/>
          <w:sz w:val="22"/>
          <w:szCs w:val="22"/>
        </w:rPr>
      </w:r>
      <w:r w:rsidR="00000E01" w:rsidRPr="00F57F41">
        <w:rPr>
          <w:rFonts w:asciiTheme="majorHAnsi" w:hAnsiTheme="majorHAnsi" w:cstheme="majorHAnsi"/>
          <w:sz w:val="22"/>
          <w:szCs w:val="22"/>
        </w:rPr>
        <w:fldChar w:fldCharType="separate"/>
      </w:r>
      <w:r w:rsidR="00000E01" w:rsidRPr="00F57F41">
        <w:rPr>
          <w:rStyle w:val="Collegamentoipertestuale"/>
          <w:rFonts w:asciiTheme="majorHAnsi" w:hAnsiTheme="majorHAnsi" w:cstheme="majorHAnsi"/>
          <w:sz w:val="22"/>
          <w:szCs w:val="22"/>
        </w:rPr>
        <w:t>20</w:t>
      </w:r>
      <w:r w:rsidR="00000E01" w:rsidRPr="00F57F41">
        <w:rPr>
          <w:rStyle w:val="Collegamentoipertestuale"/>
          <w:rFonts w:asciiTheme="majorHAnsi" w:hAnsiTheme="majorHAnsi" w:cstheme="majorHAnsi"/>
          <w:sz w:val="22"/>
          <w:szCs w:val="22"/>
        </w:rPr>
        <w:t>1</w:t>
      </w:r>
      <w:r w:rsidR="00000E01" w:rsidRPr="00F57F41">
        <w:rPr>
          <w:rStyle w:val="Collegamentoipertestuale"/>
          <w:rFonts w:asciiTheme="majorHAnsi" w:hAnsiTheme="majorHAnsi" w:cstheme="majorHAnsi"/>
          <w:sz w:val="22"/>
          <w:szCs w:val="22"/>
        </w:rPr>
        <w:t>8</w:t>
      </w:r>
      <w:r w:rsidR="00000E01"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https://www.cambridge.org/core/journals/international-and-comparative-law-quarterly/article/securitization-of-search-and-rescue-at-sea-the-response-to-boat-migration-in-the-mediterranean-and-offshore-australia/A13E77F859B6A2CB8CE8A44B34FE0DFB</w:t>
      </w:r>
      <w:r w:rsidR="00CE707C" w:rsidRPr="00F57F41">
        <w:rPr>
          <w:rFonts w:asciiTheme="majorHAnsi" w:hAnsiTheme="majorHAnsi" w:cstheme="majorHAnsi"/>
          <w:sz w:val="22"/>
          <w:szCs w:val="22"/>
        </w:rPr>
        <w:t>&gt;]</w:t>
      </w:r>
      <w:r w:rsidR="00000E01" w:rsidRPr="00F57F41">
        <w:rPr>
          <w:rFonts w:asciiTheme="majorHAnsi" w:hAnsiTheme="majorHAnsi" w:cstheme="majorHAnsi"/>
          <w:sz w:val="22"/>
          <w:szCs w:val="22"/>
        </w:rPr>
        <w:t>).</w:t>
      </w:r>
      <w:r w:rsidR="00000E01" w:rsidRPr="00F57F41">
        <w:rPr>
          <w:rFonts w:asciiTheme="majorHAnsi" w:hAnsiTheme="majorHAnsi" w:cstheme="majorHAnsi"/>
          <w:sz w:val="22"/>
          <w:szCs w:val="22"/>
        </w:rPr>
        <w:t xml:space="preserve"> </w:t>
      </w:r>
      <w:r w:rsidR="002450B7" w:rsidRPr="00F57F41">
        <w:rPr>
          <w:rFonts w:asciiTheme="majorHAnsi" w:hAnsiTheme="majorHAnsi" w:cstheme="majorHAnsi"/>
          <w:sz w:val="22"/>
          <w:szCs w:val="22"/>
        </w:rPr>
        <w:t xml:space="preserve">  </w:t>
      </w:r>
    </w:p>
    <w:p w14:paraId="6654BC13" w14:textId="34D26F49" w:rsidR="00844060" w:rsidRPr="00F57F41" w:rsidRDefault="002450B7"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The standard counter-argument — that rescue ships act as a "pull factor" — does not hold up under quantitative scrutiny. A regression</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analysis of Libya-to-Italy crossings found that the only statistically significant predictors of departures were weather conditions and  political stability on the Libyan side; NGO presence had no significant effect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"https://link.springer.com/article/10.1007/s10610-020-09464-1"</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C</w:t>
      </w:r>
      <w:r w:rsidRPr="00F57F41">
        <w:rPr>
          <w:rStyle w:val="Collegamentoipertestuale"/>
          <w:rFonts w:asciiTheme="majorHAnsi" w:hAnsiTheme="majorHAnsi" w:cstheme="majorHAnsi"/>
          <w:sz w:val="22"/>
          <w:szCs w:val="22"/>
        </w:rPr>
        <w:t>u</w:t>
      </w:r>
      <w:r w:rsidRPr="00F57F41">
        <w:rPr>
          <w:rStyle w:val="Collegamentoipertestuale"/>
          <w:rFonts w:asciiTheme="majorHAnsi" w:hAnsiTheme="majorHAnsi" w:cstheme="majorHAnsi"/>
          <w:sz w:val="22"/>
          <w:szCs w:val="22"/>
        </w:rPr>
        <w:t>su</w:t>
      </w:r>
      <w:r w:rsidRPr="00F57F41">
        <w:rPr>
          <w:rStyle w:val="Collegamentoipertestuale"/>
          <w:rFonts w:asciiTheme="majorHAnsi" w:hAnsiTheme="majorHAnsi" w:cstheme="majorHAnsi"/>
          <w:sz w:val="22"/>
          <w:szCs w:val="22"/>
        </w:rPr>
        <w:t>m</w:t>
      </w:r>
      <w:r w:rsidRPr="00F57F41">
        <w:rPr>
          <w:rStyle w:val="Collegamentoipertestuale"/>
          <w:rFonts w:asciiTheme="majorHAnsi" w:hAnsiTheme="majorHAnsi" w:cstheme="majorHAnsi"/>
          <w:sz w:val="22"/>
          <w:szCs w:val="22"/>
        </w:rPr>
        <w:t>ano &amp; Villa, 202</w:t>
      </w:r>
      <w:r w:rsidRPr="00F57F41">
        <w:rPr>
          <w:rStyle w:val="Collegamentoipertestuale"/>
          <w:rFonts w:asciiTheme="majorHAnsi" w:hAnsiTheme="majorHAnsi" w:cstheme="majorHAnsi"/>
          <w:sz w:val="22"/>
          <w:szCs w:val="22"/>
        </w:rPr>
        <w:t>0</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https://link.springer.com/article/10.1007/s10610-020-09464-1</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A more recent </w:t>
      </w:r>
      <w:r w:rsidRPr="00F57F41">
        <w:rPr>
          <w:rFonts w:asciiTheme="majorHAnsi" w:hAnsiTheme="majorHAnsi" w:cstheme="majorHAnsi"/>
          <w:sz w:val="22"/>
          <w:szCs w:val="22"/>
        </w:rPr>
        <w:t>causal study employing machine learning</w:t>
      </w:r>
      <w:r w:rsidRPr="00F57F41">
        <w:rPr>
          <w:rFonts w:asciiTheme="majorHAnsi" w:hAnsiTheme="majorHAnsi" w:cstheme="majorHAnsi"/>
          <w:sz w:val="22"/>
          <w:szCs w:val="22"/>
        </w:rPr>
        <w:t xml:space="preserve">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"https://www.nature.com/articles/s41598-023-38119-4"</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Rodríguez Sá</w:t>
      </w:r>
      <w:r w:rsidRPr="00F57F41">
        <w:rPr>
          <w:rStyle w:val="Collegamentoipertestuale"/>
          <w:rFonts w:asciiTheme="majorHAnsi" w:hAnsiTheme="majorHAnsi" w:cstheme="majorHAnsi"/>
          <w:sz w:val="22"/>
          <w:szCs w:val="22"/>
        </w:rPr>
        <w:t>n</w:t>
      </w:r>
      <w:r w:rsidRPr="00F57F41">
        <w:rPr>
          <w:rStyle w:val="Collegamentoipertestuale"/>
          <w:rFonts w:asciiTheme="majorHAnsi" w:hAnsiTheme="majorHAnsi" w:cstheme="majorHAnsi"/>
          <w:sz w:val="22"/>
          <w:szCs w:val="22"/>
        </w:rPr>
        <w:t>chez et al., 20</w:t>
      </w:r>
      <w:r w:rsidRPr="00F57F41">
        <w:rPr>
          <w:rStyle w:val="Collegamentoipertestuale"/>
          <w:rFonts w:asciiTheme="majorHAnsi" w:hAnsiTheme="majorHAnsi" w:cstheme="majorHAnsi"/>
          <w:sz w:val="22"/>
          <w:szCs w:val="22"/>
        </w:rPr>
        <w:t>2</w:t>
      </w:r>
      <w:r w:rsidRPr="00F57F41">
        <w:rPr>
          <w:rStyle w:val="Collegamentoipertestuale"/>
          <w:rFonts w:asciiTheme="majorHAnsi" w:hAnsiTheme="majorHAnsi" w:cstheme="majorHAnsi"/>
          <w:sz w:val="22"/>
          <w:szCs w:val="22"/>
        </w:rPr>
        <w:t>3</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https://www.nature.com/articles/s41598-023-38119-4</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reached the same conclusion for the Central Mediterranean route</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 xml:space="preserve">over 2011–2020: state and private rescue operations did not increase migration flows. What </w:t>
      </w:r>
      <w:r w:rsidRPr="00F57F41">
        <w:rPr>
          <w:rFonts w:asciiTheme="majorHAnsi" w:hAnsiTheme="majorHAnsi" w:cstheme="majorHAnsi"/>
          <w:sz w:val="22"/>
          <w:szCs w:val="22"/>
        </w:rPr>
        <w:t>drives</w:t>
      </w:r>
      <w:r w:rsidRPr="00F57F41">
        <w:rPr>
          <w:rFonts w:asciiTheme="majorHAnsi" w:hAnsiTheme="majorHAnsi" w:cstheme="majorHAnsi"/>
          <w:sz w:val="22"/>
          <w:szCs w:val="22"/>
        </w:rPr>
        <w:t xml:space="preserve"> variation in</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crossings w</w:t>
      </w:r>
      <w:r w:rsidRPr="00F57F41">
        <w:rPr>
          <w:rFonts w:asciiTheme="majorHAnsi" w:hAnsiTheme="majorHAnsi" w:cstheme="majorHAnsi"/>
          <w:sz w:val="22"/>
          <w:szCs w:val="22"/>
        </w:rPr>
        <w:t>as</w:t>
      </w:r>
      <w:r w:rsidRPr="00F57F41">
        <w:rPr>
          <w:rFonts w:asciiTheme="majorHAnsi" w:hAnsiTheme="majorHAnsi" w:cstheme="majorHAnsi"/>
          <w:sz w:val="22"/>
          <w:szCs w:val="22"/>
        </w:rPr>
        <w:t xml:space="preserve"> conflicts in countries of origin and transit, alongside commodity prices, currency exchange rates, natural disasters</w:t>
      </w:r>
      <w:r w:rsidRPr="00F57F41">
        <w:rPr>
          <w:rFonts w:asciiTheme="majorHAnsi" w:hAnsiTheme="majorHAnsi" w:cstheme="majorHAnsi"/>
          <w:sz w:val="22"/>
          <w:szCs w:val="22"/>
        </w:rPr>
        <w:t>,</w:t>
      </w:r>
      <w:r w:rsidRPr="00F57F41">
        <w:rPr>
          <w:rFonts w:asciiTheme="majorHAnsi" w:hAnsiTheme="majorHAnsi" w:cstheme="majorHAnsi"/>
          <w:sz w:val="22"/>
          <w:szCs w:val="22"/>
        </w:rPr>
        <w:t xml:space="preserve"> and</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weather conditions. Rescue, the paper concludes, is a response to</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the flow of migration — not its cause.</w:t>
      </w:r>
      <w:r w:rsidRPr="00F57F41">
        <w:rPr>
          <w:rFonts w:asciiTheme="majorHAnsi" w:hAnsiTheme="majorHAnsi" w:cstheme="majorHAnsi"/>
          <w:sz w:val="22"/>
          <w:szCs w:val="22"/>
        </w:rPr>
        <w:t xml:space="preserve"> </w:t>
      </w:r>
      <w:r w:rsidR="00406FE3" w:rsidRPr="00F57F41">
        <w:rPr>
          <w:rFonts w:asciiTheme="majorHAnsi" w:hAnsiTheme="majorHAnsi" w:cstheme="majorHAnsi"/>
          <w:sz w:val="22"/>
          <w:szCs w:val="22"/>
        </w:rPr>
        <w:t xml:space="preserve">When NGO ships are obstructed, delayed, or criminalized, it is not departures that change but survival rates. </w:t>
      </w:r>
    </w:p>
    <w:p w14:paraId="7950816E" w14:textId="234ACDA3" w:rsidR="007434D3" w:rsidRPr="00F57F41" w:rsidRDefault="000C50E9"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 xml:space="preserve">This is what externalization looks like in practice. </w:t>
      </w:r>
      <w:r w:rsidRPr="00F57F41">
        <w:rPr>
          <w:rFonts w:asciiTheme="majorHAnsi" w:hAnsiTheme="majorHAnsi" w:cstheme="majorHAnsi"/>
          <w:sz w:val="22"/>
          <w:szCs w:val="22"/>
        </w:rPr>
        <w:t>O</w:t>
      </w:r>
      <w:r w:rsidRPr="00F57F41">
        <w:rPr>
          <w:rFonts w:asciiTheme="majorHAnsi" w:hAnsiTheme="majorHAnsi" w:cstheme="majorHAnsi"/>
          <w:sz w:val="22"/>
          <w:szCs w:val="22"/>
        </w:rPr>
        <w:t>n the</w:t>
      </w:r>
      <w:r w:rsidRPr="00F57F41">
        <w:rPr>
          <w:rFonts w:asciiTheme="majorHAnsi" w:hAnsiTheme="majorHAnsi" w:cstheme="majorHAnsi"/>
          <w:sz w:val="22"/>
          <w:szCs w:val="22"/>
        </w:rPr>
        <w:t>se</w:t>
      </w:r>
      <w:r w:rsidRPr="00F57F41">
        <w:rPr>
          <w:rFonts w:asciiTheme="majorHAnsi" w:hAnsiTheme="majorHAnsi" w:cstheme="majorHAnsi"/>
          <w:sz w:val="22"/>
          <w:szCs w:val="22"/>
        </w:rPr>
        <w:t xml:space="preserve"> very same day</w:t>
      </w:r>
      <w:r w:rsidRPr="00F57F41">
        <w:rPr>
          <w:rFonts w:asciiTheme="majorHAnsi" w:hAnsiTheme="majorHAnsi" w:cstheme="majorHAnsi"/>
          <w:sz w:val="22"/>
          <w:szCs w:val="22"/>
        </w:rPr>
        <w:t>s of the tragedy</w:t>
      </w:r>
      <w:r w:rsidRPr="00F57F41">
        <w:rPr>
          <w:rFonts w:asciiTheme="majorHAnsi" w:hAnsiTheme="majorHAnsi" w:cstheme="majorHAnsi"/>
          <w:sz w:val="22"/>
          <w:szCs w:val="22"/>
        </w:rPr>
        <w:t>, the 21st of January 2026,</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 xml:space="preserve">the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"https://www.infomigrants.net/en/post/69438/eu-delivers-more-migration-control-equipment-to-tunisian-national-guard"</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EU d</w:t>
      </w:r>
      <w:r w:rsidRPr="00F57F41">
        <w:rPr>
          <w:rStyle w:val="Collegamentoipertestuale"/>
          <w:rFonts w:asciiTheme="majorHAnsi" w:hAnsiTheme="majorHAnsi" w:cstheme="majorHAnsi"/>
          <w:sz w:val="22"/>
          <w:szCs w:val="22"/>
        </w:rPr>
        <w:t>e</w:t>
      </w:r>
      <w:r w:rsidRPr="00F57F41">
        <w:rPr>
          <w:rStyle w:val="Collegamentoipertestuale"/>
          <w:rFonts w:asciiTheme="majorHAnsi" w:hAnsiTheme="majorHAnsi" w:cstheme="majorHAnsi"/>
          <w:sz w:val="22"/>
          <w:szCs w:val="22"/>
        </w:rPr>
        <w:t>l</w:t>
      </w:r>
      <w:r w:rsidRPr="00F57F41">
        <w:rPr>
          <w:rStyle w:val="Collegamentoipertestuale"/>
          <w:rFonts w:asciiTheme="majorHAnsi" w:hAnsiTheme="majorHAnsi" w:cstheme="majorHAnsi"/>
          <w:sz w:val="22"/>
          <w:szCs w:val="22"/>
        </w:rPr>
        <w:t>i</w:t>
      </w:r>
      <w:r w:rsidRPr="00F57F41">
        <w:rPr>
          <w:rStyle w:val="Collegamentoipertestuale"/>
          <w:rFonts w:asciiTheme="majorHAnsi" w:hAnsiTheme="majorHAnsi" w:cstheme="majorHAnsi"/>
          <w:sz w:val="22"/>
          <w:szCs w:val="22"/>
        </w:rPr>
        <w:t>vered over 21 million euros' worth of new land and sea border-control equipment to Tunisian authorities</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https://www.infomigrants.net/en/post/69438/eu-delivers-more-migration-control-equipment-to-tunisian-national-guard</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The transfer was the </w:t>
      </w:r>
      <w:r w:rsidRPr="00F57F41">
        <w:rPr>
          <w:rFonts w:asciiTheme="majorHAnsi" w:hAnsiTheme="majorHAnsi" w:cstheme="majorHAnsi"/>
          <w:sz w:val="22"/>
          <w:szCs w:val="22"/>
        </w:rPr>
        <w:t>most recent</w:t>
      </w:r>
      <w:r w:rsidRPr="00F57F41">
        <w:rPr>
          <w:rFonts w:asciiTheme="majorHAnsi" w:hAnsiTheme="majorHAnsi" w:cstheme="majorHAnsi"/>
          <w:sz w:val="22"/>
          <w:szCs w:val="22"/>
        </w:rPr>
        <w:t xml:space="preserve"> step in a policy </w:t>
      </w:r>
      <w:r w:rsidRPr="00F57F41">
        <w:rPr>
          <w:rFonts w:asciiTheme="majorHAnsi" w:hAnsiTheme="majorHAnsi" w:cstheme="majorHAnsi"/>
          <w:sz w:val="22"/>
          <w:szCs w:val="22"/>
        </w:rPr>
        <w:t xml:space="preserve">framework </w:t>
      </w:r>
      <w:r w:rsidRPr="00F57F41">
        <w:rPr>
          <w:rFonts w:asciiTheme="majorHAnsi" w:hAnsiTheme="majorHAnsi" w:cstheme="majorHAnsi"/>
          <w:sz w:val="22"/>
          <w:szCs w:val="22"/>
        </w:rPr>
        <w:t xml:space="preserve">formalized </w:t>
      </w:r>
      <w:r w:rsidRPr="00F57F41">
        <w:rPr>
          <w:rFonts w:asciiTheme="majorHAnsi" w:hAnsiTheme="majorHAnsi" w:cstheme="majorHAnsi"/>
          <w:sz w:val="22"/>
          <w:szCs w:val="22"/>
        </w:rPr>
        <w:t>by</w:t>
      </w:r>
      <w:r w:rsidRPr="00F57F41">
        <w:rPr>
          <w:rFonts w:asciiTheme="majorHAnsi" w:hAnsiTheme="majorHAnsi" w:cstheme="majorHAnsi"/>
          <w:sz w:val="22"/>
          <w:szCs w:val="22"/>
        </w:rPr>
        <w:t xml:space="preserve"> the 2016 agreement with Turkey, the 2017 MoU with Libya, the 2023 MoU with Tunisia, a</w:t>
      </w:r>
      <w:r w:rsidRPr="00F57F41">
        <w:rPr>
          <w:rFonts w:asciiTheme="majorHAnsi" w:hAnsiTheme="majorHAnsi" w:cstheme="majorHAnsi"/>
          <w:sz w:val="22"/>
          <w:szCs w:val="22"/>
        </w:rPr>
        <w:t>nd</w:t>
      </w:r>
      <w:r w:rsidRPr="00F57F41">
        <w:rPr>
          <w:rFonts w:asciiTheme="majorHAnsi" w:hAnsiTheme="majorHAnsi" w:cstheme="majorHAnsi"/>
          <w:sz w:val="22"/>
          <w:szCs w:val="22"/>
        </w:rPr>
        <w:t xml:space="preserve"> cooperation agreements with Morocco and Algeria. </w:t>
      </w:r>
    </w:p>
    <w:p w14:paraId="1772D7E8" w14:textId="77777777" w:rsidR="000C50E9" w:rsidRPr="00F57F41" w:rsidRDefault="000C50E9" w:rsidP="00F57F41">
      <w:pPr>
        <w:pStyle w:val="NormaleWeb"/>
        <w:pBdr>
          <w:bottom w:val="single" w:sz="6" w:space="1" w:color="auto"/>
        </w:pBdr>
        <w:spacing w:line="276" w:lineRule="auto"/>
        <w:rPr>
          <w:rFonts w:asciiTheme="majorHAnsi" w:hAnsiTheme="majorHAnsi" w:cstheme="majorHAnsi"/>
          <w:sz w:val="22"/>
          <w:szCs w:val="22"/>
        </w:rPr>
      </w:pPr>
    </w:p>
    <w:p w14:paraId="17F994F8" w14:textId="1672E6A8" w:rsidR="00D86981" w:rsidRPr="00F57F41" w:rsidRDefault="00000000" w:rsidP="00F57F41">
      <w:pPr>
        <w:rPr>
          <w:rFonts w:asciiTheme="majorHAnsi" w:hAnsiTheme="majorHAnsi" w:cstheme="majorHAnsi"/>
        </w:rPr>
      </w:pPr>
      <w:r w:rsidRPr="00F57F41">
        <w:rPr>
          <w:rFonts w:asciiTheme="majorHAnsi" w:hAnsiTheme="majorHAnsi" w:cstheme="majorHAnsi"/>
          <w:b/>
        </w:rPr>
        <w:t>12 January 2026 — Departures begin</w:t>
      </w:r>
    </w:p>
    <w:p w14:paraId="10FA0BF6" w14:textId="55A93542" w:rsidR="00CA3ADB" w:rsidRPr="00F57F41" w:rsidRDefault="00CA3ADB"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 xml:space="preserve">In the days before the shipwrecks, </w:t>
      </w:r>
      <w:r w:rsidR="00CE707C" w:rsidRPr="00F57F41">
        <w:rPr>
          <w:rFonts w:asciiTheme="majorHAnsi" w:hAnsiTheme="majorHAnsi" w:cstheme="majorHAnsi"/>
          <w:sz w:val="22"/>
          <w:szCs w:val="22"/>
        </w:rPr>
        <w:t>[</w:t>
      </w:r>
      <w:r w:rsidR="000C50E9" w:rsidRPr="00F57F41">
        <w:rPr>
          <w:rFonts w:asciiTheme="majorHAnsi" w:hAnsiTheme="majorHAnsi" w:cstheme="majorHAnsi"/>
          <w:sz w:val="22"/>
          <w:szCs w:val="22"/>
        </w:rPr>
        <w:fldChar w:fldCharType="begin"/>
      </w:r>
      <w:r w:rsidR="000C50E9" w:rsidRPr="00F57F41">
        <w:rPr>
          <w:rFonts w:asciiTheme="majorHAnsi" w:hAnsiTheme="majorHAnsi" w:cstheme="majorHAnsi"/>
          <w:sz w:val="22"/>
          <w:szCs w:val="22"/>
        </w:rPr>
        <w:instrText>HYPERLINK "https://www.infomigrants.net/en/post/69058/life-in-tunisia-is-getting-worse-every-day-a-young-senegalese-who-lost-everything-in-the-destruction-of-his-shelter"</w:instrText>
      </w:r>
      <w:r w:rsidR="000C50E9" w:rsidRPr="00F57F41">
        <w:rPr>
          <w:rFonts w:asciiTheme="majorHAnsi" w:hAnsiTheme="majorHAnsi" w:cstheme="majorHAnsi"/>
          <w:sz w:val="22"/>
          <w:szCs w:val="22"/>
        </w:rPr>
      </w:r>
      <w:r w:rsidR="000C50E9"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testimonie</w:t>
      </w:r>
      <w:r w:rsidRPr="00F57F41">
        <w:rPr>
          <w:rStyle w:val="Collegamentoipertestuale"/>
          <w:rFonts w:asciiTheme="majorHAnsi" w:hAnsiTheme="majorHAnsi" w:cstheme="majorHAnsi"/>
          <w:sz w:val="22"/>
          <w:szCs w:val="22"/>
        </w:rPr>
        <w:t>s</w:t>
      </w:r>
      <w:r w:rsidRPr="00F57F41">
        <w:rPr>
          <w:rStyle w:val="Collegamentoipertestuale"/>
          <w:rFonts w:asciiTheme="majorHAnsi" w:hAnsiTheme="majorHAnsi" w:cstheme="majorHAnsi"/>
          <w:sz w:val="22"/>
          <w:szCs w:val="22"/>
        </w:rPr>
        <w:t xml:space="preserve"> fr</w:t>
      </w:r>
      <w:r w:rsidRPr="00F57F41">
        <w:rPr>
          <w:rStyle w:val="Collegamentoipertestuale"/>
          <w:rFonts w:asciiTheme="majorHAnsi" w:hAnsiTheme="majorHAnsi" w:cstheme="majorHAnsi"/>
          <w:sz w:val="22"/>
          <w:szCs w:val="22"/>
        </w:rPr>
        <w:t>o</w:t>
      </w:r>
      <w:r w:rsidRPr="00F57F41">
        <w:rPr>
          <w:rStyle w:val="Collegamentoipertestuale"/>
          <w:rFonts w:asciiTheme="majorHAnsi" w:hAnsiTheme="majorHAnsi" w:cstheme="majorHAnsi"/>
          <w:sz w:val="22"/>
          <w:szCs w:val="22"/>
        </w:rPr>
        <w:t>m Sfax</w:t>
      </w:r>
      <w:r w:rsidR="000C50E9"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https://www.infomigrants.net/en/post/69058/life-in-tunisia-is-getting-worse-every-day-a-young-senegalese-who-lost-everything-in-the-destruction-of-his-shelter</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describe raids, military pressure, and the destruction of informal settlements in the olive groves around the city. According to these accounts, controls on the beaches were relaxed at the same time, allowing many boats to leave despite the bad weather</w:t>
      </w:r>
      <w:r w:rsidRPr="00F57F41">
        <w:rPr>
          <w:rFonts w:asciiTheme="majorHAnsi" w:hAnsiTheme="majorHAnsi" w:cstheme="majorHAnsi"/>
          <w:sz w:val="22"/>
          <w:szCs w:val="22"/>
        </w:rPr>
        <w:t>.</w:t>
      </w:r>
    </w:p>
    <w:p w14:paraId="471712E1" w14:textId="29812F38" w:rsidR="00CA3ADB" w:rsidRPr="00F57F41" w:rsidRDefault="00CA3ADB"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lastRenderedPageBreak/>
        <w:t xml:space="preserve">The situation in Tunisia helps explain why so many people may have left </w:t>
      </w:r>
      <w:r w:rsidRPr="00F57F41">
        <w:rPr>
          <w:rFonts w:asciiTheme="majorHAnsi" w:hAnsiTheme="majorHAnsi" w:cstheme="majorHAnsi"/>
          <w:sz w:val="22"/>
          <w:szCs w:val="22"/>
        </w:rPr>
        <w:t>under</w:t>
      </w:r>
      <w:r w:rsidRPr="00F57F41">
        <w:rPr>
          <w:rFonts w:asciiTheme="majorHAnsi" w:hAnsiTheme="majorHAnsi" w:cstheme="majorHAnsi"/>
          <w:sz w:val="22"/>
          <w:szCs w:val="22"/>
        </w:rPr>
        <w:t xml:space="preserve"> such dangerous conditions. People do not always choose when to cross. Sometimes they cross because staying has become impossible.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"https://www.hrw.org/news/2023/07/19/tunisia-no-safe-haven-black-african-migrants-refugees"</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Human</w:t>
      </w:r>
      <w:r w:rsidRPr="00F57F41">
        <w:rPr>
          <w:rStyle w:val="Collegamentoipertestuale"/>
          <w:rFonts w:asciiTheme="majorHAnsi" w:hAnsiTheme="majorHAnsi" w:cstheme="majorHAnsi"/>
          <w:sz w:val="22"/>
          <w:szCs w:val="22"/>
        </w:rPr>
        <w:t xml:space="preserve"> </w:t>
      </w:r>
      <w:r w:rsidRPr="00F57F41">
        <w:rPr>
          <w:rStyle w:val="Collegamentoipertestuale"/>
          <w:rFonts w:asciiTheme="majorHAnsi" w:hAnsiTheme="majorHAnsi" w:cstheme="majorHAnsi"/>
          <w:sz w:val="22"/>
          <w:szCs w:val="22"/>
        </w:rPr>
        <w:t>Ri</w:t>
      </w:r>
      <w:r w:rsidRPr="00F57F41">
        <w:rPr>
          <w:rStyle w:val="Collegamentoipertestuale"/>
          <w:rFonts w:asciiTheme="majorHAnsi" w:hAnsiTheme="majorHAnsi" w:cstheme="majorHAnsi"/>
          <w:sz w:val="22"/>
          <w:szCs w:val="22"/>
        </w:rPr>
        <w:t>g</w:t>
      </w:r>
      <w:r w:rsidRPr="00F57F41">
        <w:rPr>
          <w:rStyle w:val="Collegamentoipertestuale"/>
          <w:rFonts w:asciiTheme="majorHAnsi" w:hAnsiTheme="majorHAnsi" w:cstheme="majorHAnsi"/>
          <w:sz w:val="22"/>
          <w:szCs w:val="22"/>
        </w:rPr>
        <w:t>hts Watch</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https://www.hrw.org/news/2023/07/19/tunisia-no-safe-haven-black-african-migrants-refugees</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documented abuses by Tunisian security forces against Black African migrants, refugees</w:t>
      </w:r>
      <w:r w:rsidRPr="00F57F41">
        <w:rPr>
          <w:rFonts w:asciiTheme="majorHAnsi" w:hAnsiTheme="majorHAnsi" w:cstheme="majorHAnsi"/>
          <w:sz w:val="22"/>
          <w:szCs w:val="22"/>
        </w:rPr>
        <w:t>,</w:t>
      </w:r>
      <w:r w:rsidRPr="00F57F41">
        <w:rPr>
          <w:rFonts w:asciiTheme="majorHAnsi" w:hAnsiTheme="majorHAnsi" w:cstheme="majorHAnsi"/>
          <w:sz w:val="22"/>
          <w:szCs w:val="22"/>
        </w:rPr>
        <w:t xml:space="preserve"> and asylum seekers, including beatings, arbitrary arrests, forced evictions</w:t>
      </w:r>
      <w:r w:rsidRPr="00F57F41">
        <w:rPr>
          <w:rFonts w:asciiTheme="majorHAnsi" w:hAnsiTheme="majorHAnsi" w:cstheme="majorHAnsi"/>
          <w:sz w:val="22"/>
          <w:szCs w:val="22"/>
        </w:rPr>
        <w:t>,</w:t>
      </w:r>
      <w:r w:rsidRPr="00F57F41">
        <w:rPr>
          <w:rFonts w:asciiTheme="majorHAnsi" w:hAnsiTheme="majorHAnsi" w:cstheme="majorHAnsi"/>
          <w:sz w:val="22"/>
          <w:szCs w:val="22"/>
        </w:rPr>
        <w:t xml:space="preserve"> and collective expulsions.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"https://www.amnesty.org/en/latest/news/2025/11/tunisia-rampant-violations-against-refugees-migrants-eu-risks-complicity/"</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A</w:t>
      </w:r>
      <w:r w:rsidRPr="00F57F41">
        <w:rPr>
          <w:rStyle w:val="Collegamentoipertestuale"/>
          <w:rFonts w:asciiTheme="majorHAnsi" w:hAnsiTheme="majorHAnsi" w:cstheme="majorHAnsi"/>
          <w:sz w:val="22"/>
          <w:szCs w:val="22"/>
        </w:rPr>
        <w:t>m</w:t>
      </w:r>
      <w:r w:rsidRPr="00F57F41">
        <w:rPr>
          <w:rStyle w:val="Collegamentoipertestuale"/>
          <w:rFonts w:asciiTheme="majorHAnsi" w:hAnsiTheme="majorHAnsi" w:cstheme="majorHAnsi"/>
          <w:sz w:val="22"/>
          <w:szCs w:val="22"/>
        </w:rPr>
        <w:t>nesty Interna</w:t>
      </w:r>
      <w:r w:rsidRPr="00F57F41">
        <w:rPr>
          <w:rStyle w:val="Collegamentoipertestuale"/>
          <w:rFonts w:asciiTheme="majorHAnsi" w:hAnsiTheme="majorHAnsi" w:cstheme="majorHAnsi"/>
          <w:sz w:val="22"/>
          <w:szCs w:val="22"/>
        </w:rPr>
        <w:t>t</w:t>
      </w:r>
      <w:r w:rsidRPr="00F57F41">
        <w:rPr>
          <w:rStyle w:val="Collegamentoipertestuale"/>
          <w:rFonts w:asciiTheme="majorHAnsi" w:hAnsiTheme="majorHAnsi" w:cstheme="majorHAnsi"/>
          <w:sz w:val="22"/>
          <w:szCs w:val="22"/>
        </w:rPr>
        <w:t>ional</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https://www.amnesty.org/en/latest/news/2025/11/tunisia-rampant-violations-against-refugees-migrants-eu-risks-complicity/</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later described racial profiling, arbitrary detention, collective expulsions</w:t>
      </w:r>
      <w:r w:rsidRPr="00F57F41">
        <w:rPr>
          <w:rFonts w:asciiTheme="majorHAnsi" w:hAnsiTheme="majorHAnsi" w:cstheme="majorHAnsi"/>
          <w:sz w:val="22"/>
          <w:szCs w:val="22"/>
        </w:rPr>
        <w:t>,</w:t>
      </w:r>
      <w:r w:rsidRPr="00F57F41">
        <w:rPr>
          <w:rFonts w:asciiTheme="majorHAnsi" w:hAnsiTheme="majorHAnsi" w:cstheme="majorHAnsi"/>
          <w:sz w:val="22"/>
          <w:szCs w:val="22"/>
        </w:rPr>
        <w:t xml:space="preserve"> and violence against refugees and migrants in Tunisia, and warned that EU cooperation with Tunisia risks complicity </w:t>
      </w:r>
      <w:r w:rsidRPr="00F57F41">
        <w:rPr>
          <w:rFonts w:asciiTheme="majorHAnsi" w:hAnsiTheme="majorHAnsi" w:cstheme="majorHAnsi"/>
          <w:sz w:val="22"/>
          <w:szCs w:val="22"/>
        </w:rPr>
        <w:t>if</w:t>
      </w:r>
      <w:r w:rsidRPr="00F57F41">
        <w:rPr>
          <w:rFonts w:asciiTheme="majorHAnsi" w:hAnsiTheme="majorHAnsi" w:cstheme="majorHAnsi"/>
          <w:sz w:val="22"/>
          <w:szCs w:val="22"/>
        </w:rPr>
        <w:t xml:space="preserve"> it prioriti</w:t>
      </w:r>
      <w:r w:rsidRPr="00F57F41">
        <w:rPr>
          <w:rFonts w:asciiTheme="majorHAnsi" w:hAnsiTheme="majorHAnsi" w:cstheme="majorHAnsi"/>
          <w:sz w:val="22"/>
          <w:szCs w:val="22"/>
        </w:rPr>
        <w:t>z</w:t>
      </w:r>
      <w:r w:rsidRPr="00F57F41">
        <w:rPr>
          <w:rFonts w:asciiTheme="majorHAnsi" w:hAnsiTheme="majorHAnsi" w:cstheme="majorHAnsi"/>
          <w:sz w:val="22"/>
          <w:szCs w:val="22"/>
        </w:rPr>
        <w:t>es containment over protection</w:t>
      </w:r>
      <w:r w:rsidRPr="00F57F41">
        <w:rPr>
          <w:rFonts w:asciiTheme="majorHAnsi" w:hAnsiTheme="majorHAnsi" w:cstheme="majorHAnsi"/>
          <w:sz w:val="22"/>
          <w:szCs w:val="22"/>
        </w:rPr>
        <w:t>.</w:t>
      </w:r>
    </w:p>
    <w:p w14:paraId="66C832DF" w14:textId="09E591CD" w:rsidR="00D86981" w:rsidRPr="00F57F41" w:rsidRDefault="00000000"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The animation shows the full 37-day window, from 12 January to 17 February 2026. Black circles accumulate as incidents are recorded.</w:t>
      </w:r>
    </w:p>
    <w:p w14:paraId="2C680986" w14:textId="77777777" w:rsidR="00CA3ADB" w:rsidRPr="00F57F41" w:rsidRDefault="00CA3ADB" w:rsidP="00F57F41">
      <w:pPr>
        <w:pStyle w:val="NormaleWeb"/>
        <w:pBdr>
          <w:bottom w:val="single" w:sz="6" w:space="1" w:color="auto"/>
        </w:pBdr>
        <w:spacing w:line="276" w:lineRule="auto"/>
        <w:rPr>
          <w:rFonts w:asciiTheme="majorHAnsi" w:hAnsiTheme="majorHAnsi" w:cstheme="majorHAnsi"/>
          <w:sz w:val="22"/>
          <w:szCs w:val="22"/>
        </w:rPr>
      </w:pPr>
    </w:p>
    <w:p w14:paraId="29547020" w14:textId="139942C0" w:rsidR="00D86981" w:rsidRPr="00F57F41" w:rsidRDefault="00000000" w:rsidP="00F57F41">
      <w:pPr>
        <w:rPr>
          <w:rFonts w:asciiTheme="majorHAnsi" w:hAnsiTheme="majorHAnsi" w:cstheme="majorHAnsi"/>
        </w:rPr>
      </w:pPr>
      <w:r w:rsidRPr="00F57F41">
        <w:rPr>
          <w:rFonts w:asciiTheme="majorHAnsi" w:hAnsiTheme="majorHAnsi" w:cstheme="majorHAnsi"/>
          <w:b/>
        </w:rPr>
        <w:t>2</w:t>
      </w:r>
      <w:r w:rsidR="000C50E9" w:rsidRPr="00F57F41">
        <w:rPr>
          <w:rFonts w:asciiTheme="majorHAnsi" w:hAnsiTheme="majorHAnsi" w:cstheme="majorHAnsi"/>
          <w:b/>
        </w:rPr>
        <w:t>1</w:t>
      </w:r>
      <w:r w:rsidRPr="00F57F41">
        <w:rPr>
          <w:rFonts w:asciiTheme="majorHAnsi" w:hAnsiTheme="majorHAnsi" w:cstheme="majorHAnsi"/>
          <w:b/>
        </w:rPr>
        <w:t xml:space="preserve"> January 2026 — The cyclone reaches its peak</w:t>
      </w:r>
    </w:p>
    <w:p w14:paraId="275E50AC" w14:textId="0A8484C0" w:rsidR="00D86981" w:rsidRPr="00F57F41" w:rsidRDefault="00000000" w:rsidP="00F57F41">
      <w:pPr>
        <w:rPr>
          <w:rFonts w:asciiTheme="majorHAnsi" w:hAnsiTheme="majorHAnsi" w:cstheme="majorHAnsi"/>
        </w:rPr>
      </w:pPr>
      <w:r w:rsidRPr="00F57F41">
        <w:rPr>
          <w:rFonts w:asciiTheme="majorHAnsi" w:hAnsiTheme="majorHAnsi" w:cstheme="majorHAnsi"/>
        </w:rPr>
        <w:t>On 2</w:t>
      </w:r>
      <w:r w:rsidR="000C50E9" w:rsidRPr="00F57F41">
        <w:rPr>
          <w:rFonts w:asciiTheme="majorHAnsi" w:hAnsiTheme="majorHAnsi" w:cstheme="majorHAnsi"/>
        </w:rPr>
        <w:t>1</w:t>
      </w:r>
      <w:r w:rsidRPr="00F57F41">
        <w:rPr>
          <w:rFonts w:asciiTheme="majorHAnsi" w:hAnsiTheme="majorHAnsi" w:cstheme="majorHAnsi"/>
        </w:rPr>
        <w:t xml:space="preserve"> January, Cyclone Harry intensified over the Strait of Sicily. Sustained winds exceeded 80 km/h and wave heights rose sharply across the crossing zone. Multiple boats in the water at the time capsized or were swamped.</w:t>
      </w:r>
    </w:p>
    <w:p w14:paraId="1C1FBEB4" w14:textId="50DA53F0" w:rsidR="00CA3ADB" w:rsidRPr="00F57F41" w:rsidRDefault="00CA3ADB" w:rsidP="00F57F41">
      <w:pPr>
        <w:pStyle w:val="NormaleWeb"/>
        <w:spacing w:line="276" w:lineRule="auto"/>
        <w:rPr>
          <w:rFonts w:asciiTheme="majorHAnsi" w:hAnsiTheme="majorHAnsi" w:cstheme="majorHAnsi"/>
          <w:sz w:val="22"/>
          <w:szCs w:val="22"/>
        </w:rPr>
      </w:pPr>
      <w:r w:rsidRPr="00F57F41">
        <w:rPr>
          <w:rFonts w:asciiTheme="majorHAnsi" w:hAnsiTheme="majorHAnsi" w:cstheme="majorHAnsi"/>
          <w:sz w:val="22"/>
          <w:szCs w:val="22"/>
        </w:rPr>
        <w:t xml:space="preserve">According to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"https://mediterranearescue.org/it/news/potrebbero-essere-1000-le-persone-disperse-in-mare-durante-il-ciclone-harry"</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Mediterranea</w:t>
      </w:r>
      <w:r w:rsidRPr="00F57F41">
        <w:rPr>
          <w:rStyle w:val="Collegamentoipertestuale"/>
          <w:rFonts w:asciiTheme="majorHAnsi" w:hAnsiTheme="majorHAnsi" w:cstheme="majorHAnsi"/>
          <w:sz w:val="22"/>
          <w:szCs w:val="22"/>
        </w:rPr>
        <w:t xml:space="preserve"> </w:t>
      </w:r>
      <w:r w:rsidRPr="00F57F41">
        <w:rPr>
          <w:rStyle w:val="Collegamentoipertestuale"/>
          <w:rFonts w:asciiTheme="majorHAnsi" w:hAnsiTheme="majorHAnsi" w:cstheme="majorHAnsi"/>
          <w:sz w:val="22"/>
          <w:szCs w:val="22"/>
        </w:rPr>
        <w:t>Saving H</w:t>
      </w:r>
      <w:r w:rsidRPr="00F57F41">
        <w:rPr>
          <w:rStyle w:val="Collegamentoipertestuale"/>
          <w:rFonts w:asciiTheme="majorHAnsi" w:hAnsiTheme="majorHAnsi" w:cstheme="majorHAnsi"/>
          <w:sz w:val="22"/>
          <w:szCs w:val="22"/>
        </w:rPr>
        <w:t>u</w:t>
      </w:r>
      <w:r w:rsidRPr="00F57F41">
        <w:rPr>
          <w:rStyle w:val="Collegamentoipertestuale"/>
          <w:rFonts w:asciiTheme="majorHAnsi" w:hAnsiTheme="majorHAnsi" w:cstheme="majorHAnsi"/>
          <w:sz w:val="22"/>
          <w:szCs w:val="22"/>
        </w:rPr>
        <w:t>mans</w:t>
      </w:r>
      <w:r w:rsidRPr="00F57F41">
        <w:rPr>
          <w:rFonts w:asciiTheme="majorHAnsi" w:hAnsiTheme="majorHAnsi" w:cstheme="majorHAnsi"/>
          <w:sz w:val="22"/>
          <w:szCs w:val="22"/>
        </w:rPr>
        <w:fldChar w:fldCharType="end"/>
      </w:r>
      <w:r w:rsidR="00CE707C" w:rsidRPr="00F57F41">
        <w:rPr>
          <w:rFonts w:asciiTheme="majorHAnsi" w:hAnsiTheme="majorHAnsi" w:cstheme="majorHAnsi"/>
          <w:sz w:val="22"/>
          <w:szCs w:val="22"/>
        </w:rPr>
        <w:t xml:space="preserve"> &lt;</w:t>
      </w:r>
      <w:r w:rsidR="00CE707C" w:rsidRPr="00F57F41">
        <w:rPr>
          <w:rFonts w:asciiTheme="majorHAnsi" w:hAnsiTheme="majorHAnsi" w:cstheme="majorHAnsi"/>
          <w:sz w:val="22"/>
          <w:szCs w:val="22"/>
        </w:rPr>
        <w:t>https://mediterranearescue.org/it/news/potrebbero-essere-1000-le-persone-disperse-in-mare-durante-il-ciclone-harry</w:t>
      </w:r>
      <w:r w:rsidR="00CE707C" w:rsidRPr="00F57F41">
        <w:rPr>
          <w:rFonts w:asciiTheme="majorHAnsi" w:hAnsiTheme="majorHAnsi" w:cstheme="majorHAnsi"/>
          <w:sz w:val="22"/>
          <w:szCs w:val="22"/>
        </w:rPr>
        <w:t>&gt;]</w:t>
      </w:r>
      <w:r w:rsidRPr="00F57F41">
        <w:rPr>
          <w:rFonts w:asciiTheme="majorHAnsi" w:hAnsiTheme="majorHAnsi" w:cstheme="majorHAnsi"/>
          <w:sz w:val="22"/>
          <w:szCs w:val="22"/>
        </w:rPr>
        <w:t xml:space="preserve">, an official maritime alert was transmitted through the Inmarsat network by the Italian Coast Guard’s Maritime Rescue Coordination Center in Rome. The alert, dated </w:t>
      </w:r>
      <w:r w:rsidRPr="00F57F41">
        <w:rPr>
          <w:rStyle w:val="Enfasigrassetto"/>
          <w:rFonts w:asciiTheme="majorHAnsi" w:hAnsiTheme="majorHAnsi" w:cstheme="majorHAnsi"/>
          <w:b w:val="0"/>
          <w:bCs w:val="0"/>
          <w:sz w:val="22"/>
          <w:szCs w:val="22"/>
        </w:rPr>
        <w:t>24 January 2026</w:t>
      </w:r>
      <w:r w:rsidRPr="00F57F41">
        <w:rPr>
          <w:rFonts w:asciiTheme="majorHAnsi" w:hAnsiTheme="majorHAnsi" w:cstheme="majorHAnsi"/>
          <w:sz w:val="22"/>
          <w:szCs w:val="22"/>
        </w:rPr>
        <w:t xml:space="preserve">, referred to </w:t>
      </w:r>
      <w:r w:rsidRPr="00F57F41">
        <w:rPr>
          <w:rStyle w:val="Enfasigrassetto"/>
          <w:rFonts w:asciiTheme="majorHAnsi" w:hAnsiTheme="majorHAnsi" w:cstheme="majorHAnsi"/>
          <w:b w:val="0"/>
          <w:bCs w:val="0"/>
          <w:sz w:val="22"/>
          <w:szCs w:val="22"/>
        </w:rPr>
        <w:t>eight separate SAR cases</w:t>
      </w:r>
      <w:r w:rsidRPr="00F57F41">
        <w:rPr>
          <w:rFonts w:asciiTheme="majorHAnsi" w:hAnsiTheme="majorHAnsi" w:cstheme="majorHAnsi"/>
          <w:sz w:val="22"/>
          <w:szCs w:val="22"/>
        </w:rPr>
        <w:t xml:space="preserve">: eight boats that had left Sfax between </w:t>
      </w:r>
      <w:r w:rsidRPr="00F57F41">
        <w:rPr>
          <w:rStyle w:val="Enfasigrassetto"/>
          <w:rFonts w:asciiTheme="majorHAnsi" w:hAnsiTheme="majorHAnsi" w:cstheme="majorHAnsi"/>
          <w:b w:val="0"/>
          <w:bCs w:val="0"/>
          <w:sz w:val="22"/>
          <w:szCs w:val="22"/>
        </w:rPr>
        <w:t>14 and 21 January</w:t>
      </w:r>
      <w:r w:rsidRPr="00F57F41">
        <w:rPr>
          <w:rFonts w:asciiTheme="majorHAnsi" w:hAnsiTheme="majorHAnsi" w:cstheme="majorHAnsi"/>
          <w:sz w:val="22"/>
          <w:szCs w:val="22"/>
        </w:rPr>
        <w:t xml:space="preserve">, carrying about </w:t>
      </w:r>
      <w:r w:rsidRPr="00F57F41">
        <w:rPr>
          <w:rStyle w:val="Enfasigrassetto"/>
          <w:rFonts w:asciiTheme="majorHAnsi" w:hAnsiTheme="majorHAnsi" w:cstheme="majorHAnsi"/>
          <w:b w:val="0"/>
          <w:bCs w:val="0"/>
          <w:sz w:val="22"/>
          <w:szCs w:val="22"/>
        </w:rPr>
        <w:t>380 people in total</w:t>
      </w:r>
      <w:r w:rsidRPr="00F57F41">
        <w:rPr>
          <w:rFonts w:asciiTheme="majorHAnsi" w:hAnsiTheme="majorHAnsi" w:cstheme="majorHAnsi"/>
          <w:sz w:val="22"/>
          <w:szCs w:val="22"/>
        </w:rPr>
        <w:t xml:space="preserve">. As of that date, none of those boats had been found, and no confirmed rescues linked to those eight cases had been reported. However, testimonies collected in Tunisia by </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fldChar w:fldCharType="begin"/>
      </w:r>
      <w:r w:rsidRPr="00F57F41">
        <w:rPr>
          <w:rFonts w:asciiTheme="majorHAnsi" w:hAnsiTheme="majorHAnsi" w:cstheme="majorHAnsi"/>
          <w:sz w:val="22"/>
          <w:szCs w:val="22"/>
        </w:rPr>
        <w:instrText>HYPERLINK "https://www.refugeesinlibya.org/post/over-1-000-people-missing-in-the-mediterranean-following-cyclone-harry-what-we-know-and-what-rema"</w:instrText>
      </w:r>
      <w:r w:rsidRPr="00F57F41">
        <w:rPr>
          <w:rFonts w:asciiTheme="majorHAnsi" w:hAnsiTheme="majorHAnsi" w:cstheme="majorHAnsi"/>
          <w:sz w:val="22"/>
          <w:szCs w:val="22"/>
        </w:rPr>
      </w:r>
      <w:r w:rsidRPr="00F57F41">
        <w:rPr>
          <w:rFonts w:asciiTheme="majorHAnsi" w:hAnsiTheme="majorHAnsi" w:cstheme="majorHAnsi"/>
          <w:sz w:val="22"/>
          <w:szCs w:val="22"/>
        </w:rPr>
        <w:fldChar w:fldCharType="separate"/>
      </w:r>
      <w:r w:rsidRPr="00F57F41">
        <w:rPr>
          <w:rStyle w:val="Collegamentoipertestuale"/>
          <w:rFonts w:asciiTheme="majorHAnsi" w:hAnsiTheme="majorHAnsi" w:cstheme="majorHAnsi"/>
          <w:sz w:val="22"/>
          <w:szCs w:val="22"/>
        </w:rPr>
        <w:t>Refu</w:t>
      </w:r>
      <w:r w:rsidRPr="00F57F41">
        <w:rPr>
          <w:rStyle w:val="Collegamentoipertestuale"/>
          <w:rFonts w:asciiTheme="majorHAnsi" w:hAnsiTheme="majorHAnsi" w:cstheme="majorHAnsi"/>
          <w:sz w:val="22"/>
          <w:szCs w:val="22"/>
        </w:rPr>
        <w:t>g</w:t>
      </w:r>
      <w:r w:rsidRPr="00F57F41">
        <w:rPr>
          <w:rStyle w:val="Collegamentoipertestuale"/>
          <w:rFonts w:asciiTheme="majorHAnsi" w:hAnsiTheme="majorHAnsi" w:cstheme="majorHAnsi"/>
          <w:sz w:val="22"/>
          <w:szCs w:val="22"/>
        </w:rPr>
        <w:t>e</w:t>
      </w:r>
      <w:r w:rsidRPr="00F57F41">
        <w:rPr>
          <w:rStyle w:val="Collegamentoipertestuale"/>
          <w:rFonts w:asciiTheme="majorHAnsi" w:hAnsiTheme="majorHAnsi" w:cstheme="majorHAnsi"/>
          <w:sz w:val="22"/>
          <w:szCs w:val="22"/>
        </w:rPr>
        <w:t>e</w:t>
      </w:r>
      <w:r w:rsidRPr="00F57F41">
        <w:rPr>
          <w:rStyle w:val="Collegamentoipertestuale"/>
          <w:rFonts w:asciiTheme="majorHAnsi" w:hAnsiTheme="majorHAnsi" w:cstheme="majorHAnsi"/>
          <w:sz w:val="22"/>
          <w:szCs w:val="22"/>
        </w:rPr>
        <w:t>s in Libya</w:t>
      </w:r>
      <w:r w:rsidRPr="00F57F41">
        <w:rPr>
          <w:rFonts w:asciiTheme="majorHAnsi" w:hAnsiTheme="majorHAnsi" w:cstheme="majorHAnsi"/>
          <w:sz w:val="22"/>
          <w:szCs w:val="22"/>
        </w:rPr>
        <w:fldChar w:fldCharType="end"/>
      </w:r>
      <w:r w:rsidR="003A6B50" w:rsidRPr="00F57F41">
        <w:rPr>
          <w:rFonts w:asciiTheme="majorHAnsi" w:hAnsiTheme="majorHAnsi" w:cstheme="majorHAnsi"/>
          <w:sz w:val="22"/>
          <w:szCs w:val="22"/>
        </w:rPr>
        <w:t xml:space="preserve"> &lt;</w:t>
      </w:r>
      <w:r w:rsidR="003A6B50" w:rsidRPr="00F57F41">
        <w:rPr>
          <w:rFonts w:asciiTheme="majorHAnsi" w:hAnsiTheme="majorHAnsi" w:cstheme="majorHAnsi"/>
          <w:sz w:val="22"/>
          <w:szCs w:val="22"/>
        </w:rPr>
        <w:t>https://www.refugeesinlibya.org/post/over-1-000-people-missing-in-the-mediterranean-following-cyclone-harry-what-we-know-and-what-rema</w:t>
      </w:r>
      <w:r w:rsidR="003A6B50" w:rsidRPr="00F57F41">
        <w:rPr>
          <w:rFonts w:asciiTheme="majorHAnsi" w:hAnsiTheme="majorHAnsi" w:cstheme="majorHAnsi"/>
          <w:sz w:val="22"/>
          <w:szCs w:val="22"/>
        </w:rPr>
        <w:t>&gt;</w:t>
      </w:r>
      <w:r w:rsidR="00CE707C" w:rsidRPr="00F57F41">
        <w:rPr>
          <w:rFonts w:asciiTheme="majorHAnsi" w:hAnsiTheme="majorHAnsi" w:cstheme="majorHAnsi"/>
          <w:sz w:val="22"/>
          <w:szCs w:val="22"/>
        </w:rPr>
        <w:t>]</w:t>
      </w:r>
      <w:r w:rsidRPr="00F57F41">
        <w:rPr>
          <w:rFonts w:asciiTheme="majorHAnsi" w:hAnsiTheme="majorHAnsi" w:cstheme="majorHAnsi"/>
          <w:sz w:val="22"/>
          <w:szCs w:val="22"/>
        </w:rPr>
        <w:t xml:space="preserve"> from families of people who had disappeared after leaving the Sfax area describe the number of missing persons during that day as closer to 1000.</w:t>
      </w:r>
    </w:p>
    <w:p w14:paraId="692D094E" w14:textId="77777777" w:rsidR="00D86981" w:rsidRPr="00F57F41" w:rsidRDefault="00000000" w:rsidP="00F57F41">
      <w:pPr>
        <w:rPr>
          <w:rFonts w:asciiTheme="majorHAnsi" w:hAnsiTheme="majorHAnsi" w:cstheme="majorHAnsi"/>
        </w:rPr>
      </w:pPr>
      <w:r w:rsidRPr="00F57F41">
        <w:rPr>
          <w:rFonts w:asciiTheme="majorHAnsi" w:hAnsiTheme="majorHAnsi" w:cstheme="majorHAnsi"/>
        </w:rPr>
        <w:t>The satellite view above shows the cyclone from space: the coldest cloud tops (white and magenta) mark the deepest convection at the storm's centre. Toggle to the wind &amp; pressure view to see the same period through ERA5 meteorological data.</w:t>
      </w:r>
    </w:p>
    <w:p w14:paraId="7FCAD1F2" w14:textId="77777777" w:rsidR="00D86981" w:rsidRPr="00F57F41" w:rsidRDefault="00000000" w:rsidP="00F57F41">
      <w:pPr>
        <w:rPr>
          <w:rFonts w:asciiTheme="majorHAnsi" w:hAnsiTheme="majorHAnsi" w:cstheme="majorHAnsi"/>
        </w:rPr>
      </w:pPr>
      <w:r w:rsidRPr="00F57F41">
        <w:rPr>
          <w:rFonts w:asciiTheme="majorHAnsi" w:hAnsiTheme="majorHAnsi" w:cstheme="majorHAnsi"/>
          <w:b/>
        </w:rPr>
        <w:t>February 2026 — Bodies wash ashore</w:t>
      </w:r>
    </w:p>
    <w:p w14:paraId="1515E710" w14:textId="7F3D455F" w:rsidR="005A3FF1" w:rsidRPr="00F57F41" w:rsidRDefault="005A3FF1" w:rsidP="00F57F41">
      <w:pPr>
        <w:rPr>
          <w:rFonts w:asciiTheme="majorHAnsi" w:hAnsiTheme="majorHAnsi" w:cstheme="majorHAnsi"/>
        </w:rPr>
      </w:pPr>
      <w:r w:rsidRPr="00F57F41">
        <w:rPr>
          <w:rFonts w:asciiTheme="majorHAnsi" w:hAnsiTheme="majorHAnsi" w:cstheme="majorHAnsi"/>
        </w:rPr>
        <w:lastRenderedPageBreak/>
        <w:t xml:space="preserve">In the weeks after the storm, </w:t>
      </w:r>
      <w:r w:rsidR="00CE707C" w:rsidRPr="00F57F41">
        <w:rPr>
          <w:rFonts w:asciiTheme="majorHAnsi" w:hAnsiTheme="majorHAnsi" w:cstheme="majorHAnsi"/>
        </w:rPr>
        <w:t>[</w:t>
      </w:r>
      <w:hyperlink r:id="rId7" w:history="1">
        <w:r w:rsidRPr="00F57F41">
          <w:rPr>
            <w:rStyle w:val="Collegamentoipertestuale"/>
            <w:rFonts w:asciiTheme="majorHAnsi" w:hAnsiTheme="majorHAnsi" w:cstheme="majorHAnsi"/>
          </w:rPr>
          <w:t>14 bod</w:t>
        </w:r>
        <w:r w:rsidRPr="00F57F41">
          <w:rPr>
            <w:rStyle w:val="Collegamentoipertestuale"/>
            <w:rFonts w:asciiTheme="majorHAnsi" w:hAnsiTheme="majorHAnsi" w:cstheme="majorHAnsi"/>
          </w:rPr>
          <w:t>i</w:t>
        </w:r>
        <w:r w:rsidRPr="00F57F41">
          <w:rPr>
            <w:rStyle w:val="Collegamentoipertestuale"/>
            <w:rFonts w:asciiTheme="majorHAnsi" w:hAnsiTheme="majorHAnsi" w:cstheme="majorHAnsi"/>
          </w:rPr>
          <w:t xml:space="preserve">es were </w:t>
        </w:r>
        <w:r w:rsidRPr="00F57F41">
          <w:rPr>
            <w:rStyle w:val="Collegamentoipertestuale"/>
            <w:rFonts w:asciiTheme="majorHAnsi" w:hAnsiTheme="majorHAnsi" w:cstheme="majorHAnsi"/>
          </w:rPr>
          <w:t>r</w:t>
        </w:r>
        <w:r w:rsidRPr="00F57F41">
          <w:rPr>
            <w:rStyle w:val="Collegamentoipertestuale"/>
            <w:rFonts w:asciiTheme="majorHAnsi" w:hAnsiTheme="majorHAnsi" w:cstheme="majorHAnsi"/>
          </w:rPr>
          <w:t>e</w:t>
        </w:r>
        <w:r w:rsidRPr="00F57F41">
          <w:rPr>
            <w:rStyle w:val="Collegamentoipertestuale"/>
            <w:rFonts w:asciiTheme="majorHAnsi" w:hAnsiTheme="majorHAnsi" w:cstheme="majorHAnsi"/>
          </w:rPr>
          <w:t>cove</w:t>
        </w:r>
        <w:r w:rsidRPr="00F57F41">
          <w:rPr>
            <w:rStyle w:val="Collegamentoipertestuale"/>
            <w:rFonts w:asciiTheme="majorHAnsi" w:hAnsiTheme="majorHAnsi" w:cstheme="majorHAnsi"/>
          </w:rPr>
          <w:t>r</w:t>
        </w:r>
        <w:r w:rsidRPr="00F57F41">
          <w:rPr>
            <w:rStyle w:val="Collegamentoipertestuale"/>
            <w:rFonts w:asciiTheme="majorHAnsi" w:hAnsiTheme="majorHAnsi" w:cstheme="majorHAnsi"/>
          </w:rPr>
          <w:t>ed along the coasts of Sicily and Calabria</w:t>
        </w:r>
      </w:hyperlink>
      <w:r w:rsidR="003A6B50" w:rsidRPr="00F57F41">
        <w:rPr>
          <w:rFonts w:asciiTheme="majorHAnsi" w:hAnsiTheme="majorHAnsi" w:cstheme="majorHAnsi"/>
        </w:rPr>
        <w:t xml:space="preserve"> &lt;</w:t>
      </w:r>
      <w:r w:rsidR="003A6B50" w:rsidRPr="00F57F41">
        <w:rPr>
          <w:rFonts w:asciiTheme="majorHAnsi" w:hAnsiTheme="majorHAnsi" w:cstheme="majorHAnsi"/>
        </w:rPr>
        <w:t>https://www.ilpost.it/2026/02/20/migranti-corpi-sicilia-calabria-sud-italia-ciclone-harry/</w:t>
      </w:r>
      <w:r w:rsidR="003A6B50" w:rsidRPr="00F57F41">
        <w:rPr>
          <w:rFonts w:asciiTheme="majorHAnsi" w:hAnsiTheme="majorHAnsi" w:cstheme="majorHAnsi"/>
        </w:rPr>
        <w:t>&gt;</w:t>
      </w:r>
      <w:r w:rsidR="00CE707C" w:rsidRPr="00F57F41">
        <w:rPr>
          <w:rFonts w:asciiTheme="majorHAnsi" w:hAnsiTheme="majorHAnsi" w:cstheme="majorHAnsi"/>
        </w:rPr>
        <w:t>]</w:t>
      </w:r>
      <w:r w:rsidRPr="00F57F41">
        <w:rPr>
          <w:rFonts w:asciiTheme="majorHAnsi" w:hAnsiTheme="majorHAnsi" w:cstheme="majorHAnsi"/>
        </w:rPr>
        <w:t xml:space="preserve">. In Calabria, the dead reached the beaches of </w:t>
      </w:r>
      <w:proofErr w:type="spellStart"/>
      <w:r w:rsidRPr="00F57F41">
        <w:rPr>
          <w:rFonts w:asciiTheme="majorHAnsi" w:hAnsiTheme="majorHAnsi" w:cstheme="majorHAnsi"/>
        </w:rPr>
        <w:t>Scalea</w:t>
      </w:r>
      <w:proofErr w:type="spellEnd"/>
      <w:r w:rsidRPr="00F57F41">
        <w:rPr>
          <w:rFonts w:asciiTheme="majorHAnsi" w:hAnsiTheme="majorHAnsi" w:cstheme="majorHAnsi"/>
        </w:rPr>
        <w:t xml:space="preserve">, </w:t>
      </w:r>
      <w:r w:rsidRPr="00F57F41">
        <w:rPr>
          <w:rFonts w:asciiTheme="majorHAnsi" w:hAnsiTheme="majorHAnsi" w:cstheme="majorHAnsi"/>
        </w:rPr>
        <w:t xml:space="preserve">Amantea, </w:t>
      </w:r>
      <w:r w:rsidRPr="00F57F41">
        <w:rPr>
          <w:rFonts w:asciiTheme="majorHAnsi" w:hAnsiTheme="majorHAnsi" w:cstheme="majorHAnsi"/>
        </w:rPr>
        <w:t>and</w:t>
      </w:r>
      <w:r w:rsidRPr="00F57F41">
        <w:rPr>
          <w:rFonts w:asciiTheme="majorHAnsi" w:hAnsiTheme="majorHAnsi" w:cstheme="majorHAnsi"/>
        </w:rPr>
        <w:t xml:space="preserve"> Tropea. In Sicily, five were found in the sea around </w:t>
      </w:r>
      <w:proofErr w:type="spellStart"/>
      <w:r w:rsidRPr="00F57F41">
        <w:rPr>
          <w:rFonts w:asciiTheme="majorHAnsi" w:hAnsiTheme="majorHAnsi" w:cstheme="majorHAnsi"/>
        </w:rPr>
        <w:t>Pantelleria</w:t>
      </w:r>
      <w:proofErr w:type="spellEnd"/>
      <w:r w:rsidRPr="00F57F41">
        <w:rPr>
          <w:rFonts w:asciiTheme="majorHAnsi" w:hAnsiTheme="majorHAnsi" w:cstheme="majorHAnsi"/>
        </w:rPr>
        <w:t xml:space="preserve">, with others at San Vito Lo Capo, Marsala — one body still wearing a life jacket — Trapani, Petrosino and </w:t>
      </w:r>
      <w:proofErr w:type="spellStart"/>
      <w:r w:rsidRPr="00F57F41">
        <w:rPr>
          <w:rFonts w:asciiTheme="majorHAnsi" w:hAnsiTheme="majorHAnsi" w:cstheme="majorHAnsi"/>
        </w:rPr>
        <w:t>Custonaci</w:t>
      </w:r>
      <w:proofErr w:type="spellEnd"/>
      <w:r w:rsidRPr="00F57F41">
        <w:rPr>
          <w:rFonts w:asciiTheme="majorHAnsi" w:hAnsiTheme="majorHAnsi" w:cstheme="majorHAnsi"/>
        </w:rPr>
        <w:t>.</w:t>
      </w:r>
    </w:p>
    <w:p w14:paraId="4AC5BE3C" w14:textId="41A549EF" w:rsidR="00D86981" w:rsidRPr="00F57F41" w:rsidRDefault="005A3FF1" w:rsidP="00F57F41">
      <w:pPr>
        <w:rPr>
          <w:rFonts w:asciiTheme="majorHAnsi" w:hAnsiTheme="majorHAnsi" w:cstheme="majorHAnsi"/>
        </w:rPr>
      </w:pPr>
      <w:r w:rsidRPr="00F57F41">
        <w:rPr>
          <w:rFonts w:asciiTheme="majorHAnsi" w:hAnsiTheme="majorHAnsi" w:cstheme="majorHAnsi"/>
        </w:rPr>
        <w:t xml:space="preserve">The </w:t>
      </w:r>
      <w:r w:rsidRPr="00F57F41">
        <w:rPr>
          <w:rFonts w:asciiTheme="majorHAnsi" w:hAnsiTheme="majorHAnsi" w:cstheme="majorHAnsi"/>
        </w:rPr>
        <w:t>visualization zooms into the Calabrian coast as circles accumulate on shore.</w:t>
      </w:r>
      <w:r w:rsidRPr="00F57F41">
        <w:rPr>
          <w:rFonts w:asciiTheme="majorHAnsi" w:hAnsiTheme="majorHAnsi" w:cstheme="majorHAnsi"/>
        </w:rPr>
        <w:t xml:space="preserve"> </w:t>
      </w:r>
      <w:r w:rsidR="00000000" w:rsidRPr="00F57F41">
        <w:rPr>
          <w:rFonts w:asciiTheme="majorHAnsi" w:hAnsiTheme="majorHAnsi" w:cstheme="majorHAnsi"/>
        </w:rPr>
        <w:t>Each body recovered represented a family waiting for news. Activists and forensic teams worked to identify the deceased, many of whom had no documentation. Most will remain unnamed.</w:t>
      </w:r>
    </w:p>
    <w:p w14:paraId="1F1FE6DB" w14:textId="77777777" w:rsidR="00D86981" w:rsidRPr="00F57F41" w:rsidRDefault="00000000" w:rsidP="00F57F41">
      <w:pPr>
        <w:rPr>
          <w:rFonts w:asciiTheme="majorHAnsi" w:hAnsiTheme="majorHAnsi" w:cstheme="majorHAnsi"/>
        </w:rPr>
      </w:pPr>
      <w:r w:rsidRPr="00F57F41">
        <w:rPr>
          <w:rFonts w:asciiTheme="majorHAnsi" w:hAnsiTheme="majorHAnsi" w:cstheme="majorHAnsi"/>
          <w:b/>
        </w:rPr>
        <w:t>17 February 2026 — Over a thousand dead or missing</w:t>
      </w:r>
    </w:p>
    <w:p w14:paraId="25E817FB" w14:textId="1CD246EF" w:rsidR="00D86981" w:rsidRPr="00F57F41" w:rsidRDefault="00000000" w:rsidP="00F57F41">
      <w:pPr>
        <w:rPr>
          <w:rFonts w:asciiTheme="majorHAnsi" w:hAnsiTheme="majorHAnsi" w:cstheme="majorHAnsi"/>
        </w:rPr>
      </w:pPr>
      <w:r w:rsidRPr="00F57F41">
        <w:rPr>
          <w:rFonts w:asciiTheme="majorHAnsi" w:hAnsiTheme="majorHAnsi" w:cstheme="majorHAnsi"/>
        </w:rPr>
        <w:t xml:space="preserve">By mid-February, </w:t>
      </w:r>
      <w:r w:rsidR="00CE707C" w:rsidRPr="00F57F41">
        <w:rPr>
          <w:rFonts w:asciiTheme="majorHAnsi" w:hAnsiTheme="majorHAnsi" w:cstheme="majorHAnsi"/>
        </w:rPr>
        <w:t>[</w:t>
      </w:r>
      <w:hyperlink r:id="rId8" w:history="1">
        <w:r w:rsidRPr="00F57F41">
          <w:rPr>
            <w:rStyle w:val="Collegamentoipertestuale"/>
            <w:rFonts w:asciiTheme="majorHAnsi" w:hAnsiTheme="majorHAnsi" w:cstheme="majorHAnsi"/>
          </w:rPr>
          <w:t>UNITED for Intercultural Acti</w:t>
        </w:r>
        <w:r w:rsidRPr="00F57F41">
          <w:rPr>
            <w:rStyle w:val="Collegamentoipertestuale"/>
            <w:rFonts w:asciiTheme="majorHAnsi" w:hAnsiTheme="majorHAnsi" w:cstheme="majorHAnsi"/>
          </w:rPr>
          <w:t>o</w:t>
        </w:r>
        <w:r w:rsidRPr="00F57F41">
          <w:rPr>
            <w:rStyle w:val="Collegamentoipertestuale"/>
            <w:rFonts w:asciiTheme="majorHAnsi" w:hAnsiTheme="majorHAnsi" w:cstheme="majorHAnsi"/>
          </w:rPr>
          <w:t>n</w:t>
        </w:r>
      </w:hyperlink>
      <w:r w:rsidR="003A6B50" w:rsidRPr="00F57F41">
        <w:rPr>
          <w:rFonts w:asciiTheme="majorHAnsi" w:hAnsiTheme="majorHAnsi" w:cstheme="majorHAnsi"/>
        </w:rPr>
        <w:t xml:space="preserve"> &lt;</w:t>
      </w:r>
      <w:r w:rsidR="003A6B50" w:rsidRPr="00F57F41">
        <w:rPr>
          <w:rFonts w:asciiTheme="majorHAnsi" w:hAnsiTheme="majorHAnsi" w:cstheme="majorHAnsi"/>
        </w:rPr>
        <w:t>https://unitedagainstrefugeedeaths.eu/about-the-campaign/about-the-united-list-of-deaths/</w:t>
      </w:r>
      <w:r w:rsidR="003A6B50" w:rsidRPr="00F57F41">
        <w:rPr>
          <w:rFonts w:asciiTheme="majorHAnsi" w:hAnsiTheme="majorHAnsi" w:cstheme="majorHAnsi"/>
        </w:rPr>
        <w:t>&gt;</w:t>
      </w:r>
      <w:r w:rsidR="00CE707C" w:rsidRPr="00F57F41">
        <w:rPr>
          <w:rFonts w:asciiTheme="majorHAnsi" w:hAnsiTheme="majorHAnsi" w:cstheme="majorHAnsi"/>
        </w:rPr>
        <w:t>]</w:t>
      </w:r>
      <w:r w:rsidRPr="00F57F41">
        <w:rPr>
          <w:rFonts w:asciiTheme="majorHAnsi" w:hAnsiTheme="majorHAnsi" w:cstheme="majorHAnsi"/>
        </w:rPr>
        <w:t xml:space="preserve"> had recorded 20 incidents directly linked to Cyclone Harry, accounting for 1,109 deaths. The IOM's Missing Migrants Project registered 25 events in the same window, totalling 499 dead or missing.</w:t>
      </w:r>
    </w:p>
    <w:p w14:paraId="718747D7" w14:textId="70280D7C" w:rsidR="00CA3ADB" w:rsidRPr="00F57F41" w:rsidRDefault="00000000" w:rsidP="00F57F41">
      <w:pPr>
        <w:rPr>
          <w:rFonts w:asciiTheme="majorHAnsi" w:hAnsiTheme="majorHAnsi" w:cstheme="majorHAnsi"/>
        </w:rPr>
      </w:pPr>
      <w:r w:rsidRPr="00F57F41">
        <w:rPr>
          <w:rFonts w:asciiTheme="majorHAnsi" w:hAnsiTheme="majorHAnsi" w:cstheme="majorHAnsi"/>
        </w:rPr>
        <w:t>The real toll is almost certainly higher. Many boats never make it to a shore that could report them missing. Many bodies are never recovered.</w:t>
      </w:r>
    </w:p>
    <w:p w14:paraId="468090B2" w14:textId="77777777" w:rsidR="00333C8F" w:rsidRPr="00F57F41" w:rsidRDefault="00333C8F" w:rsidP="00F57F41">
      <w:pPr>
        <w:pStyle w:val="NormaleWeb"/>
        <w:pBdr>
          <w:bottom w:val="single" w:sz="6" w:space="1" w:color="auto"/>
        </w:pBdr>
        <w:spacing w:line="276" w:lineRule="auto"/>
        <w:rPr>
          <w:rFonts w:asciiTheme="majorHAnsi" w:hAnsiTheme="majorHAnsi" w:cstheme="majorHAnsi"/>
          <w:sz w:val="22"/>
          <w:szCs w:val="22"/>
        </w:rPr>
      </w:pPr>
    </w:p>
    <w:p w14:paraId="21153AE1" w14:textId="77777777" w:rsidR="00333C8F" w:rsidRPr="00F57F41" w:rsidRDefault="00333C8F" w:rsidP="00F57F41">
      <w:pPr>
        <w:rPr>
          <w:rFonts w:asciiTheme="majorHAnsi" w:hAnsiTheme="majorHAnsi" w:cstheme="majorHAnsi"/>
        </w:rPr>
      </w:pPr>
    </w:p>
    <w:p w14:paraId="3DF770B9" w14:textId="77777777" w:rsidR="00D86981" w:rsidRPr="00F57F41" w:rsidRDefault="00000000" w:rsidP="00F57F41">
      <w:pPr>
        <w:rPr>
          <w:rFonts w:asciiTheme="majorHAnsi" w:hAnsiTheme="majorHAnsi" w:cstheme="majorHAnsi"/>
          <w:b/>
        </w:rPr>
      </w:pPr>
      <w:r w:rsidRPr="00F57F41">
        <w:rPr>
          <w:rFonts w:asciiTheme="majorHAnsi" w:hAnsiTheme="majorHAnsi" w:cstheme="majorHAnsi"/>
          <w:b/>
        </w:rPr>
        <w:t>What the data captured</w:t>
      </w:r>
    </w:p>
    <w:p w14:paraId="49D721DC" w14:textId="628E14ED" w:rsidR="00232F2E" w:rsidRPr="00F57F41" w:rsidRDefault="00232F2E" w:rsidP="00F57F41">
      <w:pPr>
        <w:rPr>
          <w:rFonts w:asciiTheme="majorHAnsi" w:hAnsiTheme="majorHAnsi" w:cstheme="majorHAnsi"/>
          <w:bCs/>
        </w:rPr>
      </w:pPr>
      <w:r w:rsidRPr="00F57F41">
        <w:rPr>
          <w:rFonts w:asciiTheme="majorHAnsi" w:hAnsiTheme="majorHAnsi" w:cstheme="majorHAnsi"/>
          <w:bCs/>
        </w:rPr>
        <w:t xml:space="preserve">The following interactive map shows the incidents that have been identified as linked to the passage of Cyclone Harry. Hovering over the black bubble, it is possible to read information about each specific incident, and toggling from IOM to UNITED allows to visualize how the two organization </w:t>
      </w:r>
      <w:r w:rsidR="004116DD" w:rsidRPr="00F57F41">
        <w:rPr>
          <w:rFonts w:asciiTheme="majorHAnsi" w:hAnsiTheme="majorHAnsi" w:cstheme="majorHAnsi"/>
          <w:bCs/>
        </w:rPr>
        <w:t>classify and count incident differently.</w:t>
      </w:r>
    </w:p>
    <w:p w14:paraId="20453A43" w14:textId="731FF4EE" w:rsidR="00844060" w:rsidRPr="00F57F41" w:rsidRDefault="00232F2E" w:rsidP="00F57F41">
      <w:pPr>
        <w:rPr>
          <w:rFonts w:asciiTheme="majorHAnsi" w:hAnsiTheme="majorHAnsi" w:cstheme="majorHAnsi"/>
        </w:rPr>
      </w:pPr>
      <w:r w:rsidRPr="00F57F41">
        <w:rPr>
          <w:rFonts w:asciiTheme="majorHAnsi" w:hAnsiTheme="majorHAnsi" w:cstheme="majorHAnsi"/>
        </w:rPr>
        <w:t xml:space="preserve">The figures differ because the organizations that produce them </w:t>
      </w:r>
      <w:r w:rsidR="004116DD" w:rsidRPr="00F57F41">
        <w:rPr>
          <w:rFonts w:asciiTheme="majorHAnsi" w:hAnsiTheme="majorHAnsi" w:cstheme="majorHAnsi"/>
        </w:rPr>
        <w:t>operate</w:t>
      </w:r>
      <w:r w:rsidRPr="00F57F41">
        <w:rPr>
          <w:rFonts w:asciiTheme="majorHAnsi" w:hAnsiTheme="majorHAnsi" w:cstheme="majorHAnsi"/>
        </w:rPr>
        <w:t xml:space="preserve"> </w:t>
      </w:r>
      <w:r w:rsidR="004116DD" w:rsidRPr="00F57F41">
        <w:rPr>
          <w:rFonts w:asciiTheme="majorHAnsi" w:hAnsiTheme="majorHAnsi" w:cstheme="majorHAnsi"/>
        </w:rPr>
        <w:t>differently, and b</w:t>
      </w:r>
      <w:r w:rsidR="004116DD" w:rsidRPr="00F57F41">
        <w:rPr>
          <w:rFonts w:asciiTheme="majorHAnsi" w:hAnsiTheme="majorHAnsi" w:cstheme="majorHAnsi"/>
        </w:rPr>
        <w:t>oth datasets are authoritative, though they show slightly different data.</w:t>
      </w:r>
      <w:r w:rsidR="004116DD" w:rsidRPr="00F57F41">
        <w:rPr>
          <w:rFonts w:asciiTheme="majorHAnsi" w:hAnsiTheme="majorHAnsi" w:cstheme="majorHAnsi"/>
        </w:rPr>
        <w:t xml:space="preserve"> </w:t>
      </w:r>
      <w:r w:rsidRPr="00F57F41">
        <w:rPr>
          <w:rFonts w:asciiTheme="majorHAnsi" w:hAnsiTheme="majorHAnsi" w:cstheme="majorHAnsi"/>
        </w:rPr>
        <w:t xml:space="preserve">IOM's Missing Migrants Project, launched in 2014, builds each incident from a hierarchy of evidence — </w:t>
      </w:r>
      <w:proofErr w:type="gramStart"/>
      <w:r w:rsidRPr="00F57F41">
        <w:rPr>
          <w:rFonts w:asciiTheme="majorHAnsi" w:hAnsiTheme="majorHAnsi" w:cstheme="majorHAnsi"/>
        </w:rPr>
        <w:t>coast-guard</w:t>
      </w:r>
      <w:proofErr w:type="gramEnd"/>
      <w:r w:rsidRPr="00F57F41">
        <w:rPr>
          <w:rFonts w:asciiTheme="majorHAnsi" w:hAnsiTheme="majorHAnsi" w:cstheme="majorHAnsi"/>
        </w:rPr>
        <w:t xml:space="preserve"> and forensic records where available, then media reports, then NGO and survivor testimony — and publishes a documented minimum for each event it can verify through more than one source</w:t>
      </w:r>
      <w:r w:rsidR="004116DD" w:rsidRPr="00F57F41">
        <w:rPr>
          <w:rFonts w:asciiTheme="majorHAnsi" w:hAnsiTheme="majorHAnsi" w:cstheme="majorHAnsi"/>
        </w:rPr>
        <w:t>, which is quite restrictive</w:t>
      </w:r>
      <w:r w:rsidRPr="00F57F41">
        <w:rPr>
          <w:rFonts w:asciiTheme="majorHAnsi" w:hAnsiTheme="majorHAnsi" w:cstheme="majorHAnsi"/>
        </w:rPr>
        <w:t>. UNITED for Intercultural Action has been doing something different, and for longer: since 1993 its List of Refugee Deaths has recorded individua</w:t>
      </w:r>
      <w:r w:rsidRPr="00F57F41">
        <w:rPr>
          <w:rFonts w:asciiTheme="majorHAnsi" w:hAnsiTheme="majorHAnsi" w:cstheme="majorHAnsi"/>
        </w:rPr>
        <w:t>l</w:t>
      </w:r>
      <w:r w:rsidRPr="00F57F41">
        <w:rPr>
          <w:rFonts w:asciiTheme="majorHAnsi" w:hAnsiTheme="majorHAnsi" w:cstheme="majorHAnsi"/>
        </w:rPr>
        <w:t xml:space="preserve"> deaths attributable to European border policy, drawing on a wider evidentiary base (member organizations, families, media) and a broader definition that includes deaths at land borders, in detention, and after arrival. In between sit the actors who </w:t>
      </w:r>
      <w:r w:rsidR="004116DD" w:rsidRPr="00F57F41">
        <w:rPr>
          <w:rFonts w:asciiTheme="majorHAnsi" w:hAnsiTheme="majorHAnsi" w:cstheme="majorHAnsi"/>
        </w:rPr>
        <w:t>witness</w:t>
      </w:r>
      <w:r w:rsidRPr="00F57F41">
        <w:rPr>
          <w:rFonts w:asciiTheme="majorHAnsi" w:hAnsiTheme="majorHAnsi" w:cstheme="majorHAnsi"/>
        </w:rPr>
        <w:t xml:space="preserve"> events at sea: NGO rescue ships such as Mediterranea, SOS </w:t>
      </w:r>
      <w:proofErr w:type="spellStart"/>
      <w:r w:rsidRPr="00F57F41">
        <w:rPr>
          <w:rFonts w:asciiTheme="majorHAnsi" w:hAnsiTheme="majorHAnsi" w:cstheme="majorHAnsi"/>
        </w:rPr>
        <w:t>Méditerranée</w:t>
      </w:r>
      <w:proofErr w:type="spellEnd"/>
      <w:r w:rsidRPr="00F57F41">
        <w:rPr>
          <w:rFonts w:asciiTheme="majorHAnsi" w:hAnsiTheme="majorHAnsi" w:cstheme="majorHAnsi"/>
        </w:rPr>
        <w:t xml:space="preserve"> and Sea-Watch, the Alarm Phone distress hotline, and activist networks like Refugees in Libya, whose incident logs and survivor testimonies feed into both </w:t>
      </w:r>
      <w:r w:rsidRPr="00F57F41">
        <w:rPr>
          <w:rFonts w:asciiTheme="majorHAnsi" w:hAnsiTheme="majorHAnsi" w:cstheme="majorHAnsi"/>
        </w:rPr>
        <w:lastRenderedPageBreak/>
        <w:t>datasets. For events like the January 2026</w:t>
      </w:r>
      <w:r w:rsidRPr="00F57F41">
        <w:rPr>
          <w:rFonts w:asciiTheme="majorHAnsi" w:hAnsiTheme="majorHAnsi" w:cstheme="majorHAnsi"/>
        </w:rPr>
        <w:t xml:space="preserve"> </w:t>
      </w:r>
      <w:r w:rsidRPr="00F57F41">
        <w:rPr>
          <w:rFonts w:asciiTheme="majorHAnsi" w:hAnsiTheme="majorHAnsi" w:cstheme="majorHAnsi"/>
        </w:rPr>
        <w:t>crossings, where most boats left no survivors, these civil-society sources are often the only ones that exist.</w:t>
      </w:r>
      <w:r w:rsidR="004116DD" w:rsidRPr="00F57F41">
        <w:rPr>
          <w:rFonts w:asciiTheme="majorHAnsi" w:hAnsiTheme="majorHAnsi" w:cstheme="majorHAnsi"/>
        </w:rPr>
        <w:t xml:space="preserve"> </w:t>
      </w:r>
      <w:r w:rsidR="00BD3ADB" w:rsidRPr="00F57F41">
        <w:rPr>
          <w:rFonts w:asciiTheme="majorHAnsi" w:hAnsiTheme="majorHAnsi" w:cstheme="majorHAnsi"/>
        </w:rPr>
        <w:t xml:space="preserve">The core problem is what researchers call "invisible shipwrecks": boats that leave shore, disappear with no survivors, and leave no trace. </w:t>
      </w:r>
      <w:r w:rsidR="004116DD" w:rsidRPr="00F57F41">
        <w:rPr>
          <w:rFonts w:asciiTheme="majorHAnsi" w:hAnsiTheme="majorHAnsi" w:cstheme="majorHAnsi"/>
        </w:rPr>
        <w:t xml:space="preserve">That’s why all the estimates are minimum estimates, while </w:t>
      </w:r>
      <w:r w:rsidR="00CE707C" w:rsidRPr="00F57F41">
        <w:rPr>
          <w:rFonts w:asciiTheme="majorHAnsi" w:hAnsiTheme="majorHAnsi" w:cstheme="majorHAnsi"/>
        </w:rPr>
        <w:t>[</w:t>
      </w:r>
      <w:hyperlink r:id="rId9" w:history="1">
        <w:r w:rsidR="004116DD" w:rsidRPr="00F57F41">
          <w:rPr>
            <w:rStyle w:val="Collegamentoipertestuale"/>
            <w:rFonts w:asciiTheme="majorHAnsi" w:hAnsiTheme="majorHAnsi" w:cstheme="majorHAnsi"/>
          </w:rPr>
          <w:t xml:space="preserve">the actual figures </w:t>
        </w:r>
        <w:r w:rsidR="004116DD" w:rsidRPr="00F57F41">
          <w:rPr>
            <w:rStyle w:val="Collegamentoipertestuale"/>
            <w:rFonts w:asciiTheme="majorHAnsi" w:hAnsiTheme="majorHAnsi" w:cstheme="majorHAnsi"/>
          </w:rPr>
          <w:t>a</w:t>
        </w:r>
        <w:r w:rsidR="004116DD" w:rsidRPr="00F57F41">
          <w:rPr>
            <w:rStyle w:val="Collegamentoipertestuale"/>
            <w:rFonts w:asciiTheme="majorHAnsi" w:hAnsiTheme="majorHAnsi" w:cstheme="majorHAnsi"/>
          </w:rPr>
          <w:t>re m</w:t>
        </w:r>
        <w:r w:rsidR="004116DD" w:rsidRPr="00F57F41">
          <w:rPr>
            <w:rStyle w:val="Collegamentoipertestuale"/>
            <w:rFonts w:asciiTheme="majorHAnsi" w:hAnsiTheme="majorHAnsi" w:cstheme="majorHAnsi"/>
          </w:rPr>
          <w:t>o</w:t>
        </w:r>
        <w:r w:rsidR="004116DD" w:rsidRPr="00F57F41">
          <w:rPr>
            <w:rStyle w:val="Collegamentoipertestuale"/>
            <w:rFonts w:asciiTheme="majorHAnsi" w:hAnsiTheme="majorHAnsi" w:cstheme="majorHAnsi"/>
          </w:rPr>
          <w:t xml:space="preserve">st </w:t>
        </w:r>
        <w:r w:rsidR="004116DD" w:rsidRPr="00F57F41">
          <w:rPr>
            <w:rStyle w:val="Collegamentoipertestuale"/>
            <w:rFonts w:asciiTheme="majorHAnsi" w:hAnsiTheme="majorHAnsi" w:cstheme="majorHAnsi"/>
          </w:rPr>
          <w:t>p</w:t>
        </w:r>
        <w:r w:rsidR="004116DD" w:rsidRPr="00F57F41">
          <w:rPr>
            <w:rStyle w:val="Collegamentoipertestuale"/>
            <w:rFonts w:asciiTheme="majorHAnsi" w:hAnsiTheme="majorHAnsi" w:cstheme="majorHAnsi"/>
          </w:rPr>
          <w:t>robably much higher</w:t>
        </w:r>
      </w:hyperlink>
      <w:r w:rsidR="003A6B50" w:rsidRPr="00F57F41">
        <w:rPr>
          <w:rFonts w:asciiTheme="majorHAnsi" w:hAnsiTheme="majorHAnsi" w:cstheme="majorHAnsi"/>
        </w:rPr>
        <w:t xml:space="preserve"> &lt;</w:t>
      </w:r>
      <w:r w:rsidR="003A6B50" w:rsidRPr="00F57F41">
        <w:rPr>
          <w:rFonts w:asciiTheme="majorHAnsi" w:hAnsiTheme="majorHAnsi" w:cstheme="majorHAnsi"/>
        </w:rPr>
        <w:t>https://mixedmigration.org/articles/uncounted-unknown-migrant-deaths-disappearances-atlantic/</w:t>
      </w:r>
      <w:r w:rsidR="003A6B50" w:rsidRPr="00F57F41">
        <w:rPr>
          <w:rFonts w:asciiTheme="majorHAnsi" w:hAnsiTheme="majorHAnsi" w:cstheme="majorHAnsi"/>
        </w:rPr>
        <w:t>&gt;</w:t>
      </w:r>
      <w:r w:rsidR="00CE707C" w:rsidRPr="00F57F41">
        <w:rPr>
          <w:rFonts w:asciiTheme="majorHAnsi" w:hAnsiTheme="majorHAnsi" w:cstheme="majorHAnsi"/>
        </w:rPr>
        <w:t>]</w:t>
      </w:r>
      <w:r w:rsidR="004116DD" w:rsidRPr="00F57F41">
        <w:rPr>
          <w:rFonts w:asciiTheme="majorHAnsi" w:hAnsiTheme="majorHAnsi" w:cstheme="majorHAnsi"/>
        </w:rPr>
        <w:t>.</w:t>
      </w:r>
    </w:p>
    <w:p w14:paraId="4FA28225" w14:textId="1B8F74A1" w:rsidR="00844060" w:rsidRPr="00F57F41" w:rsidRDefault="00844060" w:rsidP="00F57F41">
      <w:pPr>
        <w:pStyle w:val="NormaleWeb"/>
        <w:pBdr>
          <w:bottom w:val="single" w:sz="6" w:space="1" w:color="auto"/>
        </w:pBdr>
        <w:spacing w:line="276" w:lineRule="auto"/>
        <w:rPr>
          <w:rFonts w:asciiTheme="majorHAnsi" w:hAnsiTheme="majorHAnsi" w:cstheme="majorHAnsi"/>
          <w:b/>
          <w:sz w:val="22"/>
          <w:szCs w:val="22"/>
        </w:rPr>
      </w:pPr>
      <w:r w:rsidRPr="00F57F41">
        <w:rPr>
          <w:rFonts w:asciiTheme="majorHAnsi" w:hAnsiTheme="majorHAnsi" w:cstheme="majorHAnsi"/>
          <w:b/>
          <w:sz w:val="22"/>
          <w:szCs w:val="22"/>
        </w:rPr>
        <w:t>How to identify the bodies, and why it is important</w:t>
      </w:r>
    </w:p>
    <w:p w14:paraId="20726AA3" w14:textId="7DEB6A59" w:rsidR="00844060" w:rsidRPr="00F57F41" w:rsidRDefault="00844060" w:rsidP="00F57F41">
      <w:pPr>
        <w:pStyle w:val="NormaleWeb"/>
        <w:pBdr>
          <w:bottom w:val="single" w:sz="6" w:space="1" w:color="auto"/>
        </w:pBdr>
        <w:spacing w:line="276" w:lineRule="auto"/>
        <w:rPr>
          <w:rFonts w:asciiTheme="majorHAnsi" w:eastAsiaTheme="minorEastAsia" w:hAnsiTheme="majorHAnsi" w:cstheme="majorHAnsi"/>
          <w:sz w:val="22"/>
          <w:szCs w:val="22"/>
          <w:lang w:val="en-US" w:eastAsia="en-US"/>
        </w:rPr>
      </w:pPr>
      <w:r w:rsidRPr="00F57F41">
        <w:rPr>
          <w:rFonts w:asciiTheme="majorHAnsi" w:eastAsiaTheme="minorEastAsia" w:hAnsiTheme="majorHAnsi" w:cstheme="majorHAnsi"/>
          <w:sz w:val="22"/>
          <w:szCs w:val="22"/>
          <w:lang w:val="en-US" w:eastAsia="en-US"/>
        </w:rPr>
        <w:t>Identifying the dead is extremely difficult. Bodies recovered after days or weeks at sea may be decomposed beyond visual recognition.</w:t>
      </w:r>
      <w:r w:rsidRPr="00F57F41">
        <w:rPr>
          <w:rFonts w:asciiTheme="majorHAnsi" w:eastAsiaTheme="minorEastAsia" w:hAnsiTheme="majorHAnsi" w:cstheme="majorHAnsi"/>
          <w:sz w:val="22"/>
          <w:szCs w:val="22"/>
          <w:lang w:val="en-US" w:eastAsia="en-US"/>
        </w:rPr>
        <w:t xml:space="preserve"> </w:t>
      </w:r>
      <w:r w:rsidR="004116DD" w:rsidRPr="00F57F41">
        <w:rPr>
          <w:rFonts w:asciiTheme="majorHAnsi" w:eastAsiaTheme="minorEastAsia" w:hAnsiTheme="majorHAnsi" w:cstheme="majorHAnsi"/>
          <w:sz w:val="22"/>
          <w:szCs w:val="22"/>
          <w:lang w:val="en-US" w:eastAsia="en-US"/>
        </w:rPr>
        <w:t xml:space="preserve">There is no </w:t>
      </w:r>
      <w:r w:rsidRPr="00F57F41">
        <w:rPr>
          <w:rFonts w:asciiTheme="majorHAnsi" w:eastAsiaTheme="minorEastAsia" w:hAnsiTheme="majorHAnsi" w:cstheme="majorHAnsi"/>
          <w:sz w:val="22"/>
          <w:szCs w:val="22"/>
          <w:lang w:val="en-US" w:eastAsia="en-US"/>
        </w:rPr>
        <w:t>international DNA</w:t>
      </w:r>
      <w:r w:rsidR="004116DD" w:rsidRPr="00F57F41">
        <w:rPr>
          <w:rFonts w:asciiTheme="majorHAnsi" w:eastAsiaTheme="minorEastAsia" w:hAnsiTheme="majorHAnsi" w:cstheme="majorHAnsi"/>
          <w:sz w:val="22"/>
          <w:szCs w:val="22"/>
          <w:lang w:val="en-US" w:eastAsia="en-US"/>
        </w:rPr>
        <w:t xml:space="preserve"> </w:t>
      </w:r>
      <w:r w:rsidRPr="00F57F41">
        <w:rPr>
          <w:rFonts w:asciiTheme="majorHAnsi" w:eastAsiaTheme="minorEastAsia" w:hAnsiTheme="majorHAnsi" w:cstheme="majorHAnsi"/>
          <w:sz w:val="22"/>
          <w:szCs w:val="22"/>
          <w:lang w:val="en-US" w:eastAsia="en-US"/>
        </w:rPr>
        <w:t>comparison system</w:t>
      </w:r>
      <w:r w:rsidR="004116DD" w:rsidRPr="00F57F41">
        <w:rPr>
          <w:rFonts w:asciiTheme="majorHAnsi" w:eastAsiaTheme="minorEastAsia" w:hAnsiTheme="majorHAnsi" w:cstheme="majorHAnsi"/>
          <w:sz w:val="22"/>
          <w:szCs w:val="22"/>
          <w:lang w:val="en-US" w:eastAsia="en-US"/>
        </w:rPr>
        <w:t>, and</w:t>
      </w:r>
      <w:r w:rsidRPr="00F57F41">
        <w:rPr>
          <w:rFonts w:asciiTheme="majorHAnsi" w:eastAsiaTheme="minorEastAsia" w:hAnsiTheme="majorHAnsi" w:cstheme="majorHAnsi"/>
          <w:sz w:val="22"/>
          <w:szCs w:val="22"/>
          <w:lang w:val="en-US" w:eastAsia="en-US"/>
        </w:rPr>
        <w:t xml:space="preserve"> post-mortem procedures on the Italian side are </w:t>
      </w:r>
      <w:r w:rsidR="004116DD" w:rsidRPr="00F57F41">
        <w:rPr>
          <w:rFonts w:asciiTheme="majorHAnsi" w:eastAsiaTheme="minorEastAsia" w:hAnsiTheme="majorHAnsi" w:cstheme="majorHAnsi"/>
          <w:sz w:val="22"/>
          <w:szCs w:val="22"/>
          <w:lang w:val="en-US" w:eastAsia="en-US"/>
        </w:rPr>
        <w:t>inconsistent</w:t>
      </w:r>
      <w:r w:rsidRPr="00F57F41">
        <w:rPr>
          <w:rFonts w:asciiTheme="majorHAnsi" w:eastAsiaTheme="minorEastAsia" w:hAnsiTheme="majorHAnsi" w:cstheme="majorHAnsi"/>
          <w:sz w:val="22"/>
          <w:szCs w:val="22"/>
          <w:lang w:val="en-US" w:eastAsia="en-US"/>
        </w:rPr>
        <w:t>. The result is large-scale anonymity</w:t>
      </w:r>
      <w:r w:rsidR="00232F2E" w:rsidRPr="00F57F41">
        <w:rPr>
          <w:rFonts w:asciiTheme="majorHAnsi" w:eastAsiaTheme="minorEastAsia" w:hAnsiTheme="majorHAnsi" w:cstheme="majorHAnsi"/>
          <w:sz w:val="22"/>
          <w:szCs w:val="22"/>
          <w:lang w:val="en-US" w:eastAsia="en-US"/>
        </w:rPr>
        <w:t>.</w:t>
      </w:r>
    </w:p>
    <w:p w14:paraId="3FEAAD98" w14:textId="0CDF5A94" w:rsidR="00844060" w:rsidRPr="00F57F41" w:rsidRDefault="00232F2E" w:rsidP="00F57F41">
      <w:pPr>
        <w:pStyle w:val="NormaleWeb"/>
        <w:pBdr>
          <w:bottom w:val="single" w:sz="6" w:space="1" w:color="auto"/>
        </w:pBdr>
        <w:spacing w:line="276" w:lineRule="auto"/>
        <w:rPr>
          <w:rFonts w:asciiTheme="majorHAnsi" w:eastAsiaTheme="minorEastAsia" w:hAnsiTheme="majorHAnsi" w:cstheme="majorHAnsi"/>
          <w:sz w:val="22"/>
          <w:szCs w:val="22"/>
          <w:lang w:val="en-US" w:eastAsia="en-US"/>
        </w:rPr>
      </w:pPr>
      <w:r w:rsidRPr="00F57F41">
        <w:rPr>
          <w:rFonts w:asciiTheme="majorHAnsi" w:eastAsiaTheme="minorEastAsia" w:hAnsiTheme="majorHAnsi" w:cstheme="majorHAnsi"/>
          <w:sz w:val="22"/>
          <w:szCs w:val="22"/>
          <w:lang w:val="en-US" w:eastAsia="en-US"/>
        </w:rPr>
        <w:t>However, the</w:t>
      </w:r>
      <w:r w:rsidR="00844060" w:rsidRPr="00F57F41">
        <w:rPr>
          <w:rFonts w:asciiTheme="majorHAnsi" w:eastAsiaTheme="minorEastAsia" w:hAnsiTheme="majorHAnsi" w:cstheme="majorHAnsi"/>
          <w:sz w:val="22"/>
          <w:szCs w:val="22"/>
          <w:lang w:val="en-US" w:eastAsia="en-US"/>
        </w:rPr>
        <w:t xml:space="preserve"> technical capacity exists</w:t>
      </w:r>
      <w:r w:rsidRPr="00F57F41">
        <w:rPr>
          <w:rFonts w:asciiTheme="majorHAnsi" w:eastAsiaTheme="minorEastAsia" w:hAnsiTheme="majorHAnsi" w:cstheme="majorHAnsi"/>
          <w:sz w:val="22"/>
          <w:szCs w:val="22"/>
          <w:lang w:val="en-US" w:eastAsia="en-US"/>
        </w:rPr>
        <w:t>, but not at scale</w:t>
      </w:r>
      <w:r w:rsidR="00844060" w:rsidRPr="00F57F41">
        <w:rPr>
          <w:rFonts w:asciiTheme="majorHAnsi" w:eastAsiaTheme="minorEastAsia" w:hAnsiTheme="majorHAnsi" w:cstheme="majorHAnsi"/>
          <w:sz w:val="22"/>
          <w:szCs w:val="22"/>
          <w:lang w:val="en-US" w:eastAsia="en-US"/>
        </w:rPr>
        <w:t xml:space="preserve">. </w:t>
      </w:r>
      <w:r w:rsidR="00CE707C" w:rsidRPr="00F57F41">
        <w:rPr>
          <w:rFonts w:asciiTheme="majorHAnsi" w:eastAsiaTheme="minorEastAsia" w:hAnsiTheme="majorHAnsi" w:cstheme="majorHAnsi"/>
          <w:sz w:val="22"/>
          <w:szCs w:val="22"/>
          <w:lang w:val="en-US" w:eastAsia="en-US"/>
        </w:rPr>
        <w:t>[</w:t>
      </w:r>
      <w:hyperlink r:id="rId10" w:history="1">
        <w:r w:rsidR="00844060" w:rsidRPr="00F57F41">
          <w:rPr>
            <w:rStyle w:val="Collegamentoipertestuale"/>
            <w:rFonts w:asciiTheme="majorHAnsi" w:eastAsiaTheme="minorEastAsia" w:hAnsiTheme="majorHAnsi" w:cstheme="majorHAnsi"/>
            <w:sz w:val="22"/>
            <w:szCs w:val="22"/>
            <w:lang w:val="en-US" w:eastAsia="en-US"/>
          </w:rPr>
          <w:t>Cristina Cat</w:t>
        </w:r>
        <w:r w:rsidR="00844060" w:rsidRPr="00F57F41">
          <w:rPr>
            <w:rStyle w:val="Collegamentoipertestuale"/>
            <w:rFonts w:asciiTheme="majorHAnsi" w:eastAsiaTheme="minorEastAsia" w:hAnsiTheme="majorHAnsi" w:cstheme="majorHAnsi"/>
            <w:sz w:val="22"/>
            <w:szCs w:val="22"/>
            <w:lang w:val="en-US" w:eastAsia="en-US"/>
          </w:rPr>
          <w:t>t</w:t>
        </w:r>
        <w:r w:rsidR="00844060" w:rsidRPr="00F57F41">
          <w:rPr>
            <w:rStyle w:val="Collegamentoipertestuale"/>
            <w:rFonts w:asciiTheme="majorHAnsi" w:eastAsiaTheme="minorEastAsia" w:hAnsiTheme="majorHAnsi" w:cstheme="majorHAnsi"/>
            <w:sz w:val="22"/>
            <w:szCs w:val="22"/>
            <w:lang w:val="en-US" w:eastAsia="en-US"/>
          </w:rPr>
          <w:t>aneo and the LABANOF forensic laboratory at the University of Mila</w:t>
        </w:r>
        <w:r w:rsidR="00844060" w:rsidRPr="00F57F41">
          <w:rPr>
            <w:rStyle w:val="Collegamentoipertestuale"/>
            <w:rFonts w:asciiTheme="majorHAnsi" w:eastAsiaTheme="minorEastAsia" w:hAnsiTheme="majorHAnsi" w:cstheme="majorHAnsi"/>
            <w:sz w:val="22"/>
            <w:szCs w:val="22"/>
            <w:lang w:val="en-US" w:eastAsia="en-US"/>
          </w:rPr>
          <w:t>n</w:t>
        </w:r>
      </w:hyperlink>
      <w:r w:rsidR="003A6B50" w:rsidRPr="00F57F41">
        <w:rPr>
          <w:rFonts w:asciiTheme="majorHAnsi" w:eastAsiaTheme="minorEastAsia" w:hAnsiTheme="majorHAnsi" w:cstheme="majorHAnsi"/>
          <w:sz w:val="22"/>
          <w:szCs w:val="22"/>
          <w:lang w:val="en-US" w:eastAsia="en-US"/>
        </w:rPr>
        <w:t xml:space="preserve"> &lt;</w:t>
      </w:r>
      <w:r w:rsidR="003A6B50" w:rsidRPr="00F57F41">
        <w:rPr>
          <w:rFonts w:asciiTheme="majorHAnsi" w:eastAsiaTheme="minorEastAsia" w:hAnsiTheme="majorHAnsi" w:cstheme="majorHAnsi"/>
          <w:sz w:val="22"/>
          <w:szCs w:val="22"/>
          <w:lang w:val="en-US" w:eastAsia="en-US"/>
        </w:rPr>
        <w:t>https://www.scientificamerican.com/article/giving-dead-migrants-a-name/</w:t>
      </w:r>
      <w:r w:rsidR="003A6B50" w:rsidRPr="00F57F41">
        <w:rPr>
          <w:rFonts w:asciiTheme="majorHAnsi" w:eastAsiaTheme="minorEastAsia" w:hAnsiTheme="majorHAnsi" w:cstheme="majorHAnsi"/>
          <w:sz w:val="22"/>
          <w:szCs w:val="22"/>
          <w:lang w:val="en-US" w:eastAsia="en-US"/>
        </w:rPr>
        <w:t>&gt;</w:t>
      </w:r>
      <w:r w:rsidR="00CE707C" w:rsidRPr="00F57F41">
        <w:rPr>
          <w:rFonts w:asciiTheme="majorHAnsi" w:eastAsiaTheme="minorEastAsia" w:hAnsiTheme="majorHAnsi" w:cstheme="majorHAnsi"/>
          <w:sz w:val="22"/>
          <w:szCs w:val="22"/>
          <w:lang w:val="en-US" w:eastAsia="en-US"/>
        </w:rPr>
        <w:t>]</w:t>
      </w:r>
      <w:r w:rsidR="00844060" w:rsidRPr="00F57F41">
        <w:rPr>
          <w:rFonts w:asciiTheme="majorHAnsi" w:eastAsiaTheme="minorEastAsia" w:hAnsiTheme="majorHAnsi" w:cstheme="majorHAnsi"/>
          <w:sz w:val="22"/>
          <w:szCs w:val="22"/>
          <w:lang w:val="en-US" w:eastAsia="en-US"/>
        </w:rPr>
        <w:t xml:space="preserve"> have served as</w:t>
      </w:r>
      <w:r w:rsidR="00844060" w:rsidRPr="00F57F41">
        <w:rPr>
          <w:rFonts w:asciiTheme="majorHAnsi" w:eastAsiaTheme="minorEastAsia" w:hAnsiTheme="majorHAnsi" w:cstheme="majorHAnsi"/>
          <w:sz w:val="22"/>
          <w:szCs w:val="22"/>
          <w:lang w:val="en-US" w:eastAsia="en-US"/>
        </w:rPr>
        <w:t xml:space="preserve"> </w:t>
      </w:r>
      <w:r w:rsidR="00844060" w:rsidRPr="00F57F41">
        <w:rPr>
          <w:rFonts w:asciiTheme="majorHAnsi" w:eastAsiaTheme="minorEastAsia" w:hAnsiTheme="majorHAnsi" w:cstheme="majorHAnsi"/>
          <w:sz w:val="22"/>
          <w:szCs w:val="22"/>
          <w:lang w:val="en-US" w:eastAsia="en-US"/>
        </w:rPr>
        <w:t>medico-legal coordinators for Italy's Commissioner for Missing Persons. Their pilot studies — including the October 2013 Lampedusa</w:t>
      </w:r>
      <w:r w:rsidR="00844060" w:rsidRPr="00F57F41">
        <w:rPr>
          <w:rFonts w:asciiTheme="majorHAnsi" w:eastAsiaTheme="minorEastAsia" w:hAnsiTheme="majorHAnsi" w:cstheme="majorHAnsi"/>
          <w:sz w:val="22"/>
          <w:szCs w:val="22"/>
          <w:lang w:val="en-US" w:eastAsia="en-US"/>
        </w:rPr>
        <w:t xml:space="preserve"> </w:t>
      </w:r>
      <w:r w:rsidR="00844060" w:rsidRPr="00F57F41">
        <w:rPr>
          <w:rFonts w:asciiTheme="majorHAnsi" w:eastAsiaTheme="minorEastAsia" w:hAnsiTheme="majorHAnsi" w:cstheme="majorHAnsi"/>
          <w:sz w:val="22"/>
          <w:szCs w:val="22"/>
          <w:lang w:val="en-US" w:eastAsia="en-US"/>
        </w:rPr>
        <w:t>shipwreck, in which 39 of 366 recovered bodies were positively identified — show that decomposed remains can be matched to ante-mortem</w:t>
      </w:r>
      <w:r w:rsidR="00844060" w:rsidRPr="00F57F41">
        <w:rPr>
          <w:rFonts w:asciiTheme="majorHAnsi" w:eastAsiaTheme="minorEastAsia" w:hAnsiTheme="majorHAnsi" w:cstheme="majorHAnsi"/>
          <w:sz w:val="22"/>
          <w:szCs w:val="22"/>
          <w:lang w:val="en-US" w:eastAsia="en-US"/>
        </w:rPr>
        <w:t xml:space="preserve"> </w:t>
      </w:r>
      <w:r w:rsidR="00844060" w:rsidRPr="00F57F41">
        <w:rPr>
          <w:rFonts w:asciiTheme="majorHAnsi" w:eastAsiaTheme="minorEastAsia" w:hAnsiTheme="majorHAnsi" w:cstheme="majorHAnsi"/>
          <w:sz w:val="22"/>
          <w:szCs w:val="22"/>
          <w:lang w:val="en-US" w:eastAsia="en-US"/>
        </w:rPr>
        <w:t>data from relatives when both ends of the chain are properly resourced. What is missing, Cattaneo and her co-authors argue, is a legal</w:t>
      </w:r>
      <w:r w:rsidR="00844060" w:rsidRPr="00F57F41">
        <w:rPr>
          <w:rFonts w:asciiTheme="majorHAnsi" w:eastAsiaTheme="minorEastAsia" w:hAnsiTheme="majorHAnsi" w:cstheme="majorHAnsi"/>
          <w:sz w:val="22"/>
          <w:szCs w:val="22"/>
          <w:lang w:val="en-US" w:eastAsia="en-US"/>
        </w:rPr>
        <w:t xml:space="preserve"> </w:t>
      </w:r>
      <w:r w:rsidR="00844060" w:rsidRPr="00F57F41">
        <w:rPr>
          <w:rFonts w:asciiTheme="majorHAnsi" w:eastAsiaTheme="minorEastAsia" w:hAnsiTheme="majorHAnsi" w:cstheme="majorHAnsi"/>
          <w:sz w:val="22"/>
          <w:szCs w:val="22"/>
          <w:lang w:val="en-US" w:eastAsia="en-US"/>
        </w:rPr>
        <w:t>framework that makes post-mortem data collection mandatory rather than discretionary, an Italian database that pools anthropological,</w:t>
      </w:r>
      <w:r w:rsidR="00844060" w:rsidRPr="00F57F41">
        <w:rPr>
          <w:rFonts w:asciiTheme="majorHAnsi" w:eastAsiaTheme="minorEastAsia" w:hAnsiTheme="majorHAnsi" w:cstheme="majorHAnsi"/>
          <w:sz w:val="22"/>
          <w:szCs w:val="22"/>
          <w:lang w:val="en-US" w:eastAsia="en-US"/>
        </w:rPr>
        <w:t xml:space="preserve"> </w:t>
      </w:r>
      <w:r w:rsidR="00844060" w:rsidRPr="00F57F41">
        <w:rPr>
          <w:rFonts w:asciiTheme="majorHAnsi" w:eastAsiaTheme="minorEastAsia" w:hAnsiTheme="majorHAnsi" w:cstheme="majorHAnsi"/>
          <w:sz w:val="22"/>
          <w:szCs w:val="22"/>
          <w:lang w:val="en-US" w:eastAsia="en-US"/>
        </w:rPr>
        <w:t>genetic</w:t>
      </w:r>
      <w:r w:rsidRPr="00F57F41">
        <w:rPr>
          <w:rFonts w:asciiTheme="majorHAnsi" w:eastAsiaTheme="minorEastAsia" w:hAnsiTheme="majorHAnsi" w:cstheme="majorHAnsi"/>
          <w:sz w:val="22"/>
          <w:szCs w:val="22"/>
          <w:lang w:val="en-US" w:eastAsia="en-US"/>
        </w:rPr>
        <w:t>,</w:t>
      </w:r>
      <w:r w:rsidR="00844060" w:rsidRPr="00F57F41">
        <w:rPr>
          <w:rFonts w:asciiTheme="majorHAnsi" w:eastAsiaTheme="minorEastAsia" w:hAnsiTheme="majorHAnsi" w:cstheme="majorHAnsi"/>
          <w:sz w:val="22"/>
          <w:szCs w:val="22"/>
          <w:lang w:val="en-US" w:eastAsia="en-US"/>
        </w:rPr>
        <w:t xml:space="preserve"> and medico-legal records across jurisdictions, and an international data-sharing infrastructure modeled on Interpol procedures</w:t>
      </w:r>
      <w:r w:rsidR="00844060" w:rsidRPr="00F57F41">
        <w:rPr>
          <w:rFonts w:asciiTheme="majorHAnsi" w:eastAsiaTheme="minorEastAsia" w:hAnsiTheme="majorHAnsi" w:cstheme="majorHAnsi"/>
          <w:sz w:val="22"/>
          <w:szCs w:val="22"/>
          <w:lang w:val="en-US" w:eastAsia="en-US"/>
        </w:rPr>
        <w:t>.</w:t>
      </w:r>
    </w:p>
    <w:p w14:paraId="57C6A806" w14:textId="2156408C" w:rsidR="00844060" w:rsidRPr="00F57F41" w:rsidRDefault="00844060" w:rsidP="00F57F41">
      <w:pPr>
        <w:pStyle w:val="NormaleWeb"/>
        <w:pBdr>
          <w:bottom w:val="single" w:sz="6" w:space="1" w:color="auto"/>
        </w:pBdr>
        <w:spacing w:line="276" w:lineRule="auto"/>
        <w:rPr>
          <w:rFonts w:asciiTheme="majorHAnsi" w:eastAsiaTheme="minorEastAsia" w:hAnsiTheme="majorHAnsi" w:cstheme="majorHAnsi"/>
          <w:sz w:val="22"/>
          <w:szCs w:val="22"/>
          <w:lang w:val="en-US" w:eastAsia="en-US"/>
        </w:rPr>
      </w:pPr>
      <w:proofErr w:type="spellStart"/>
      <w:r w:rsidRPr="00F57F41">
        <w:rPr>
          <w:rFonts w:asciiTheme="majorHAnsi" w:eastAsiaTheme="minorEastAsia" w:hAnsiTheme="majorHAnsi" w:cstheme="majorHAnsi"/>
          <w:sz w:val="22"/>
          <w:szCs w:val="22"/>
          <w:lang w:val="en-US" w:eastAsia="en-US"/>
        </w:rPr>
        <w:t>On</w:t>
      </w:r>
      <w:proofErr w:type="spellEnd"/>
      <w:r w:rsidRPr="00F57F41">
        <w:rPr>
          <w:rFonts w:asciiTheme="majorHAnsi" w:eastAsiaTheme="minorEastAsia" w:hAnsiTheme="majorHAnsi" w:cstheme="majorHAnsi"/>
          <w:sz w:val="22"/>
          <w:szCs w:val="22"/>
          <w:lang w:val="en-US" w:eastAsia="en-US"/>
        </w:rPr>
        <w:t xml:space="preserve"> 24 February 2026, four organi</w:t>
      </w:r>
      <w:r w:rsidR="00232F2E" w:rsidRPr="00F57F41">
        <w:rPr>
          <w:rFonts w:asciiTheme="majorHAnsi" w:eastAsiaTheme="minorEastAsia" w:hAnsiTheme="majorHAnsi" w:cstheme="majorHAnsi"/>
          <w:sz w:val="22"/>
          <w:szCs w:val="22"/>
          <w:lang w:val="en-US" w:eastAsia="en-US"/>
        </w:rPr>
        <w:t>z</w:t>
      </w:r>
      <w:r w:rsidRPr="00F57F41">
        <w:rPr>
          <w:rFonts w:asciiTheme="majorHAnsi" w:eastAsiaTheme="minorEastAsia" w:hAnsiTheme="majorHAnsi" w:cstheme="majorHAnsi"/>
          <w:sz w:val="22"/>
          <w:szCs w:val="22"/>
          <w:lang w:val="en-US" w:eastAsia="en-US"/>
        </w:rPr>
        <w:t xml:space="preserve">ations — </w:t>
      </w:r>
      <w:proofErr w:type="spellStart"/>
      <w:r w:rsidRPr="00F57F41">
        <w:rPr>
          <w:rFonts w:asciiTheme="majorHAnsi" w:eastAsiaTheme="minorEastAsia" w:hAnsiTheme="majorHAnsi" w:cstheme="majorHAnsi"/>
          <w:sz w:val="22"/>
          <w:szCs w:val="22"/>
          <w:lang w:val="en-US" w:eastAsia="en-US"/>
        </w:rPr>
        <w:t>Mem.Med</w:t>
      </w:r>
      <w:proofErr w:type="spellEnd"/>
      <w:r w:rsidRPr="00F57F41">
        <w:rPr>
          <w:rFonts w:asciiTheme="majorHAnsi" w:eastAsiaTheme="minorEastAsia" w:hAnsiTheme="majorHAnsi" w:cstheme="majorHAnsi"/>
          <w:sz w:val="22"/>
          <w:szCs w:val="22"/>
          <w:lang w:val="en-US" w:eastAsia="en-US"/>
        </w:rPr>
        <w:t xml:space="preserve"> (Memoria Mediterranea), ASGI, Mediterranea</w:t>
      </w:r>
      <w:r w:rsidR="00232F2E" w:rsidRPr="00F57F41">
        <w:rPr>
          <w:rFonts w:asciiTheme="majorHAnsi" w:eastAsiaTheme="minorEastAsia" w:hAnsiTheme="majorHAnsi" w:cstheme="majorHAnsi"/>
          <w:sz w:val="22"/>
          <w:szCs w:val="22"/>
          <w:lang w:val="en-US" w:eastAsia="en-US"/>
        </w:rPr>
        <w:t xml:space="preserve"> Saving Humans</w:t>
      </w:r>
      <w:r w:rsidRPr="00F57F41">
        <w:rPr>
          <w:rFonts w:asciiTheme="majorHAnsi" w:eastAsiaTheme="minorEastAsia" w:hAnsiTheme="majorHAnsi" w:cstheme="majorHAnsi"/>
          <w:sz w:val="22"/>
          <w:szCs w:val="22"/>
          <w:lang w:val="en-US" w:eastAsia="en-US"/>
        </w:rPr>
        <w:t xml:space="preserve"> and Alarm Phone — </w:t>
      </w:r>
      <w:r w:rsidR="00CE707C" w:rsidRPr="00F57F41">
        <w:rPr>
          <w:rFonts w:asciiTheme="majorHAnsi" w:eastAsiaTheme="minorEastAsia" w:hAnsiTheme="majorHAnsi" w:cstheme="majorHAnsi"/>
          <w:sz w:val="22"/>
          <w:szCs w:val="22"/>
          <w:lang w:val="en-US" w:eastAsia="en-US"/>
        </w:rPr>
        <w:t>[</w:t>
      </w:r>
      <w:hyperlink r:id="rId11" w:history="1">
        <w:r w:rsidRPr="00F57F41">
          <w:rPr>
            <w:rStyle w:val="Collegamentoipertestuale"/>
            <w:rFonts w:asciiTheme="majorHAnsi" w:eastAsiaTheme="minorEastAsia" w:hAnsiTheme="majorHAnsi" w:cstheme="majorHAnsi"/>
            <w:sz w:val="22"/>
            <w:szCs w:val="22"/>
            <w:lang w:val="en-US" w:eastAsia="en-US"/>
          </w:rPr>
          <w:t>appeale</w:t>
        </w:r>
        <w:r w:rsidRPr="00F57F41">
          <w:rPr>
            <w:rStyle w:val="Collegamentoipertestuale"/>
            <w:rFonts w:asciiTheme="majorHAnsi" w:eastAsiaTheme="minorEastAsia" w:hAnsiTheme="majorHAnsi" w:cstheme="majorHAnsi"/>
            <w:sz w:val="22"/>
            <w:szCs w:val="22"/>
            <w:lang w:val="en-US" w:eastAsia="en-US"/>
          </w:rPr>
          <w:t>d</w:t>
        </w:r>
        <w:r w:rsidRPr="00F57F41">
          <w:rPr>
            <w:rStyle w:val="Collegamentoipertestuale"/>
            <w:rFonts w:asciiTheme="majorHAnsi" w:eastAsiaTheme="minorEastAsia" w:hAnsiTheme="majorHAnsi" w:cstheme="majorHAnsi"/>
            <w:sz w:val="22"/>
            <w:szCs w:val="22"/>
            <w:lang w:val="en-US" w:eastAsia="en-US"/>
          </w:rPr>
          <w:t xml:space="preserve"> to Ital</w:t>
        </w:r>
        <w:r w:rsidRPr="00F57F41">
          <w:rPr>
            <w:rStyle w:val="Collegamentoipertestuale"/>
            <w:rFonts w:asciiTheme="majorHAnsi" w:eastAsiaTheme="minorEastAsia" w:hAnsiTheme="majorHAnsi" w:cstheme="majorHAnsi"/>
            <w:sz w:val="22"/>
            <w:szCs w:val="22"/>
            <w:lang w:val="en-US" w:eastAsia="en-US"/>
          </w:rPr>
          <w:t>i</w:t>
        </w:r>
        <w:r w:rsidRPr="00F57F41">
          <w:rPr>
            <w:rStyle w:val="Collegamentoipertestuale"/>
            <w:rFonts w:asciiTheme="majorHAnsi" w:eastAsiaTheme="minorEastAsia" w:hAnsiTheme="majorHAnsi" w:cstheme="majorHAnsi"/>
            <w:sz w:val="22"/>
            <w:szCs w:val="22"/>
            <w:lang w:val="en-US" w:eastAsia="en-US"/>
          </w:rPr>
          <w:t>a</w:t>
        </w:r>
        <w:r w:rsidRPr="00F57F41">
          <w:rPr>
            <w:rStyle w:val="Collegamentoipertestuale"/>
            <w:rFonts w:asciiTheme="majorHAnsi" w:eastAsiaTheme="minorEastAsia" w:hAnsiTheme="majorHAnsi" w:cstheme="majorHAnsi"/>
            <w:sz w:val="22"/>
            <w:szCs w:val="22"/>
            <w:lang w:val="en-US" w:eastAsia="en-US"/>
          </w:rPr>
          <w:t>n authorities</w:t>
        </w:r>
      </w:hyperlink>
      <w:r w:rsidR="003A6B50" w:rsidRPr="00F57F41">
        <w:rPr>
          <w:rFonts w:asciiTheme="majorHAnsi" w:eastAsiaTheme="minorEastAsia" w:hAnsiTheme="majorHAnsi" w:cstheme="majorHAnsi"/>
          <w:sz w:val="22"/>
          <w:szCs w:val="22"/>
          <w:lang w:val="en-US" w:eastAsia="en-US"/>
        </w:rPr>
        <w:t xml:space="preserve"> &lt;</w:t>
      </w:r>
      <w:r w:rsidR="003A6B50" w:rsidRPr="00F57F41">
        <w:rPr>
          <w:rFonts w:asciiTheme="majorHAnsi" w:eastAsiaTheme="minorEastAsia" w:hAnsiTheme="majorHAnsi" w:cstheme="majorHAnsi"/>
          <w:sz w:val="22"/>
          <w:szCs w:val="22"/>
          <w:lang w:val="en-US" w:eastAsia="en-US"/>
        </w:rPr>
        <w:t>https://lavialibera.it/it-schede-2598-corpi_migranti_ciclone_harry_appello_identificare_dare_nome</w:t>
      </w:r>
      <w:r w:rsidR="003A6B50" w:rsidRPr="00F57F41">
        <w:rPr>
          <w:rFonts w:asciiTheme="majorHAnsi" w:eastAsiaTheme="minorEastAsia" w:hAnsiTheme="majorHAnsi" w:cstheme="majorHAnsi"/>
          <w:sz w:val="22"/>
          <w:szCs w:val="22"/>
          <w:lang w:val="en-US" w:eastAsia="en-US"/>
        </w:rPr>
        <w:t>&gt;</w:t>
      </w:r>
      <w:r w:rsidR="00CE707C" w:rsidRPr="00F57F41">
        <w:rPr>
          <w:rFonts w:asciiTheme="majorHAnsi" w:eastAsiaTheme="minorEastAsia" w:hAnsiTheme="majorHAnsi" w:cstheme="majorHAnsi"/>
          <w:sz w:val="22"/>
          <w:szCs w:val="22"/>
          <w:lang w:val="en-US" w:eastAsia="en-US"/>
        </w:rPr>
        <w:t>]</w:t>
      </w:r>
      <w:r w:rsidRPr="00F57F41">
        <w:rPr>
          <w:rFonts w:asciiTheme="majorHAnsi" w:eastAsiaTheme="minorEastAsia" w:hAnsiTheme="majorHAnsi" w:cstheme="majorHAnsi"/>
          <w:sz w:val="22"/>
          <w:szCs w:val="22"/>
          <w:lang w:val="en-US" w:eastAsia="en-US"/>
        </w:rPr>
        <w:t xml:space="preserve"> to apply exactly that framework to the Cyclone Harry recoveries: to collect DNA and fingerprints from the remains, complete the standard post-mortem identification forms, register each body in the Registro Nazionale </w:t>
      </w:r>
      <w:proofErr w:type="spellStart"/>
      <w:r w:rsidRPr="00F57F41">
        <w:rPr>
          <w:rFonts w:asciiTheme="majorHAnsi" w:eastAsiaTheme="minorEastAsia" w:hAnsiTheme="majorHAnsi" w:cstheme="majorHAnsi"/>
          <w:sz w:val="22"/>
          <w:szCs w:val="22"/>
          <w:lang w:val="en-US" w:eastAsia="en-US"/>
        </w:rPr>
        <w:t>dei</w:t>
      </w:r>
      <w:proofErr w:type="spellEnd"/>
      <w:r w:rsidRPr="00F57F41">
        <w:rPr>
          <w:rFonts w:asciiTheme="majorHAnsi" w:eastAsiaTheme="minorEastAsia" w:hAnsiTheme="majorHAnsi" w:cstheme="majorHAnsi"/>
          <w:sz w:val="22"/>
          <w:szCs w:val="22"/>
          <w:lang w:val="en-US" w:eastAsia="en-US"/>
        </w:rPr>
        <w:t xml:space="preserve"> </w:t>
      </w:r>
      <w:proofErr w:type="spellStart"/>
      <w:r w:rsidRPr="00F57F41">
        <w:rPr>
          <w:rFonts w:asciiTheme="majorHAnsi" w:eastAsiaTheme="minorEastAsia" w:hAnsiTheme="majorHAnsi" w:cstheme="majorHAnsi"/>
          <w:sz w:val="22"/>
          <w:szCs w:val="22"/>
          <w:lang w:val="en-US" w:eastAsia="en-US"/>
        </w:rPr>
        <w:t>Cadaveri</w:t>
      </w:r>
      <w:proofErr w:type="spellEnd"/>
      <w:r w:rsidRPr="00F57F41">
        <w:rPr>
          <w:rFonts w:asciiTheme="majorHAnsi" w:eastAsiaTheme="minorEastAsia" w:hAnsiTheme="majorHAnsi" w:cstheme="majorHAnsi"/>
          <w:sz w:val="22"/>
          <w:szCs w:val="22"/>
          <w:lang w:val="en-US" w:eastAsia="en-US"/>
        </w:rPr>
        <w:t xml:space="preserve"> Non </w:t>
      </w:r>
      <w:proofErr w:type="spellStart"/>
      <w:r w:rsidRPr="00F57F41">
        <w:rPr>
          <w:rFonts w:asciiTheme="majorHAnsi" w:eastAsiaTheme="minorEastAsia" w:hAnsiTheme="majorHAnsi" w:cstheme="majorHAnsi"/>
          <w:sz w:val="22"/>
          <w:szCs w:val="22"/>
          <w:lang w:val="en-US" w:eastAsia="en-US"/>
        </w:rPr>
        <w:t>Identificati</w:t>
      </w:r>
      <w:proofErr w:type="spellEnd"/>
      <w:r w:rsidRPr="00F57F41">
        <w:rPr>
          <w:rFonts w:asciiTheme="majorHAnsi" w:eastAsiaTheme="minorEastAsia" w:hAnsiTheme="majorHAnsi" w:cstheme="majorHAnsi"/>
          <w:sz w:val="22"/>
          <w:szCs w:val="22"/>
          <w:lang w:val="en-US" w:eastAsia="en-US"/>
        </w:rPr>
        <w:t xml:space="preserve">, and establish a procedure that would let families abroad submit comparative DNA. </w:t>
      </w:r>
      <w:r w:rsidR="00232F2E" w:rsidRPr="00F57F41">
        <w:rPr>
          <w:rFonts w:asciiTheme="majorHAnsi" w:eastAsiaTheme="minorEastAsia" w:hAnsiTheme="majorHAnsi" w:cstheme="majorHAnsi"/>
          <w:sz w:val="22"/>
          <w:szCs w:val="22"/>
          <w:lang w:val="en-US" w:eastAsia="en-US"/>
        </w:rPr>
        <w:t>The problem, as the</w:t>
      </w:r>
      <w:r w:rsidRPr="00F57F41">
        <w:rPr>
          <w:rFonts w:asciiTheme="majorHAnsi" w:eastAsiaTheme="minorEastAsia" w:hAnsiTheme="majorHAnsi" w:cstheme="majorHAnsi"/>
          <w:sz w:val="22"/>
          <w:szCs w:val="22"/>
          <w:lang w:val="en-US" w:eastAsia="en-US"/>
        </w:rPr>
        <w:t xml:space="preserve"> </w:t>
      </w:r>
      <w:proofErr w:type="gramStart"/>
      <w:r w:rsidRPr="00F57F41">
        <w:rPr>
          <w:rFonts w:asciiTheme="majorHAnsi" w:eastAsiaTheme="minorEastAsia" w:hAnsiTheme="majorHAnsi" w:cstheme="majorHAnsi"/>
          <w:sz w:val="22"/>
          <w:szCs w:val="22"/>
          <w:lang w:val="en-US" w:eastAsia="en-US"/>
        </w:rPr>
        <w:t>attorney  for</w:t>
      </w:r>
      <w:proofErr w:type="gramEnd"/>
      <w:r w:rsidRPr="00F57F41">
        <w:rPr>
          <w:rFonts w:asciiTheme="majorHAnsi" w:eastAsiaTheme="minorEastAsia" w:hAnsiTheme="majorHAnsi" w:cstheme="majorHAnsi"/>
          <w:sz w:val="22"/>
          <w:szCs w:val="22"/>
          <w:lang w:val="en-US" w:eastAsia="en-US"/>
        </w:rPr>
        <w:t xml:space="preserve"> </w:t>
      </w:r>
      <w:proofErr w:type="spellStart"/>
      <w:r w:rsidRPr="00F57F41">
        <w:rPr>
          <w:rFonts w:asciiTheme="majorHAnsi" w:eastAsiaTheme="minorEastAsia" w:hAnsiTheme="majorHAnsi" w:cstheme="majorHAnsi"/>
          <w:sz w:val="22"/>
          <w:szCs w:val="22"/>
          <w:lang w:val="en-US" w:eastAsia="en-US"/>
        </w:rPr>
        <w:t>Mem.Med</w:t>
      </w:r>
      <w:proofErr w:type="spellEnd"/>
      <w:r w:rsidR="00232F2E" w:rsidRPr="00F57F41">
        <w:rPr>
          <w:rFonts w:asciiTheme="majorHAnsi" w:eastAsiaTheme="minorEastAsia" w:hAnsiTheme="majorHAnsi" w:cstheme="majorHAnsi"/>
          <w:sz w:val="22"/>
          <w:szCs w:val="22"/>
          <w:lang w:val="en-US" w:eastAsia="en-US"/>
        </w:rPr>
        <w:t xml:space="preserve"> </w:t>
      </w:r>
      <w:r w:rsidR="00232F2E" w:rsidRPr="00F57F41">
        <w:rPr>
          <w:rFonts w:asciiTheme="majorHAnsi" w:eastAsiaTheme="minorEastAsia" w:hAnsiTheme="majorHAnsi" w:cstheme="majorHAnsi"/>
          <w:sz w:val="22"/>
          <w:szCs w:val="22"/>
          <w:lang w:val="en-US" w:eastAsia="en-US"/>
        </w:rPr>
        <w:t>Serena Romano</w:t>
      </w:r>
      <w:r w:rsidR="00232F2E" w:rsidRPr="00F57F41">
        <w:rPr>
          <w:rFonts w:asciiTheme="majorHAnsi" w:eastAsiaTheme="minorEastAsia" w:hAnsiTheme="majorHAnsi" w:cstheme="majorHAnsi"/>
          <w:sz w:val="22"/>
          <w:szCs w:val="22"/>
          <w:lang w:val="en-US" w:eastAsia="en-US"/>
        </w:rPr>
        <w:t xml:space="preserve"> </w:t>
      </w:r>
      <w:r w:rsidR="00CE707C" w:rsidRPr="00F57F41">
        <w:rPr>
          <w:rFonts w:asciiTheme="majorHAnsi" w:eastAsiaTheme="minorEastAsia" w:hAnsiTheme="majorHAnsi" w:cstheme="majorHAnsi"/>
          <w:sz w:val="22"/>
          <w:szCs w:val="22"/>
          <w:lang w:val="en-US" w:eastAsia="en-US"/>
        </w:rPr>
        <w:t>[</w:t>
      </w:r>
      <w:hyperlink r:id="rId12" w:history="1">
        <w:r w:rsidR="00232F2E" w:rsidRPr="00F57F41">
          <w:rPr>
            <w:rStyle w:val="Collegamentoipertestuale"/>
            <w:rFonts w:asciiTheme="majorHAnsi" w:eastAsiaTheme="minorEastAsia" w:hAnsiTheme="majorHAnsi" w:cstheme="majorHAnsi"/>
            <w:sz w:val="22"/>
            <w:szCs w:val="22"/>
            <w:lang w:val="en-US" w:eastAsia="en-US"/>
          </w:rPr>
          <w:t>ex</w:t>
        </w:r>
        <w:r w:rsidR="00232F2E" w:rsidRPr="00F57F41">
          <w:rPr>
            <w:rStyle w:val="Collegamentoipertestuale"/>
            <w:rFonts w:asciiTheme="majorHAnsi" w:eastAsiaTheme="minorEastAsia" w:hAnsiTheme="majorHAnsi" w:cstheme="majorHAnsi"/>
            <w:sz w:val="22"/>
            <w:szCs w:val="22"/>
            <w:lang w:val="en-US" w:eastAsia="en-US"/>
          </w:rPr>
          <w:t>p</w:t>
        </w:r>
        <w:r w:rsidR="00232F2E" w:rsidRPr="00F57F41">
          <w:rPr>
            <w:rStyle w:val="Collegamentoipertestuale"/>
            <w:rFonts w:asciiTheme="majorHAnsi" w:eastAsiaTheme="minorEastAsia" w:hAnsiTheme="majorHAnsi" w:cstheme="majorHAnsi"/>
            <w:sz w:val="22"/>
            <w:szCs w:val="22"/>
            <w:lang w:val="en-US" w:eastAsia="en-US"/>
          </w:rPr>
          <w:t>lained</w:t>
        </w:r>
      </w:hyperlink>
      <w:r w:rsidR="003A6B50" w:rsidRPr="00F57F41">
        <w:rPr>
          <w:rFonts w:asciiTheme="majorHAnsi" w:eastAsiaTheme="minorEastAsia" w:hAnsiTheme="majorHAnsi" w:cstheme="majorHAnsi"/>
          <w:sz w:val="22"/>
          <w:szCs w:val="22"/>
          <w:lang w:val="en-US" w:eastAsia="en-US"/>
        </w:rPr>
        <w:t xml:space="preserve"> &lt;</w:t>
      </w:r>
      <w:r w:rsidR="003A6B50" w:rsidRPr="00F57F41">
        <w:rPr>
          <w:rFonts w:asciiTheme="majorHAnsi" w:eastAsiaTheme="minorEastAsia" w:hAnsiTheme="majorHAnsi" w:cstheme="majorHAnsi"/>
          <w:sz w:val="22"/>
          <w:szCs w:val="22"/>
          <w:lang w:val="en-US" w:eastAsia="en-US"/>
        </w:rPr>
        <w:t>https://lavialibera.it/it-schede-2598-corpi_migranti_ciclone_harry_appello_identificare_dare_nome</w:t>
      </w:r>
      <w:r w:rsidR="003A6B50" w:rsidRPr="00F57F41">
        <w:rPr>
          <w:rFonts w:asciiTheme="majorHAnsi" w:eastAsiaTheme="minorEastAsia" w:hAnsiTheme="majorHAnsi" w:cstheme="majorHAnsi"/>
          <w:sz w:val="22"/>
          <w:szCs w:val="22"/>
          <w:lang w:val="en-US" w:eastAsia="en-US"/>
        </w:rPr>
        <w:t>&gt;</w:t>
      </w:r>
      <w:r w:rsidR="00CE707C" w:rsidRPr="00F57F41">
        <w:rPr>
          <w:rFonts w:asciiTheme="majorHAnsi" w:eastAsiaTheme="minorEastAsia" w:hAnsiTheme="majorHAnsi" w:cstheme="majorHAnsi"/>
          <w:sz w:val="22"/>
          <w:szCs w:val="22"/>
          <w:lang w:val="en-US" w:eastAsia="en-US"/>
        </w:rPr>
        <w:t>]</w:t>
      </w:r>
      <w:r w:rsidR="00232F2E" w:rsidRPr="00F57F41">
        <w:rPr>
          <w:rFonts w:asciiTheme="majorHAnsi" w:eastAsiaTheme="minorEastAsia" w:hAnsiTheme="majorHAnsi" w:cstheme="majorHAnsi"/>
          <w:sz w:val="22"/>
          <w:szCs w:val="22"/>
          <w:lang w:val="en-US" w:eastAsia="en-US"/>
        </w:rPr>
        <w:t xml:space="preserve">, is that </w:t>
      </w:r>
      <w:r w:rsidRPr="00F57F41">
        <w:rPr>
          <w:rFonts w:asciiTheme="majorHAnsi" w:eastAsiaTheme="minorEastAsia" w:hAnsiTheme="majorHAnsi" w:cstheme="majorHAnsi"/>
          <w:sz w:val="22"/>
          <w:szCs w:val="22"/>
          <w:lang w:val="en-US" w:eastAsia="en-US"/>
        </w:rPr>
        <w:t xml:space="preserve">there is "zero political will" to identify the dead, and accused authorities of acting to "make </w:t>
      </w:r>
      <w:proofErr w:type="gramStart"/>
      <w:r w:rsidRPr="00F57F41">
        <w:rPr>
          <w:rFonts w:asciiTheme="majorHAnsi" w:eastAsiaTheme="minorEastAsia" w:hAnsiTheme="majorHAnsi" w:cstheme="majorHAnsi"/>
          <w:sz w:val="22"/>
          <w:szCs w:val="22"/>
          <w:lang w:val="en-US" w:eastAsia="en-US"/>
        </w:rPr>
        <w:t>deaths  invisible</w:t>
      </w:r>
      <w:proofErr w:type="gramEnd"/>
      <w:r w:rsidRPr="00F57F41">
        <w:rPr>
          <w:rFonts w:asciiTheme="majorHAnsi" w:eastAsiaTheme="minorEastAsia" w:hAnsiTheme="majorHAnsi" w:cstheme="majorHAnsi"/>
          <w:sz w:val="22"/>
          <w:szCs w:val="22"/>
          <w:lang w:val="en-US" w:eastAsia="en-US"/>
        </w:rPr>
        <w:t xml:space="preserve">." The Italian government has not responded. The same demand was </w:t>
      </w:r>
      <w:r w:rsidR="00CE707C" w:rsidRPr="00F57F41">
        <w:rPr>
          <w:rFonts w:asciiTheme="majorHAnsi" w:eastAsiaTheme="minorEastAsia" w:hAnsiTheme="majorHAnsi" w:cstheme="majorHAnsi"/>
          <w:sz w:val="22"/>
          <w:szCs w:val="22"/>
          <w:lang w:val="en-US" w:eastAsia="en-US"/>
        </w:rPr>
        <w:t>[</w:t>
      </w:r>
      <w:hyperlink r:id="rId13" w:history="1">
        <w:r w:rsidRPr="00F57F41">
          <w:rPr>
            <w:rStyle w:val="Collegamentoipertestuale"/>
            <w:rFonts w:asciiTheme="majorHAnsi" w:eastAsiaTheme="minorEastAsia" w:hAnsiTheme="majorHAnsi" w:cstheme="majorHAnsi"/>
            <w:sz w:val="22"/>
            <w:szCs w:val="22"/>
            <w:lang w:val="en-US" w:eastAsia="en-US"/>
          </w:rPr>
          <w:t>re</w:t>
        </w:r>
        <w:r w:rsidRPr="00F57F41">
          <w:rPr>
            <w:rStyle w:val="Collegamentoipertestuale"/>
            <w:rFonts w:asciiTheme="majorHAnsi" w:eastAsiaTheme="minorEastAsia" w:hAnsiTheme="majorHAnsi" w:cstheme="majorHAnsi"/>
            <w:sz w:val="22"/>
            <w:szCs w:val="22"/>
            <w:lang w:val="en-US" w:eastAsia="en-US"/>
          </w:rPr>
          <w:t>p</w:t>
        </w:r>
        <w:r w:rsidRPr="00F57F41">
          <w:rPr>
            <w:rStyle w:val="Collegamentoipertestuale"/>
            <w:rFonts w:asciiTheme="majorHAnsi" w:eastAsiaTheme="minorEastAsia" w:hAnsiTheme="majorHAnsi" w:cstheme="majorHAnsi"/>
            <w:sz w:val="22"/>
            <w:szCs w:val="22"/>
            <w:lang w:val="en-US" w:eastAsia="en-US"/>
          </w:rPr>
          <w:t>e</w:t>
        </w:r>
        <w:r w:rsidRPr="00F57F41">
          <w:rPr>
            <w:rStyle w:val="Collegamentoipertestuale"/>
            <w:rFonts w:asciiTheme="majorHAnsi" w:eastAsiaTheme="minorEastAsia" w:hAnsiTheme="majorHAnsi" w:cstheme="majorHAnsi"/>
            <w:sz w:val="22"/>
            <w:szCs w:val="22"/>
            <w:lang w:val="en-US" w:eastAsia="en-US"/>
          </w:rPr>
          <w:t>a</w:t>
        </w:r>
        <w:r w:rsidRPr="00F57F41">
          <w:rPr>
            <w:rStyle w:val="Collegamentoipertestuale"/>
            <w:rFonts w:asciiTheme="majorHAnsi" w:eastAsiaTheme="minorEastAsia" w:hAnsiTheme="majorHAnsi" w:cstheme="majorHAnsi"/>
            <w:sz w:val="22"/>
            <w:szCs w:val="22"/>
            <w:lang w:val="en-US" w:eastAsia="en-US"/>
          </w:rPr>
          <w:t>ted in</w:t>
        </w:r>
        <w:r w:rsidRPr="00F57F41">
          <w:rPr>
            <w:rStyle w:val="Collegamentoipertestuale"/>
            <w:rFonts w:asciiTheme="majorHAnsi" w:eastAsiaTheme="minorEastAsia" w:hAnsiTheme="majorHAnsi" w:cstheme="majorHAnsi"/>
            <w:sz w:val="22"/>
            <w:szCs w:val="22"/>
            <w:lang w:val="en-US" w:eastAsia="en-US"/>
          </w:rPr>
          <w:t xml:space="preserve"> </w:t>
        </w:r>
        <w:r w:rsidRPr="00F57F41">
          <w:rPr>
            <w:rStyle w:val="Collegamentoipertestuale"/>
            <w:rFonts w:asciiTheme="majorHAnsi" w:eastAsiaTheme="minorEastAsia" w:hAnsiTheme="majorHAnsi" w:cstheme="majorHAnsi"/>
            <w:sz w:val="22"/>
            <w:szCs w:val="22"/>
            <w:lang w:val="en-US" w:eastAsia="en-US"/>
          </w:rPr>
          <w:t>July 2025</w:t>
        </w:r>
      </w:hyperlink>
      <w:r w:rsidR="003A6B50" w:rsidRPr="00F57F41">
        <w:rPr>
          <w:rFonts w:asciiTheme="majorHAnsi" w:eastAsiaTheme="minorEastAsia" w:hAnsiTheme="majorHAnsi" w:cstheme="majorHAnsi"/>
          <w:sz w:val="22"/>
          <w:szCs w:val="22"/>
          <w:lang w:val="en-US" w:eastAsia="en-US"/>
        </w:rPr>
        <w:t xml:space="preserve"> &lt;</w:t>
      </w:r>
      <w:r w:rsidR="003A6B50" w:rsidRPr="00F57F41">
        <w:rPr>
          <w:rFonts w:asciiTheme="majorHAnsi" w:eastAsiaTheme="minorEastAsia" w:hAnsiTheme="majorHAnsi" w:cstheme="majorHAnsi"/>
          <w:sz w:val="22"/>
          <w:szCs w:val="22"/>
          <w:lang w:val="en-US" w:eastAsia="en-US"/>
        </w:rPr>
        <w:t>https://www.asgi.it/asilo-e-protezione-internazionale/identificazione-migranti-mediterraneo/</w:t>
      </w:r>
      <w:r w:rsidR="003A6B50" w:rsidRPr="00F57F41">
        <w:rPr>
          <w:rFonts w:asciiTheme="majorHAnsi" w:eastAsiaTheme="minorEastAsia" w:hAnsiTheme="majorHAnsi" w:cstheme="majorHAnsi"/>
          <w:sz w:val="22"/>
          <w:szCs w:val="22"/>
          <w:lang w:val="en-US" w:eastAsia="en-US"/>
        </w:rPr>
        <w:t>&gt;</w:t>
      </w:r>
      <w:r w:rsidR="00CE707C" w:rsidRPr="00F57F41">
        <w:rPr>
          <w:rFonts w:asciiTheme="majorHAnsi" w:eastAsiaTheme="minorEastAsia" w:hAnsiTheme="majorHAnsi" w:cstheme="majorHAnsi"/>
          <w:sz w:val="22"/>
          <w:szCs w:val="22"/>
          <w:lang w:val="en-US" w:eastAsia="en-US"/>
        </w:rPr>
        <w:t>]</w:t>
      </w:r>
      <w:r w:rsidRPr="00F57F41">
        <w:rPr>
          <w:rFonts w:asciiTheme="majorHAnsi" w:eastAsiaTheme="minorEastAsia" w:hAnsiTheme="majorHAnsi" w:cstheme="majorHAnsi"/>
          <w:sz w:val="22"/>
          <w:szCs w:val="22"/>
          <w:lang w:val="en-US" w:eastAsia="en-US"/>
        </w:rPr>
        <w:t xml:space="preserve"> by ASGI, EMERGENCY, Sea-Watch </w:t>
      </w:r>
      <w:proofErr w:type="gramStart"/>
      <w:r w:rsidRPr="00F57F41">
        <w:rPr>
          <w:rFonts w:asciiTheme="majorHAnsi" w:eastAsiaTheme="minorEastAsia" w:hAnsiTheme="majorHAnsi" w:cstheme="majorHAnsi"/>
          <w:sz w:val="22"/>
          <w:szCs w:val="22"/>
          <w:lang w:val="en-US" w:eastAsia="en-US"/>
        </w:rPr>
        <w:t xml:space="preserve">and  </w:t>
      </w:r>
      <w:proofErr w:type="spellStart"/>
      <w:r w:rsidRPr="00F57F41">
        <w:rPr>
          <w:rFonts w:asciiTheme="majorHAnsi" w:eastAsiaTheme="minorEastAsia" w:hAnsiTheme="majorHAnsi" w:cstheme="majorHAnsi"/>
          <w:sz w:val="22"/>
          <w:szCs w:val="22"/>
          <w:lang w:val="en-US" w:eastAsia="en-US"/>
        </w:rPr>
        <w:t>Mem.Med</w:t>
      </w:r>
      <w:proofErr w:type="spellEnd"/>
      <w:proofErr w:type="gramEnd"/>
      <w:r w:rsidRPr="00F57F41">
        <w:rPr>
          <w:rFonts w:asciiTheme="majorHAnsi" w:eastAsiaTheme="minorEastAsia" w:hAnsiTheme="majorHAnsi" w:cstheme="majorHAnsi"/>
          <w:sz w:val="22"/>
          <w:szCs w:val="22"/>
          <w:lang w:val="en-US" w:eastAsia="en-US"/>
        </w:rPr>
        <w:t xml:space="preserve"> about two migrants recovered in Libyan SAR waters, where they noted that immediate burial often prevents identification</w:t>
      </w:r>
      <w:r w:rsidR="00232F2E" w:rsidRPr="00F57F41">
        <w:rPr>
          <w:rFonts w:asciiTheme="majorHAnsi" w:eastAsiaTheme="minorEastAsia" w:hAnsiTheme="majorHAnsi" w:cstheme="majorHAnsi"/>
          <w:sz w:val="22"/>
          <w:szCs w:val="22"/>
          <w:lang w:val="en-US" w:eastAsia="en-US"/>
        </w:rPr>
        <w:t xml:space="preserve">. </w:t>
      </w:r>
      <w:r w:rsidRPr="00F57F41">
        <w:rPr>
          <w:rFonts w:asciiTheme="majorHAnsi" w:eastAsiaTheme="minorEastAsia" w:hAnsiTheme="majorHAnsi" w:cstheme="majorHAnsi"/>
          <w:sz w:val="22"/>
          <w:szCs w:val="22"/>
          <w:lang w:val="en-US" w:eastAsia="en-US"/>
        </w:rPr>
        <w:t>Without these procedures, people disappear twice: first in the sea, and then again in the administrative silence that follows</w:t>
      </w:r>
      <w:r w:rsidRPr="00F57F41">
        <w:rPr>
          <w:rFonts w:asciiTheme="majorHAnsi" w:eastAsiaTheme="minorEastAsia" w:hAnsiTheme="majorHAnsi" w:cstheme="majorHAnsi"/>
          <w:sz w:val="22"/>
          <w:szCs w:val="22"/>
          <w:lang w:val="en-US" w:eastAsia="en-US"/>
        </w:rPr>
        <w:t>.</w:t>
      </w:r>
    </w:p>
    <w:p w14:paraId="1B827E8E" w14:textId="4524A0FA" w:rsidR="00DB64CA" w:rsidRPr="00F57F41" w:rsidRDefault="00B37DE8"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b/>
          <w:bCs/>
          <w:sz w:val="22"/>
          <w:szCs w:val="22"/>
        </w:rPr>
        <w:lastRenderedPageBreak/>
        <w:t>References.</w:t>
      </w:r>
      <w:r w:rsidRPr="00F57F41">
        <w:rPr>
          <w:rFonts w:asciiTheme="majorHAnsi" w:hAnsiTheme="majorHAnsi" w:cstheme="majorHAnsi"/>
          <w:sz w:val="22"/>
          <w:szCs w:val="22"/>
        </w:rPr>
        <w:br/>
      </w:r>
      <w:r w:rsidR="00DB64CA" w:rsidRPr="00F57F41">
        <w:rPr>
          <w:rFonts w:asciiTheme="majorHAnsi" w:hAnsiTheme="majorHAnsi" w:cstheme="majorHAnsi"/>
          <w:sz w:val="22"/>
          <w:szCs w:val="22"/>
        </w:rPr>
        <w:t>Amnesty International. (2025, November 6). Tunisia: Rampant violations against refugees and migrants expose EU's complicity risk.</w:t>
      </w:r>
      <w:r w:rsidR="00DB64CA" w:rsidRPr="00F57F41">
        <w:rPr>
          <w:rFonts w:asciiTheme="majorHAnsi" w:hAnsiTheme="majorHAnsi" w:cstheme="majorHAnsi"/>
          <w:sz w:val="22"/>
          <w:szCs w:val="22"/>
        </w:rPr>
        <w:t xml:space="preserve"> </w:t>
      </w:r>
      <w:r w:rsidR="00DB64CA" w:rsidRPr="00F57F41">
        <w:rPr>
          <w:rFonts w:asciiTheme="majorHAnsi" w:hAnsiTheme="majorHAnsi" w:cstheme="majorHAnsi"/>
          <w:sz w:val="22"/>
          <w:szCs w:val="22"/>
        </w:rPr>
        <w:t>https://www.amnesty.org/en/latest/news/2025/11/tunisia-rampant-violations-against-refugees-migrants-eu-risks-complicity/</w:t>
      </w:r>
    </w:p>
    <w:p w14:paraId="2A79B4C9" w14:textId="0F44CF79"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ASGI. (2025, July 18). Dare un nome alle vittime della migrazione recuperate nel Mediterraneo centrale. La richiesta delle Ong per restituire dignità ai morti e conforto ai loro cari.</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https://www.asgi.it/asilo-e-protezione-internazionale/identificazione-migranti-mediterraneo/</w:t>
      </w:r>
    </w:p>
    <w:p w14:paraId="5A0C3598" w14:textId="393F4974"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The Guardian. (2026, February 9). 'We've lost everything': anger and despair in Sicilian town collapsing after landslide.</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https://www.theguardian.com/world/2026/feb/09/anger-despair-sicilian-town-crumbles-landslide-niscemi</w:t>
      </w:r>
    </w:p>
    <w:p w14:paraId="20907CAE" w14:textId="5B6F3E09"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Human Rights Watch. (2023, July 19). Tunisia: No Safe Haven for Black African Migrants, Refugees.</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https://www.hrw.org/news/2023/07/19/tunisia-no-safe-haven-black-african-migrants-refugees</w:t>
      </w:r>
    </w:p>
    <w:p w14:paraId="6944C737" w14:textId="01F04E38"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Il Post. (2026, February 20). Stanno riemergendo i corpi dei migranti morti in mare durante il ciclone Harry.</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https://www.ilpost.it/2026/02/20/migranti-corpi-sicilia-calabria-sud-italia-ciclone-harry/</w:t>
      </w:r>
    </w:p>
    <w:p w14:paraId="7DB17B59" w14:textId="458C89E7"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InfoMigrants. (2026, January 26). EU delivers more migration control equipment to Tunisian National Guard.</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https://www.infomigrants.net/en/post/69438/eu-delivers-more-migration-control-equipment-to-tunisian-national-guard</w:t>
      </w:r>
    </w:p>
    <w:p w14:paraId="267D83E1" w14:textId="60A701DE"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InfoMigrants. (2026, January 7) 'Life in Tunisia is getting worse every day': A young Senegalese who lost everything in the destruction of his shelter.</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https://www.infomigrants.net/en/post/69058/life-in-tunisia-is-getting-worse-every-day-a-young-senegalese-who-lost-everything-in-the-destruction-of-his-shelter</w:t>
      </w:r>
    </w:p>
    <w:p w14:paraId="2C7F39EC" w14:textId="304881D8"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IOM Missing Migrants Project. Migration within the Mediterranean.</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https://missingmigrants.iom.int/region/mediterranean</w:t>
      </w:r>
    </w:p>
    <w:p w14:paraId="0EAEB18F" w14:textId="2A305135"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Lavialibera. (2026, February 24). "Identificate i corpi": l'appello per dare un nome ai migranti uccisi dal ciclone Harry (P. Valenti).</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https://lavialibera.it/it-schede-2598-corpi_migranti_ciclone_harry_appello_identificare_dare_nome</w:t>
      </w:r>
    </w:p>
    <w:p w14:paraId="162C92C3" w14:textId="5650C3DE"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Mediterranea. (2026, February 2). Potrebbero essere 1000 le persone disperse in mare durante il Ciclone Harry.</w:t>
      </w:r>
      <w:r w:rsidRPr="00F57F41">
        <w:rPr>
          <w:rFonts w:asciiTheme="majorHAnsi" w:hAnsiTheme="majorHAnsi" w:cstheme="majorHAnsi"/>
          <w:sz w:val="22"/>
          <w:szCs w:val="22"/>
        </w:rPr>
        <w:t xml:space="preserve"> </w:t>
      </w:r>
      <w:hyperlink r:id="rId14" w:history="1">
        <w:r w:rsidR="00CE707C" w:rsidRPr="00F57F41">
          <w:rPr>
            <w:rStyle w:val="Collegamentoipertestuale"/>
            <w:rFonts w:asciiTheme="majorHAnsi" w:hAnsiTheme="majorHAnsi" w:cstheme="majorHAnsi"/>
            <w:sz w:val="22"/>
            <w:szCs w:val="22"/>
          </w:rPr>
          <w:t>https://mediterranearescue.org/it/news/potrebbero-essere-1000-le-persone-disperse-in-mare-durante-il-ciclone-harry</w:t>
        </w:r>
      </w:hyperlink>
    </w:p>
    <w:p w14:paraId="0384ECEB" w14:textId="75E7C51F" w:rsidR="00CE707C" w:rsidRPr="00F57F41" w:rsidRDefault="00CE707C"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lastRenderedPageBreak/>
        <w:t xml:space="preserve">Mixed Migration Center (2025, March 31) Uncounted &amp; Unknown: Tracking deaths &amp; disappearances on the Atlantic &amp; other irregular migration routes. </w:t>
      </w:r>
      <w:hyperlink r:id="rId15" w:history="1">
        <w:r w:rsidRPr="00F57F41">
          <w:rPr>
            <w:rStyle w:val="Collegamentoipertestuale"/>
            <w:rFonts w:asciiTheme="majorHAnsi" w:hAnsiTheme="majorHAnsi" w:cstheme="majorHAnsi"/>
            <w:sz w:val="22"/>
            <w:szCs w:val="22"/>
          </w:rPr>
          <w:t>https://mixedmigration.org/articles/uncounted-unknown-migrant-deaths-disappearances-atlantic/</w:t>
        </w:r>
      </w:hyperlink>
      <w:r w:rsidRPr="00F57F41">
        <w:rPr>
          <w:rFonts w:asciiTheme="majorHAnsi" w:hAnsiTheme="majorHAnsi" w:cstheme="majorHAnsi"/>
          <w:sz w:val="22"/>
          <w:szCs w:val="22"/>
        </w:rPr>
        <w:t xml:space="preserve"> </w:t>
      </w:r>
    </w:p>
    <w:p w14:paraId="48EFC972" w14:textId="597B3802"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Refugees in Libya. (2026, January 30). Over 1,000 People Missing in the Mediterranean Following Cyclone Harry? What We Know — and What Remains Unaccounted For.https://www.refugeesinlibya.org/post/over-1-000-people-missing-in-the-mediterranean-following-cyclone-harry-what-we-know-and-what-rema</w:t>
      </w:r>
    </w:p>
    <w:p w14:paraId="22B86A8F" w14:textId="1360B6CE"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Rodríguez Sánchez, A., et al. (2023). Search-and-rescue in the Central Mediterranean Route does not induce migration: Predictive modeling to answer causal queries in migration research. Scientific Reports.</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https://www.nature.com/articles/s41598-023-38119-4</w:t>
      </w:r>
    </w:p>
    <w:p w14:paraId="739711B4" w14:textId="74949727" w:rsidR="00DB64CA"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Scientific American. (2017, August 9). Giving Dead Migrants a Name.</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https://www.scientificamerican.com/article/giving-dead-migrants-a-name/</w:t>
      </w:r>
    </w:p>
    <w:p w14:paraId="7A01DD79" w14:textId="5454DFD6" w:rsidR="00CE707C" w:rsidRPr="00F57F41" w:rsidRDefault="00DB64CA" w:rsidP="00F57F41">
      <w:pPr>
        <w:pStyle w:val="NormaleWeb"/>
        <w:pBdr>
          <w:bottom w:val="single" w:sz="6" w:space="1" w:color="auto"/>
        </w:pBdr>
        <w:spacing w:line="276" w:lineRule="auto"/>
        <w:rPr>
          <w:rFonts w:asciiTheme="majorHAnsi" w:hAnsiTheme="majorHAnsi" w:cstheme="majorHAnsi"/>
          <w:sz w:val="22"/>
          <w:szCs w:val="22"/>
        </w:rPr>
      </w:pPr>
      <w:r w:rsidRPr="00F57F41">
        <w:rPr>
          <w:rFonts w:asciiTheme="majorHAnsi" w:hAnsiTheme="majorHAnsi" w:cstheme="majorHAnsi"/>
          <w:sz w:val="22"/>
          <w:szCs w:val="22"/>
        </w:rPr>
        <w:t>UNITED for Intercultural Action. Fatal Policies of Fortress Europe — About the United List of Deaths.</w:t>
      </w:r>
      <w:r w:rsidRPr="00F57F41">
        <w:rPr>
          <w:rFonts w:asciiTheme="majorHAnsi" w:hAnsiTheme="majorHAnsi" w:cstheme="majorHAnsi"/>
          <w:sz w:val="22"/>
          <w:szCs w:val="22"/>
        </w:rPr>
        <w:t xml:space="preserve"> </w:t>
      </w:r>
      <w:r w:rsidRPr="00F57F41">
        <w:rPr>
          <w:rFonts w:asciiTheme="majorHAnsi" w:hAnsiTheme="majorHAnsi" w:cstheme="majorHAnsi"/>
          <w:sz w:val="22"/>
          <w:szCs w:val="22"/>
        </w:rPr>
        <w:t>https://unitedagainstrefugeedeaths.eu/about-the-campaign/about-the-united-list-of-deaths/</w:t>
      </w:r>
    </w:p>
    <w:p w14:paraId="29B8F7B1" w14:textId="77777777" w:rsidR="000C50E9" w:rsidRPr="00F57F41" w:rsidRDefault="000C50E9" w:rsidP="00F57F41">
      <w:pPr>
        <w:pStyle w:val="NormaleWeb"/>
        <w:pBdr>
          <w:bottom w:val="single" w:sz="6" w:space="1" w:color="auto"/>
        </w:pBdr>
        <w:spacing w:line="276" w:lineRule="auto"/>
        <w:rPr>
          <w:rFonts w:asciiTheme="majorHAnsi" w:eastAsiaTheme="minorEastAsia" w:hAnsiTheme="majorHAnsi" w:cstheme="majorHAnsi"/>
          <w:sz w:val="22"/>
          <w:szCs w:val="22"/>
          <w:lang w:val="en-US" w:eastAsia="en-US"/>
        </w:rPr>
      </w:pPr>
    </w:p>
    <w:sectPr w:rsidR="000C50E9" w:rsidRPr="00F57F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44003663">
    <w:abstractNumId w:val="8"/>
  </w:num>
  <w:num w:numId="2" w16cid:durableId="952247250">
    <w:abstractNumId w:val="6"/>
  </w:num>
  <w:num w:numId="3" w16cid:durableId="1154027905">
    <w:abstractNumId w:val="5"/>
  </w:num>
  <w:num w:numId="4" w16cid:durableId="1268193089">
    <w:abstractNumId w:val="4"/>
  </w:num>
  <w:num w:numId="5" w16cid:durableId="592053535">
    <w:abstractNumId w:val="7"/>
  </w:num>
  <w:num w:numId="6" w16cid:durableId="1097412084">
    <w:abstractNumId w:val="3"/>
  </w:num>
  <w:num w:numId="7" w16cid:durableId="537817139">
    <w:abstractNumId w:val="2"/>
  </w:num>
  <w:num w:numId="8" w16cid:durableId="2027631815">
    <w:abstractNumId w:val="1"/>
  </w:num>
  <w:num w:numId="9" w16cid:durableId="63309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01"/>
    <w:rsid w:val="00034616"/>
    <w:rsid w:val="0006063C"/>
    <w:rsid w:val="000C50E9"/>
    <w:rsid w:val="0015074B"/>
    <w:rsid w:val="00232F2E"/>
    <w:rsid w:val="002450B7"/>
    <w:rsid w:val="0029639D"/>
    <w:rsid w:val="002B0E8D"/>
    <w:rsid w:val="002C4D81"/>
    <w:rsid w:val="002E618A"/>
    <w:rsid w:val="00326F90"/>
    <w:rsid w:val="00333C8F"/>
    <w:rsid w:val="003A6B50"/>
    <w:rsid w:val="00406FE3"/>
    <w:rsid w:val="004116DD"/>
    <w:rsid w:val="005A3FF1"/>
    <w:rsid w:val="00600D9F"/>
    <w:rsid w:val="0070450B"/>
    <w:rsid w:val="00721BA8"/>
    <w:rsid w:val="00730A64"/>
    <w:rsid w:val="007434D3"/>
    <w:rsid w:val="00844060"/>
    <w:rsid w:val="00860950"/>
    <w:rsid w:val="009E75DB"/>
    <w:rsid w:val="00A10884"/>
    <w:rsid w:val="00AA1D8D"/>
    <w:rsid w:val="00AD229F"/>
    <w:rsid w:val="00B37DE8"/>
    <w:rsid w:val="00B47730"/>
    <w:rsid w:val="00BB3F45"/>
    <w:rsid w:val="00BD3ADB"/>
    <w:rsid w:val="00CA3ADB"/>
    <w:rsid w:val="00CB0664"/>
    <w:rsid w:val="00CE707C"/>
    <w:rsid w:val="00CF5243"/>
    <w:rsid w:val="00D33CA3"/>
    <w:rsid w:val="00D86981"/>
    <w:rsid w:val="00DB64CA"/>
    <w:rsid w:val="00DD7FC8"/>
    <w:rsid w:val="00E42A54"/>
    <w:rsid w:val="00F57F41"/>
    <w:rsid w:val="00FC693F"/>
    <w:rsid w:val="00FF7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02597"/>
  <w14:defaultImageDpi w14:val="300"/>
  <w15:docId w15:val="{576CDCA8-8D2C-B048-98A9-3380A173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Georgia" w:hAnsi="Georgia"/>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Carpredefinitoparagrafo"/>
    <w:rsid w:val="00B37DE8"/>
  </w:style>
  <w:style w:type="character" w:styleId="Collegamentoipertestuale">
    <w:name w:val="Hyperlink"/>
    <w:basedOn w:val="Carpredefinitoparagrafo"/>
    <w:uiPriority w:val="99"/>
    <w:unhideWhenUsed/>
    <w:rsid w:val="00B37DE8"/>
    <w:rPr>
      <w:color w:val="0000FF"/>
      <w:u w:val="single"/>
    </w:rPr>
  </w:style>
  <w:style w:type="character" w:styleId="Menzionenonrisolta">
    <w:name w:val="Unresolved Mention"/>
    <w:basedOn w:val="Carpredefinitoparagrafo"/>
    <w:uiPriority w:val="99"/>
    <w:semiHidden/>
    <w:unhideWhenUsed/>
    <w:rsid w:val="00B37DE8"/>
    <w:rPr>
      <w:color w:val="605E5C"/>
      <w:shd w:val="clear" w:color="auto" w:fill="E1DFDD"/>
    </w:rPr>
  </w:style>
  <w:style w:type="paragraph" w:styleId="NormaleWeb">
    <w:name w:val="Normal (Web)"/>
    <w:basedOn w:val="Normale"/>
    <w:uiPriority w:val="99"/>
    <w:unhideWhenUsed/>
    <w:rsid w:val="00BD3ADB"/>
    <w:pPr>
      <w:spacing w:before="100" w:beforeAutospacing="1" w:after="100" w:afterAutospacing="1" w:line="240" w:lineRule="auto"/>
    </w:pPr>
    <w:rPr>
      <w:rFonts w:ascii="Times New Roman" w:eastAsia="Times New Roman" w:hAnsi="Times New Roman" w:cs="Times New Roman"/>
      <w:sz w:val="24"/>
      <w:szCs w:val="24"/>
      <w:lang w:val="it-DE" w:eastAsia="it-IT"/>
    </w:rPr>
  </w:style>
  <w:style w:type="character" w:styleId="Collegamentovisitato">
    <w:name w:val="FollowedHyperlink"/>
    <w:basedOn w:val="Carpredefinitoparagrafo"/>
    <w:uiPriority w:val="99"/>
    <w:semiHidden/>
    <w:unhideWhenUsed/>
    <w:rsid w:val="00A108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edagainstrefugeedeaths.eu/about-the-campaign/about-the-united-list-of-deaths/" TargetMode="External"/><Relationship Id="rId13" Type="http://schemas.openxmlformats.org/officeDocument/2006/relationships/hyperlink" Target="https://www.asgi.it/asilo-e-protezione-internazionale/identificazione-migranti-mediterraneo/" TargetMode="External"/><Relationship Id="rId3" Type="http://schemas.openxmlformats.org/officeDocument/2006/relationships/styles" Target="styles.xml"/><Relationship Id="rId7" Type="http://schemas.openxmlformats.org/officeDocument/2006/relationships/hyperlink" Target="https://www.ilpost.it/2026/02/20/migranti-corpi-sicilia-calabria-sud-italia-ciclone-harry/" TargetMode="External"/><Relationship Id="rId12" Type="http://schemas.openxmlformats.org/officeDocument/2006/relationships/hyperlink" Target="https://lavialibera.it/it-schede-2598-corpi_migranti_ciclone_harry_appello_identificare_dare_nom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theguardian.com/world/2026/feb/09/anger-despair-sicilian-town-crumbles-landslide-niscemi" TargetMode="External"/><Relationship Id="rId11" Type="http://schemas.openxmlformats.org/officeDocument/2006/relationships/hyperlink" Target="https://lavialibera.it/it-schede-2598-corpi_migranti_ciclone_harry_appello_identificare_dare_nome" TargetMode="External"/><Relationship Id="rId5" Type="http://schemas.openxmlformats.org/officeDocument/2006/relationships/webSettings" Target="webSettings.xml"/><Relationship Id="rId15" Type="http://schemas.openxmlformats.org/officeDocument/2006/relationships/hyperlink" Target="https://mixedmigration.org/articles/uncounted-unknown-migrant-deaths-disappearances-atlantic/" TargetMode="External"/><Relationship Id="rId10" Type="http://schemas.openxmlformats.org/officeDocument/2006/relationships/hyperlink" Target="https://www.scientificamerican.com/article/giving-dead-migrants-a-name/" TargetMode="External"/><Relationship Id="rId4" Type="http://schemas.openxmlformats.org/officeDocument/2006/relationships/settings" Target="settings.xml"/><Relationship Id="rId9" Type="http://schemas.openxmlformats.org/officeDocument/2006/relationships/hyperlink" Target="https://mixedmigration.org/articles/uncounted-unknown-migrant-deaths-disappearances-atlantic/" TargetMode="External"/><Relationship Id="rId14" Type="http://schemas.openxmlformats.org/officeDocument/2006/relationships/hyperlink" Target="https://mediterranearescue.org/it/news/potrebbero-essere-1000-le-persone-disperse-in-mare-durante-il-ciclone-har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7</Pages>
  <Words>3066</Words>
  <Characters>17482</Characters>
  <Application>Microsoft Office Word</Application>
  <DocSecurity>0</DocSecurity>
  <Lines>145</Lines>
  <Paragraphs>41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Giorgio Coppola</cp:lastModifiedBy>
  <cp:revision>12</cp:revision>
  <dcterms:created xsi:type="dcterms:W3CDTF">2026-05-18T15:57:00Z</dcterms:created>
  <dcterms:modified xsi:type="dcterms:W3CDTF">2026-05-19T10:52:00Z</dcterms:modified>
  <cp:category/>
</cp:coreProperties>
</file>