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80" w:rsidRDefault="00700C80" w:rsidP="004E0C07">
      <w:pPr>
        <w:pStyle w:val="ListParagraph"/>
        <w:numPr>
          <w:ilvl w:val="0"/>
          <w:numId w:val="3"/>
        </w:numPr>
      </w:pPr>
      <w:r>
        <w:t xml:space="preserve">First, tell R you’re using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</w:t>
      </w:r>
    </w:p>
    <w:p w:rsidR="00700C80" w:rsidRDefault="00700C80" w:rsidP="004E0C07">
      <w:pPr>
        <w:pStyle w:val="ListParagraph"/>
        <w:numPr>
          <w:ilvl w:val="0"/>
          <w:numId w:val="3"/>
        </w:numPr>
      </w:pPr>
      <w:r>
        <w:t xml:space="preserve">Then, tell it the object name where variables exist (data = </w:t>
      </w:r>
      <w:proofErr w:type="spellStart"/>
      <w:r>
        <w:t>df_name</w:t>
      </w:r>
      <w:proofErr w:type="spellEnd"/>
      <w:r>
        <w:t>)</w:t>
      </w:r>
    </w:p>
    <w:p w:rsidR="00700C80" w:rsidRDefault="00700C80" w:rsidP="004E0C07">
      <w:pPr>
        <w:pStyle w:val="ListParagraph"/>
        <w:numPr>
          <w:ilvl w:val="0"/>
          <w:numId w:val="3"/>
        </w:numPr>
      </w:pPr>
      <w:r>
        <w:t xml:space="preserve">Next, tell it the aesthetics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 to specify which variables you want to plot</w:t>
      </w:r>
    </w:p>
    <w:p w:rsidR="00D34C70" w:rsidRDefault="00700C80" w:rsidP="004E0C07">
      <w:pPr>
        <w:pStyle w:val="ListParagraph"/>
        <w:numPr>
          <w:ilvl w:val="0"/>
          <w:numId w:val="3"/>
        </w:numPr>
      </w:pPr>
      <w:r>
        <w:t xml:space="preserve">Then add a layer for the type of </w:t>
      </w:r>
      <w:proofErr w:type="spellStart"/>
      <w:r>
        <w:t>geom</w:t>
      </w:r>
      <w:proofErr w:type="spellEnd"/>
      <w:r>
        <w:t xml:space="preserve"> (graph type) with </w:t>
      </w:r>
      <w:proofErr w:type="spellStart"/>
      <w:r>
        <w:t>geom</w:t>
      </w:r>
      <w:proofErr w:type="spellEnd"/>
      <w:r>
        <w:t xml:space="preserve">_*() - for example,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is a scatterplot, </w:t>
      </w:r>
      <w:proofErr w:type="spellStart"/>
      <w:r>
        <w:t>geom_line</w:t>
      </w:r>
      <w:proofErr w:type="spellEnd"/>
      <w:r>
        <w:t xml:space="preserve">() is a line graph, </w:t>
      </w:r>
      <w:proofErr w:type="spellStart"/>
      <w:r>
        <w:t>geom_col</w:t>
      </w:r>
      <w:proofErr w:type="spellEnd"/>
      <w:r>
        <w:t>() is a column graph, etc.</w:t>
      </w:r>
    </w:p>
    <w:p w:rsidR="004E0C07" w:rsidRDefault="004E0C07" w:rsidP="004E0C07">
      <w:r>
        <w:t>Some common arguments we’ll use first are:</w:t>
      </w:r>
    </w:p>
    <w:p w:rsidR="004E0C07" w:rsidRDefault="004E0C07" w:rsidP="004E0C07">
      <w:pPr>
        <w:pStyle w:val="ListParagraph"/>
        <w:numPr>
          <w:ilvl w:val="0"/>
          <w:numId w:val="2"/>
        </w:numPr>
      </w:pPr>
      <w:r>
        <w:t xml:space="preserve">color = or </w:t>
      </w:r>
      <w:proofErr w:type="spellStart"/>
      <w:r>
        <w:t>colour</w:t>
      </w:r>
      <w:proofErr w:type="spellEnd"/>
      <w:r>
        <w:t xml:space="preserve"> =: update point or line colors</w:t>
      </w:r>
    </w:p>
    <w:p w:rsidR="004E0C07" w:rsidRDefault="004E0C07" w:rsidP="004E0C07">
      <w:pPr>
        <w:pStyle w:val="ListParagraph"/>
        <w:numPr>
          <w:ilvl w:val="0"/>
          <w:numId w:val="2"/>
        </w:numPr>
      </w:pPr>
      <w:r>
        <w:t>fill =: update fill color for objects with areas</w:t>
      </w:r>
    </w:p>
    <w:p w:rsidR="004E0C07" w:rsidRDefault="004E0C07" w:rsidP="004E0C07">
      <w:pPr>
        <w:pStyle w:val="ListParagraph"/>
        <w:numPr>
          <w:ilvl w:val="0"/>
          <w:numId w:val="2"/>
        </w:numPr>
      </w:pPr>
      <w:proofErr w:type="spellStart"/>
      <w:r>
        <w:t>linetype</w:t>
      </w:r>
      <w:proofErr w:type="spellEnd"/>
      <w:r>
        <w:t xml:space="preserve"> =: update the line type (dashed, long dash, etc.)</w:t>
      </w:r>
    </w:p>
    <w:p w:rsidR="004E0C07" w:rsidRDefault="004E0C07" w:rsidP="004E0C07">
      <w:pPr>
        <w:pStyle w:val="ListParagraph"/>
        <w:numPr>
          <w:ilvl w:val="0"/>
          <w:numId w:val="2"/>
        </w:numPr>
      </w:pPr>
      <w:proofErr w:type="spellStart"/>
      <w:r>
        <w:t>pch</w:t>
      </w:r>
      <w:proofErr w:type="spellEnd"/>
      <w:r>
        <w:t xml:space="preserve"> =: update the point style</w:t>
      </w:r>
    </w:p>
    <w:p w:rsidR="004E0C07" w:rsidRDefault="004E0C07" w:rsidP="004E0C07">
      <w:pPr>
        <w:pStyle w:val="ListParagraph"/>
        <w:numPr>
          <w:ilvl w:val="0"/>
          <w:numId w:val="2"/>
        </w:numPr>
      </w:pPr>
      <w:r>
        <w:t>size =: update the element size (e.g. of points or line thickness)</w:t>
      </w:r>
    </w:p>
    <w:p w:rsidR="00700C80" w:rsidRDefault="004E0C07" w:rsidP="004E0C07">
      <w:pPr>
        <w:pStyle w:val="ListParagraph"/>
        <w:numPr>
          <w:ilvl w:val="0"/>
          <w:numId w:val="2"/>
        </w:numPr>
      </w:pPr>
      <w:r>
        <w:t>alpha =: update element opacity (1 = opaque, 0 = transparent)</w:t>
      </w:r>
    </w:p>
    <w:p w:rsidR="00683E5C" w:rsidRPr="00683E5C" w:rsidRDefault="00683E5C" w:rsidP="00683E5C">
      <w:pPr>
        <w:pStyle w:val="NormalWeb"/>
        <w:shd w:val="clear" w:color="auto" w:fill="FFFFFF"/>
        <w:spacing w:before="0" w:beforeAutospacing="0" w:after="204" w:afterAutospacing="0"/>
        <w:rPr>
          <w:rFonts w:ascii="NanumGothic" w:eastAsia="NanumGothic" w:hAnsi="NanumGothic" w:cs="Helvetica"/>
          <w:color w:val="333333"/>
          <w:spacing w:val="3"/>
          <w:sz w:val="20"/>
          <w:szCs w:val="20"/>
        </w:rPr>
      </w:pP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Sometimes, however, we </w:t>
      </w:r>
      <w:r w:rsidRPr="00683E5C">
        <w:rPr>
          <w:rStyle w:val="Strong"/>
          <w:rFonts w:ascii="NanumGothic" w:eastAsia="NanumGothic" w:hAnsi="NanumGothic" w:cs="Helvetica"/>
          <w:color w:val="333333"/>
          <w:spacing w:val="3"/>
          <w:sz w:val="20"/>
          <w:szCs w:val="20"/>
        </w:rPr>
        <w:t>do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 want the aesthetics of a graph to depend on a variable. To do that, we’ll </w:t>
      </w:r>
      <w:r w:rsidRPr="00683E5C">
        <w:rPr>
          <w:rStyle w:val="Strong"/>
          <w:rFonts w:ascii="NanumGothic" w:eastAsia="NanumGothic" w:hAnsi="NanumGothic" w:cs="Helvetica"/>
          <w:color w:val="333333"/>
          <w:spacing w:val="3"/>
          <w:sz w:val="20"/>
          <w:szCs w:val="20"/>
        </w:rPr>
        <w:t>map variables onto graph aesthetics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, meaning we’ll change how an element on the graph looks based on a variable characteristic (usually, character or value).</w:t>
      </w:r>
    </w:p>
    <w:p w:rsidR="00683E5C" w:rsidRDefault="00683E5C" w:rsidP="00683E5C">
      <w:pPr>
        <w:pStyle w:val="NormalWeb"/>
        <w:shd w:val="clear" w:color="auto" w:fill="FFFFFF"/>
        <w:spacing w:before="0" w:beforeAutospacing="0" w:after="0" w:afterAutospacing="0"/>
        <w:rPr>
          <w:rFonts w:ascii="NanumGothic" w:eastAsia="NanumGothic" w:hAnsi="NanumGothic" w:cs="Helvetica"/>
          <w:color w:val="333333"/>
          <w:spacing w:val="3"/>
          <w:sz w:val="20"/>
          <w:szCs w:val="20"/>
        </w:rPr>
      </w:pP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When we want to customize a graph element based on a variable’s characteristic or value, add the argument within </w:t>
      </w:r>
      <w:proofErr w:type="spellStart"/>
      <w:proofErr w:type="gramStart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aes</w:t>
      </w:r>
      <w:proofErr w:type="spell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)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 in the appropriate </w:t>
      </w:r>
      <w:proofErr w:type="spellStart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geom</w:t>
      </w:r>
      <w:proofErr w:type="spell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_*()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 layer</w:t>
      </w:r>
      <w:r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 xml:space="preserve">. 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In short, if updating aesthetics based on a variable, make sure to put that argument inside of </w:t>
      </w:r>
      <w:proofErr w:type="spellStart"/>
      <w:proofErr w:type="gramStart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aes</w:t>
      </w:r>
      <w:proofErr w:type="spell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)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.</w:t>
      </w:r>
    </w:p>
    <w:p w:rsidR="00683E5C" w:rsidRPr="00683E5C" w:rsidRDefault="00683E5C" w:rsidP="00683E5C">
      <w:pPr>
        <w:pStyle w:val="NormalWeb"/>
        <w:shd w:val="clear" w:color="auto" w:fill="FFFFFF"/>
        <w:spacing w:before="0" w:beforeAutospacing="0" w:after="0" w:afterAutospacing="0"/>
        <w:rPr>
          <w:rFonts w:ascii="NanumGothic" w:eastAsia="NanumGothic" w:hAnsi="NanumGothic" w:cs="Helvetica"/>
          <w:color w:val="333333"/>
          <w:spacing w:val="3"/>
          <w:sz w:val="20"/>
          <w:szCs w:val="20"/>
        </w:rPr>
      </w:pPr>
    </w:p>
    <w:p w:rsidR="00683E5C" w:rsidRPr="00683E5C" w:rsidRDefault="00683E5C" w:rsidP="00683E5C">
      <w:pPr>
        <w:pStyle w:val="NormalWeb"/>
        <w:shd w:val="clear" w:color="auto" w:fill="FFFFFF"/>
        <w:spacing w:before="0" w:beforeAutospacing="0" w:after="0" w:afterAutospacing="0"/>
        <w:rPr>
          <w:rFonts w:ascii="NanumGothic" w:eastAsia="NanumGothic" w:hAnsi="NanumGothic" w:cs="Helvetica"/>
          <w:color w:val="333333"/>
          <w:spacing w:val="3"/>
          <w:sz w:val="20"/>
          <w:szCs w:val="20"/>
        </w:rPr>
      </w:pPr>
      <w:r w:rsidRPr="00683E5C">
        <w:rPr>
          <w:rStyle w:val="Strong"/>
          <w:rFonts w:ascii="NanumGothic" w:eastAsia="NanumGothic" w:hAnsi="NanumGothic" w:cs="Helvetica"/>
          <w:color w:val="333333"/>
          <w:spacing w:val="3"/>
          <w:sz w:val="20"/>
          <w:szCs w:val="20"/>
        </w:rPr>
        <w:t>Example: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 xml:space="preserve"> Create a </w:t>
      </w:r>
      <w:proofErr w:type="spellStart"/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ggplot</w:t>
      </w:r>
      <w:proofErr w:type="spellEnd"/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 xml:space="preserve"> scatterplot graph where the </w:t>
      </w:r>
      <w:r w:rsidRPr="00683E5C">
        <w:rPr>
          <w:rStyle w:val="Strong"/>
          <w:rFonts w:ascii="NanumGothic" w:eastAsia="NanumGothic" w:hAnsi="NanumGothic" w:cs="Helvetica"/>
          <w:color w:val="333333"/>
          <w:spacing w:val="3"/>
          <w:sz w:val="20"/>
          <w:szCs w:val="20"/>
        </w:rPr>
        <w:t>size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 and </w:t>
      </w:r>
      <w:r w:rsidRPr="00683E5C">
        <w:rPr>
          <w:rStyle w:val="Strong"/>
          <w:rFonts w:ascii="NanumGothic" w:eastAsia="NanumGothic" w:hAnsi="NanumGothic" w:cs="Helvetica"/>
          <w:color w:val="333333"/>
          <w:spacing w:val="3"/>
          <w:sz w:val="20"/>
          <w:szCs w:val="20"/>
        </w:rPr>
        <w:t>color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 of the points change based on the </w:t>
      </w:r>
      <w:r w:rsidRPr="00683E5C">
        <w:rPr>
          <w:rStyle w:val="Strong"/>
          <w:rFonts w:ascii="NanumGothic" w:eastAsia="NanumGothic" w:hAnsi="NanumGothic" w:cs="Helvetica"/>
          <w:color w:val="333333"/>
          <w:spacing w:val="3"/>
          <w:sz w:val="20"/>
          <w:szCs w:val="20"/>
        </w:rPr>
        <w:t>number of visitors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, and make all points the same level of opacity (</w:t>
      </w:r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alpha = 0.5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). Notice the </w:t>
      </w:r>
      <w:proofErr w:type="spellStart"/>
      <w:proofErr w:type="gramStart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aes</w:t>
      </w:r>
      <w:proofErr w:type="spell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)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 around the </w:t>
      </w:r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size =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 and </w:t>
      </w:r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color =</w:t>
      </w: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 arguments.</w:t>
      </w:r>
    </w:p>
    <w:p w:rsidR="00683E5C" w:rsidRPr="00683E5C" w:rsidRDefault="00683E5C" w:rsidP="00683E5C">
      <w:pPr>
        <w:pStyle w:val="NormalWeb"/>
        <w:shd w:val="clear" w:color="auto" w:fill="FFFFFF"/>
        <w:spacing w:before="0" w:beforeAutospacing="0" w:after="204" w:afterAutospacing="0"/>
        <w:rPr>
          <w:rFonts w:ascii="NanumGothic" w:eastAsia="NanumGothic" w:hAnsi="NanumGothic" w:cs="Helvetica"/>
          <w:color w:val="333333"/>
          <w:spacing w:val="3"/>
          <w:sz w:val="20"/>
          <w:szCs w:val="20"/>
        </w:rPr>
      </w:pPr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 xml:space="preserve">Also: this is </w:t>
      </w:r>
      <w:proofErr w:type="spellStart"/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>overmapped</w:t>
      </w:r>
      <w:proofErr w:type="spellEnd"/>
      <w:r w:rsidRPr="00683E5C">
        <w:rPr>
          <w:rFonts w:ascii="NanumGothic" w:eastAsia="NanumGothic" w:hAnsi="NanumGothic" w:cs="Helvetica"/>
          <w:color w:val="333333"/>
          <w:spacing w:val="3"/>
          <w:sz w:val="20"/>
          <w:szCs w:val="20"/>
        </w:rPr>
        <w:t xml:space="preserve"> and unnecessary. Avoid excessive / overcomplicated aesthetic mapping in data visualization.</w:t>
      </w:r>
    </w:p>
    <w:p w:rsidR="00683E5C" w:rsidRDefault="00683E5C" w:rsidP="00683E5C">
      <w:proofErr w:type="spellStart"/>
      <w:r>
        <w:t>gg_base</w:t>
      </w:r>
      <w:proofErr w:type="spellEnd"/>
      <w:r>
        <w:t xml:space="preserve"> + </w:t>
      </w:r>
    </w:p>
    <w:p w:rsidR="00683E5C" w:rsidRDefault="00683E5C" w:rsidP="00683E5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</w:p>
    <w:p w:rsidR="00683E5C" w:rsidRDefault="00683E5C" w:rsidP="00683E5C"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size = visitors,</w:t>
      </w:r>
    </w:p>
    <w:p w:rsidR="00683E5C" w:rsidRDefault="00683E5C" w:rsidP="00683E5C">
      <w:r>
        <w:t xml:space="preserve">        color = visitors),</w:t>
      </w:r>
    </w:p>
    <w:p w:rsidR="00683E5C" w:rsidRDefault="00683E5C" w:rsidP="00683E5C">
      <w:r>
        <w:t xml:space="preserve">    alpha = 0.5</w:t>
      </w:r>
    </w:p>
    <w:p w:rsidR="00683E5C" w:rsidRDefault="00683E5C" w:rsidP="00683E5C">
      <w:pPr>
        <w:shd w:val="clear" w:color="auto" w:fill="FFFFFF" w:themeFill="background1"/>
      </w:pPr>
      <w:r>
        <w:t xml:space="preserve">  )</w:t>
      </w:r>
    </w:p>
    <w:p w:rsidR="00683E5C" w:rsidRDefault="00683E5C" w:rsidP="00683E5C">
      <w:pPr>
        <w:shd w:val="clear" w:color="auto" w:fill="FFFFFF" w:themeFill="background1"/>
        <w:rPr>
          <w:rFonts w:eastAsia="NanumGothic" w:cs="Helvetica"/>
          <w:color w:val="333333"/>
          <w:spacing w:val="3"/>
          <w:shd w:val="clear" w:color="auto" w:fill="FFFFFF"/>
        </w:rPr>
      </w:pPr>
      <w:r w:rsidRPr="00683E5C">
        <w:rPr>
          <w:rFonts w:eastAsia="NanumGothic" w:cs="Helvetica"/>
          <w:color w:val="333333"/>
          <w:spacing w:val="3"/>
          <w:shd w:val="clear" w:color="auto" w:fill="FFFFFF"/>
        </w:rPr>
        <w:t>In the example above, notice that the two arguments that </w:t>
      </w:r>
      <w:r w:rsidRPr="00683E5C">
        <w:rPr>
          <w:rStyle w:val="Strong"/>
          <w:rFonts w:eastAsia="NanumGothic" w:cs="Helvetica"/>
          <w:color w:val="333333"/>
          <w:spacing w:val="3"/>
          <w:shd w:val="clear" w:color="auto" w:fill="FFFFFF"/>
        </w:rPr>
        <w:t>do</w:t>
      </w:r>
      <w:r w:rsidRPr="00683E5C">
        <w:rPr>
          <w:rFonts w:eastAsia="NanumGothic" w:cs="Helvetica"/>
          <w:color w:val="333333"/>
          <w:spacing w:val="3"/>
          <w:shd w:val="clear" w:color="auto" w:fill="FFFFFF"/>
        </w:rPr>
        <w:t> depend on variables are within </w:t>
      </w:r>
      <w:proofErr w:type="spellStart"/>
      <w:proofErr w:type="gramStart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aes</w:t>
      </w:r>
      <w:proofErr w:type="spell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)</w:t>
      </w:r>
      <w:r w:rsidRPr="00683E5C">
        <w:rPr>
          <w:rFonts w:eastAsia="NanumGothic" w:cs="Helvetica"/>
          <w:color w:val="333333"/>
          <w:spacing w:val="3"/>
          <w:shd w:val="clear" w:color="auto" w:fill="FFFFFF"/>
        </w:rPr>
        <w:t>, but since </w:t>
      </w:r>
      <w:r w:rsidRPr="00683E5C">
        <w:rPr>
          <w:rStyle w:val="HTMLCode"/>
          <w:rFonts w:ascii="NanumGothic" w:eastAsia="NanumGothic" w:hAnsi="NanumGothic"/>
          <w:color w:val="333333"/>
          <w:spacing w:val="3"/>
          <w:bdr w:val="none" w:sz="0" w:space="0" w:color="auto" w:frame="1"/>
          <w:shd w:val="clear" w:color="auto" w:fill="F7F7F7"/>
        </w:rPr>
        <w:t>alpha = 0.5</w:t>
      </w:r>
      <w:r w:rsidRPr="00683E5C">
        <w:rPr>
          <w:rFonts w:eastAsia="NanumGothic" w:cs="Helvetica"/>
          <w:color w:val="333333"/>
          <w:spacing w:val="3"/>
          <w:shd w:val="clear" w:color="auto" w:fill="FFFFFF"/>
        </w:rPr>
        <w:t> doesn’t depend on a variable then it is </w:t>
      </w:r>
      <w:r w:rsidRPr="00683E5C">
        <w:rPr>
          <w:rStyle w:val="Emphasis"/>
          <w:rFonts w:eastAsia="NanumGothic" w:cs="Helvetica"/>
          <w:color w:val="333333"/>
          <w:spacing w:val="3"/>
          <w:shd w:val="clear" w:color="auto" w:fill="FFFFFF"/>
        </w:rPr>
        <w:t>outside the </w:t>
      </w:r>
      <w:proofErr w:type="spellStart"/>
      <w:r w:rsidRPr="00683E5C">
        <w:rPr>
          <w:rStyle w:val="HTMLCode"/>
          <w:rFonts w:ascii="NanumGothic" w:eastAsia="NanumGothic" w:hAnsi="NanumGothic"/>
          <w:i/>
          <w:iCs/>
          <w:color w:val="333333"/>
          <w:spacing w:val="3"/>
          <w:bdr w:val="none" w:sz="0" w:space="0" w:color="auto" w:frame="1"/>
          <w:shd w:val="clear" w:color="auto" w:fill="F7F7F7"/>
        </w:rPr>
        <w:t>aes</w:t>
      </w:r>
      <w:proofErr w:type="spellEnd"/>
      <w:r w:rsidRPr="00683E5C">
        <w:rPr>
          <w:rStyle w:val="HTMLCode"/>
          <w:rFonts w:ascii="NanumGothic" w:eastAsia="NanumGothic" w:hAnsi="NanumGothic"/>
          <w:i/>
          <w:iCs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683E5C">
        <w:rPr>
          <w:rStyle w:val="Emphasis"/>
          <w:rFonts w:eastAsia="NanumGothic" w:cs="Helvetica"/>
          <w:color w:val="333333"/>
          <w:spacing w:val="3"/>
          <w:shd w:val="clear" w:color="auto" w:fill="FFFFFF"/>
        </w:rPr>
        <w:t> but still within the </w:t>
      </w:r>
      <w:proofErr w:type="spellStart"/>
      <w:r w:rsidRPr="00683E5C">
        <w:rPr>
          <w:rStyle w:val="HTMLCode"/>
          <w:rFonts w:ascii="NanumGothic" w:eastAsia="NanumGothic" w:hAnsi="NanumGothic"/>
          <w:i/>
          <w:iCs/>
          <w:color w:val="333333"/>
          <w:spacing w:val="3"/>
          <w:bdr w:val="none" w:sz="0" w:space="0" w:color="auto" w:frame="1"/>
          <w:shd w:val="clear" w:color="auto" w:fill="F7F7F7"/>
        </w:rPr>
        <w:t>geom_point</w:t>
      </w:r>
      <w:proofErr w:type="spellEnd"/>
      <w:r w:rsidRPr="00683E5C">
        <w:rPr>
          <w:rStyle w:val="HTMLCode"/>
          <w:rFonts w:ascii="NanumGothic" w:eastAsia="NanumGothic" w:hAnsi="NanumGothic"/>
          <w:i/>
          <w:iCs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683E5C">
        <w:rPr>
          <w:rStyle w:val="Emphasis"/>
          <w:rFonts w:eastAsia="NanumGothic" w:cs="Helvetica"/>
          <w:color w:val="333333"/>
          <w:spacing w:val="3"/>
          <w:shd w:val="clear" w:color="auto" w:fill="FFFFFF"/>
        </w:rPr>
        <w:t> layer</w:t>
      </w:r>
      <w:r w:rsidRPr="00683E5C">
        <w:rPr>
          <w:rFonts w:eastAsia="NanumGothic" w:cs="Helvetica"/>
          <w:color w:val="333333"/>
          <w:spacing w:val="3"/>
          <w:shd w:val="clear" w:color="auto" w:fill="FFFFFF"/>
        </w:rPr>
        <w:t>.</w:t>
      </w:r>
    </w:p>
    <w:p w:rsidR="00683E5C" w:rsidRPr="00683E5C" w:rsidRDefault="00683E5C" w:rsidP="00683E5C">
      <w:pPr>
        <w:shd w:val="clear" w:color="auto" w:fill="FFFFFF" w:themeFill="background1"/>
        <w:spacing w:after="0" w:line="240" w:lineRule="auto"/>
        <w:rPr>
          <w:rFonts w:eastAsia="NanumGothic" w:cs="Helvetica"/>
          <w:spacing w:val="3"/>
          <w:szCs w:val="20"/>
        </w:rPr>
      </w:pPr>
      <w:r w:rsidRPr="00683E5C">
        <w:rPr>
          <w:rFonts w:eastAsia="NanumGothic" w:cs="Helvetica"/>
          <w:spacing w:val="3"/>
          <w:szCs w:val="20"/>
        </w:rPr>
        <w:lastRenderedPageBreak/>
        <w:t>Create a column plot of Channel Islands National Park visitation over time, where the </w:t>
      </w:r>
      <w:r w:rsidRPr="00683E5C">
        <w:rPr>
          <w:rFonts w:eastAsia="NanumGothic" w:cs="Helvetica"/>
          <w:b/>
          <w:bCs/>
          <w:spacing w:val="3"/>
          <w:szCs w:val="20"/>
        </w:rPr>
        <w:t>fill color</w:t>
      </w:r>
      <w:r w:rsidRPr="00683E5C">
        <w:rPr>
          <w:rFonts w:eastAsia="NanumGothic" w:cs="Helvetica"/>
          <w:spacing w:val="3"/>
          <w:szCs w:val="20"/>
        </w:rPr>
        <w:t> (argument: </w:t>
      </w:r>
      <w:r w:rsidRPr="00683E5C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fill =</w:t>
      </w:r>
      <w:r w:rsidRPr="00683E5C">
        <w:rPr>
          <w:rFonts w:eastAsia="NanumGothic" w:cs="Helvetica"/>
          <w:spacing w:val="3"/>
          <w:szCs w:val="20"/>
        </w:rPr>
        <w:t>) changes based on the number of </w:t>
      </w:r>
      <w:r w:rsidRPr="00683E5C">
        <w:rPr>
          <w:rFonts w:eastAsia="NanumGothic" w:cs="Helvetica"/>
          <w:b/>
          <w:bCs/>
          <w:spacing w:val="3"/>
          <w:szCs w:val="20"/>
        </w:rPr>
        <w:t>visitors</w:t>
      </w:r>
      <w:r w:rsidRPr="00683E5C">
        <w:rPr>
          <w:rFonts w:eastAsia="NanumGothic" w:cs="Helvetica"/>
          <w:spacing w:val="3"/>
          <w:szCs w:val="20"/>
        </w:rPr>
        <w:t>.</w:t>
      </w:r>
    </w:p>
    <w:p w:rsidR="00683E5C" w:rsidRPr="00683E5C" w:rsidRDefault="00683E5C" w:rsidP="00683E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  <w:bdr w:val="none" w:sz="0" w:space="0" w:color="auto" w:frame="1"/>
        </w:rPr>
      </w:pPr>
      <w:proofErr w:type="spellStart"/>
      <w:r w:rsidRPr="00683E5C">
        <w:rPr>
          <w:rFonts w:eastAsia="NanumGothic" w:cs="Courier New"/>
          <w:spacing w:val="3"/>
          <w:szCs w:val="20"/>
          <w:bdr w:val="none" w:sz="0" w:space="0" w:color="auto" w:frame="1"/>
        </w:rPr>
        <w:t>gg_base</w:t>
      </w:r>
      <w:proofErr w:type="spellEnd"/>
      <w:r w:rsidRPr="00683E5C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+ </w:t>
      </w:r>
    </w:p>
    <w:p w:rsidR="00683E5C" w:rsidRPr="00683E5C" w:rsidRDefault="00683E5C" w:rsidP="00683E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</w:rPr>
      </w:pPr>
      <w:r w:rsidRPr="00683E5C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 </w:t>
      </w:r>
      <w:proofErr w:type="spellStart"/>
      <w:r w:rsidRPr="00683E5C">
        <w:rPr>
          <w:rFonts w:eastAsia="NanumGothic" w:cs="Courier New"/>
          <w:spacing w:val="3"/>
          <w:szCs w:val="20"/>
          <w:bdr w:val="none" w:sz="0" w:space="0" w:color="auto" w:frame="1"/>
        </w:rPr>
        <w:t>geom_</w:t>
      </w:r>
      <w:proofErr w:type="gramStart"/>
      <w:r w:rsidRPr="00683E5C">
        <w:rPr>
          <w:rFonts w:eastAsia="NanumGothic" w:cs="Courier New"/>
          <w:spacing w:val="3"/>
          <w:szCs w:val="20"/>
          <w:bdr w:val="none" w:sz="0" w:space="0" w:color="auto" w:frame="1"/>
        </w:rPr>
        <w:t>col</w:t>
      </w:r>
      <w:proofErr w:type="spellEnd"/>
      <w:r w:rsidRPr="00683E5C">
        <w:rPr>
          <w:rFonts w:eastAsia="NanumGothic" w:cs="Courier New"/>
          <w:spacing w:val="3"/>
          <w:szCs w:val="20"/>
          <w:bdr w:val="none" w:sz="0" w:space="0" w:color="auto" w:frame="1"/>
        </w:rPr>
        <w:t>(</w:t>
      </w:r>
      <w:proofErr w:type="spellStart"/>
      <w:proofErr w:type="gramEnd"/>
      <w:r w:rsidRPr="00683E5C">
        <w:rPr>
          <w:rFonts w:eastAsia="NanumGothic" w:cs="Courier New"/>
          <w:spacing w:val="3"/>
          <w:szCs w:val="20"/>
          <w:bdr w:val="none" w:sz="0" w:space="0" w:color="auto" w:frame="1"/>
        </w:rPr>
        <w:t>aes</w:t>
      </w:r>
      <w:proofErr w:type="spellEnd"/>
      <w:r w:rsidRPr="00683E5C">
        <w:rPr>
          <w:rFonts w:eastAsia="NanumGothic" w:cs="Courier New"/>
          <w:spacing w:val="3"/>
          <w:szCs w:val="20"/>
          <w:bdr w:val="none" w:sz="0" w:space="0" w:color="auto" w:frame="1"/>
        </w:rPr>
        <w:t>(fill = visitors))</w:t>
      </w:r>
    </w:p>
    <w:p w:rsidR="00683E5C" w:rsidRDefault="00683E5C" w:rsidP="00683E5C">
      <w:pPr>
        <w:shd w:val="clear" w:color="auto" w:fill="FFFFFF" w:themeFill="background1"/>
        <w:rPr>
          <w:rFonts w:eastAsia="NanumGothic"/>
        </w:rPr>
      </w:pPr>
    </w:p>
    <w:p w:rsidR="00683E5C" w:rsidRPr="00683E5C" w:rsidRDefault="00683E5C" w:rsidP="00683E5C">
      <w:pPr>
        <w:shd w:val="clear" w:color="auto" w:fill="FFFFFF"/>
        <w:spacing w:before="306" w:after="204" w:line="240" w:lineRule="auto"/>
        <w:outlineLvl w:val="1"/>
        <w:rPr>
          <w:rFonts w:eastAsia="NanumGothic" w:cs="Helvetica"/>
          <w:b/>
          <w:bCs/>
          <w:spacing w:val="3"/>
          <w:szCs w:val="20"/>
        </w:rPr>
      </w:pPr>
      <w:r w:rsidRPr="00683E5C">
        <w:rPr>
          <w:rFonts w:eastAsia="NanumGothic" w:cs="Helvetica"/>
          <w:b/>
          <w:bCs/>
          <w:spacing w:val="3"/>
          <w:szCs w:val="20"/>
        </w:rPr>
        <w:t>ggplot2 complete themes</w:t>
      </w:r>
    </w:p>
    <w:p w:rsidR="00683E5C" w:rsidRPr="00683E5C" w:rsidRDefault="00683E5C" w:rsidP="00683E5C">
      <w:pPr>
        <w:shd w:val="clear" w:color="auto" w:fill="FFFFFF"/>
        <w:spacing w:after="0" w:line="240" w:lineRule="auto"/>
        <w:rPr>
          <w:rFonts w:eastAsia="NanumGothic" w:cs="Helvetica"/>
          <w:spacing w:val="3"/>
          <w:szCs w:val="20"/>
        </w:rPr>
      </w:pPr>
      <w:r w:rsidRPr="00683E5C">
        <w:rPr>
          <w:rFonts w:eastAsia="NanumGothic" w:cs="Helvetica"/>
          <w:spacing w:val="3"/>
          <w:szCs w:val="20"/>
        </w:rPr>
        <w:t xml:space="preserve">While every element of a </w:t>
      </w:r>
      <w:proofErr w:type="spellStart"/>
      <w:r w:rsidRPr="00683E5C">
        <w:rPr>
          <w:rFonts w:eastAsia="NanumGothic" w:cs="Helvetica"/>
          <w:spacing w:val="3"/>
          <w:szCs w:val="20"/>
        </w:rPr>
        <w:t>ggplot</w:t>
      </w:r>
      <w:proofErr w:type="spellEnd"/>
      <w:r w:rsidRPr="00683E5C">
        <w:rPr>
          <w:rFonts w:eastAsia="NanumGothic" w:cs="Helvetica"/>
          <w:spacing w:val="3"/>
          <w:szCs w:val="20"/>
        </w:rPr>
        <w:t xml:space="preserve"> graph is manually customizable, there are also built-in themes (</w:t>
      </w:r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theme_*()</w:t>
      </w:r>
      <w:r w:rsidRPr="00683E5C">
        <w:rPr>
          <w:rFonts w:eastAsia="NanumGothic" w:cs="Helvetica"/>
          <w:spacing w:val="3"/>
          <w:szCs w:val="20"/>
        </w:rPr>
        <w:t xml:space="preserve">) that you can add to your </w:t>
      </w:r>
      <w:proofErr w:type="spellStart"/>
      <w:r w:rsidRPr="00683E5C">
        <w:rPr>
          <w:rFonts w:eastAsia="NanumGothic" w:cs="Helvetica"/>
          <w:spacing w:val="3"/>
          <w:szCs w:val="20"/>
        </w:rPr>
        <w:t>ggplot</w:t>
      </w:r>
      <w:proofErr w:type="spellEnd"/>
      <w:r w:rsidRPr="00683E5C">
        <w:rPr>
          <w:rFonts w:eastAsia="NanumGothic" w:cs="Helvetica"/>
          <w:spacing w:val="3"/>
          <w:szCs w:val="20"/>
        </w:rPr>
        <w:t xml:space="preserve"> code to make some major headway before making smaller tweaks manually.</w:t>
      </w:r>
    </w:p>
    <w:p w:rsidR="00683E5C" w:rsidRPr="00683E5C" w:rsidRDefault="00683E5C" w:rsidP="00683E5C">
      <w:pPr>
        <w:shd w:val="clear" w:color="auto" w:fill="FFFFFF"/>
        <w:spacing w:after="0" w:line="240" w:lineRule="auto"/>
        <w:rPr>
          <w:rFonts w:eastAsia="NanumGothic" w:cs="Helvetica"/>
          <w:spacing w:val="3"/>
          <w:szCs w:val="20"/>
        </w:rPr>
      </w:pPr>
      <w:r w:rsidRPr="00683E5C">
        <w:rPr>
          <w:rFonts w:eastAsia="NanumGothic" w:cs="Helvetica"/>
          <w:spacing w:val="3"/>
          <w:szCs w:val="20"/>
        </w:rPr>
        <w:t>Here are a few to try today (but also notice all the options that appear as we start typing </w:t>
      </w:r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theme_</w:t>
      </w:r>
      <w:r w:rsidRPr="00683E5C">
        <w:rPr>
          <w:rFonts w:eastAsia="NanumGothic" w:cs="Helvetica"/>
          <w:spacing w:val="3"/>
          <w:szCs w:val="20"/>
        </w:rPr>
        <w:t xml:space="preserve"> into our </w:t>
      </w:r>
      <w:proofErr w:type="spellStart"/>
      <w:r w:rsidRPr="00683E5C">
        <w:rPr>
          <w:rFonts w:eastAsia="NanumGothic" w:cs="Helvetica"/>
          <w:spacing w:val="3"/>
          <w:szCs w:val="20"/>
        </w:rPr>
        <w:t>ggplot</w:t>
      </w:r>
      <w:proofErr w:type="spellEnd"/>
      <w:r w:rsidRPr="00683E5C">
        <w:rPr>
          <w:rFonts w:eastAsia="NanumGothic" w:cs="Helvetica"/>
          <w:spacing w:val="3"/>
          <w:szCs w:val="20"/>
        </w:rPr>
        <w:t xml:space="preserve"> graph code!):</w:t>
      </w:r>
    </w:p>
    <w:p w:rsidR="00683E5C" w:rsidRPr="00683E5C" w:rsidRDefault="00683E5C" w:rsidP="004F400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NanumGothic" w:cs="Helvetica"/>
          <w:spacing w:val="3"/>
          <w:szCs w:val="20"/>
        </w:rPr>
      </w:pPr>
      <w:proofErr w:type="spellStart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theme_</w:t>
      </w:r>
      <w:proofErr w:type="gramStart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light</w:t>
      </w:r>
      <w:proofErr w:type="spellEnd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)</w:t>
      </w:r>
    </w:p>
    <w:p w:rsidR="00683E5C" w:rsidRPr="00683E5C" w:rsidRDefault="00683E5C" w:rsidP="004F400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NanumGothic" w:cs="Helvetica"/>
          <w:spacing w:val="3"/>
          <w:szCs w:val="20"/>
        </w:rPr>
      </w:pPr>
      <w:proofErr w:type="spellStart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theme_</w:t>
      </w:r>
      <w:proofErr w:type="gramStart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minimal</w:t>
      </w:r>
      <w:proofErr w:type="spellEnd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)</w:t>
      </w:r>
    </w:p>
    <w:p w:rsidR="00683E5C" w:rsidRPr="00683E5C" w:rsidRDefault="00683E5C" w:rsidP="004F400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NanumGothic" w:cs="Helvetica"/>
          <w:spacing w:val="3"/>
          <w:szCs w:val="20"/>
        </w:rPr>
      </w:pPr>
      <w:proofErr w:type="spellStart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theme_</w:t>
      </w:r>
      <w:proofErr w:type="gramStart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bw</w:t>
      </w:r>
      <w:proofErr w:type="spellEnd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)</w:t>
      </w:r>
    </w:p>
    <w:p w:rsidR="00683E5C" w:rsidRPr="00683E5C" w:rsidRDefault="00683E5C" w:rsidP="004F4003">
      <w:pPr>
        <w:shd w:val="clear" w:color="auto" w:fill="FFFFFF" w:themeFill="background1"/>
        <w:spacing w:after="0" w:line="240" w:lineRule="auto"/>
        <w:rPr>
          <w:rFonts w:eastAsia="NanumGothic" w:cs="Helvetica"/>
          <w:spacing w:val="3"/>
          <w:szCs w:val="20"/>
        </w:rPr>
      </w:pPr>
      <w:r w:rsidRPr="00683E5C">
        <w:rPr>
          <w:rFonts w:eastAsia="NanumGothic" w:cs="Helvetica"/>
          <w:spacing w:val="3"/>
          <w:szCs w:val="20"/>
        </w:rPr>
        <w:t>Here, let’s update our previous graph with </w:t>
      </w:r>
      <w:proofErr w:type="spellStart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theme_</w:t>
      </w:r>
      <w:proofErr w:type="gramStart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minimal</w:t>
      </w:r>
      <w:proofErr w:type="spellEnd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(</w:t>
      </w:r>
      <w:proofErr w:type="gramEnd"/>
      <w:r w:rsidRPr="004F4003">
        <w:rPr>
          <w:rFonts w:eastAsia="NanumGothic" w:cs="Courier New"/>
          <w:spacing w:val="3"/>
          <w:szCs w:val="20"/>
          <w:bdr w:val="none" w:sz="0" w:space="0" w:color="auto" w:frame="1"/>
          <w:shd w:val="clear" w:color="auto" w:fill="F7F7F7"/>
        </w:rPr>
        <w:t>)</w:t>
      </w:r>
      <w:r w:rsidRPr="00683E5C">
        <w:rPr>
          <w:rFonts w:eastAsia="NanumGothic" w:cs="Helvetica"/>
          <w:spacing w:val="3"/>
          <w:szCs w:val="20"/>
        </w:rPr>
        <w:t>:</w:t>
      </w:r>
    </w:p>
    <w:p w:rsidR="00683E5C" w:rsidRPr="004F4003" w:rsidRDefault="00683E5C" w:rsidP="004F40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  <w:bdr w:val="none" w:sz="0" w:space="0" w:color="auto" w:frame="1"/>
        </w:rPr>
      </w:pPr>
      <w:proofErr w:type="spellStart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gg_base</w:t>
      </w:r>
      <w:proofErr w:type="spellEnd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+</w:t>
      </w:r>
    </w:p>
    <w:p w:rsidR="00683E5C" w:rsidRPr="004F4003" w:rsidRDefault="00683E5C" w:rsidP="004F40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  <w:bdr w:val="none" w:sz="0" w:space="0" w:color="auto" w:frame="1"/>
        </w:rPr>
      </w:pPr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 </w:t>
      </w:r>
      <w:proofErr w:type="spellStart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geom_</w:t>
      </w:r>
      <w:proofErr w:type="gramStart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point</w:t>
      </w:r>
      <w:proofErr w:type="spellEnd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(</w:t>
      </w:r>
      <w:proofErr w:type="gramEnd"/>
    </w:p>
    <w:p w:rsidR="00683E5C" w:rsidRPr="004F4003" w:rsidRDefault="00683E5C" w:rsidP="004F40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  <w:bdr w:val="none" w:sz="0" w:space="0" w:color="auto" w:frame="1"/>
        </w:rPr>
      </w:pPr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aes</w:t>
      </w:r>
      <w:proofErr w:type="spellEnd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(</w:t>
      </w:r>
      <w:proofErr w:type="gramEnd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size = visitors,</w:t>
      </w:r>
    </w:p>
    <w:p w:rsidR="00683E5C" w:rsidRPr="004F4003" w:rsidRDefault="00683E5C" w:rsidP="004F40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  <w:bdr w:val="none" w:sz="0" w:space="0" w:color="auto" w:frame="1"/>
        </w:rPr>
      </w:pPr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       color = visitors),</w:t>
      </w:r>
    </w:p>
    <w:p w:rsidR="00683E5C" w:rsidRPr="004F4003" w:rsidRDefault="00683E5C" w:rsidP="004F40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  <w:bdr w:val="none" w:sz="0" w:space="0" w:color="auto" w:frame="1"/>
        </w:rPr>
      </w:pPr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   alpha = 0.5</w:t>
      </w:r>
    </w:p>
    <w:p w:rsidR="00683E5C" w:rsidRPr="004F4003" w:rsidRDefault="00683E5C" w:rsidP="004F40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  <w:bdr w:val="none" w:sz="0" w:space="0" w:color="auto" w:frame="1"/>
        </w:rPr>
      </w:pPr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 ) +</w:t>
      </w:r>
    </w:p>
    <w:p w:rsidR="00683E5C" w:rsidRPr="00683E5C" w:rsidRDefault="00683E5C" w:rsidP="004F400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NanumGothic" w:cs="Courier New"/>
          <w:spacing w:val="3"/>
          <w:szCs w:val="20"/>
        </w:rPr>
      </w:pPr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 xml:space="preserve">  </w:t>
      </w:r>
      <w:proofErr w:type="spellStart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theme_</w:t>
      </w:r>
      <w:proofErr w:type="gramStart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minimal</w:t>
      </w:r>
      <w:proofErr w:type="spellEnd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(</w:t>
      </w:r>
      <w:proofErr w:type="gramEnd"/>
      <w:r w:rsidRPr="004F4003">
        <w:rPr>
          <w:rFonts w:eastAsia="NanumGothic" w:cs="Courier New"/>
          <w:spacing w:val="3"/>
          <w:szCs w:val="20"/>
          <w:bdr w:val="none" w:sz="0" w:space="0" w:color="auto" w:frame="1"/>
        </w:rPr>
        <w:t>)</w:t>
      </w:r>
    </w:p>
    <w:p w:rsidR="00683E5C" w:rsidRDefault="00683E5C" w:rsidP="00683E5C">
      <w:pPr>
        <w:shd w:val="clear" w:color="auto" w:fill="FFFFFF" w:themeFill="background1"/>
        <w:rPr>
          <w:rFonts w:eastAsia="NanumGothic"/>
        </w:rPr>
      </w:pPr>
    </w:p>
    <w:p w:rsidR="004F4003" w:rsidRDefault="004F4003" w:rsidP="004F4003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4F4003">
        <w:rPr>
          <w:rFonts w:ascii="NanumGothic" w:eastAsia="NanumGothic" w:hAnsi="NanumGothic" w:cs="Helvetica"/>
          <w:spacing w:val="3"/>
          <w:sz w:val="20"/>
          <w:szCs w:val="20"/>
        </w:rPr>
        <w:t>Use </w:t>
      </w:r>
      <w:proofErr w:type="gramStart"/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labs(</w:t>
      </w:r>
      <w:proofErr w:type="gramEnd"/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)</w:t>
      </w:r>
      <w:r w:rsidRPr="004F4003">
        <w:rPr>
          <w:rFonts w:ascii="NanumGothic" w:eastAsia="NanumGothic" w:hAnsi="NanumGothic" w:cs="Helvetica"/>
          <w:spacing w:val="3"/>
          <w:sz w:val="20"/>
          <w:szCs w:val="20"/>
        </w:rPr>
        <w:t xml:space="preserve"> to update axis labels, and add a title and/or subtitle to your </w:t>
      </w:r>
      <w:proofErr w:type="spellStart"/>
      <w:r w:rsidRPr="004F4003">
        <w:rPr>
          <w:rFonts w:ascii="NanumGothic" w:eastAsia="NanumGothic" w:hAnsi="NanumGothic" w:cs="Helvetica"/>
          <w:spacing w:val="3"/>
          <w:sz w:val="20"/>
          <w:szCs w:val="20"/>
        </w:rPr>
        <w:t>ggplot</w:t>
      </w:r>
      <w:proofErr w:type="spellEnd"/>
      <w:r w:rsidRPr="004F4003">
        <w:rPr>
          <w:rFonts w:ascii="NanumGothic" w:eastAsia="NanumGothic" w:hAnsi="NanumGothic" w:cs="Helvetica"/>
          <w:spacing w:val="3"/>
          <w:sz w:val="20"/>
          <w:szCs w:val="20"/>
        </w:rPr>
        <w:t xml:space="preserve"> graph.</w:t>
      </w:r>
    </w:p>
    <w:p w:rsidR="004F4003" w:rsidRPr="004F4003" w:rsidRDefault="004F4003" w:rsidP="004F4003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proofErr w:type="spellStart"/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gg_base</w:t>
      </w:r>
      <w:proofErr w:type="spellEnd"/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4F4003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4F4003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geom_</w:t>
      </w:r>
      <w:proofErr w:type="gramStart"/>
      <w:r w:rsidRPr="004F4003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line</w:t>
      </w:r>
      <w:proofErr w:type="spellEnd"/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spellStart"/>
      <w:proofErr w:type="gramEnd"/>
      <w:r w:rsidRPr="004F4003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linetype</w:t>
      </w:r>
      <w:proofErr w:type="spellEnd"/>
      <w:r w:rsidRPr="004F4003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 xml:space="preserve"> =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4F4003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"dotted"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) </w:t>
      </w:r>
      <w:r w:rsidRPr="004F4003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4F4003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theme_</w:t>
      </w:r>
      <w:proofErr w:type="gramStart"/>
      <w:r w:rsidRPr="004F4003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bw</w:t>
      </w:r>
      <w:proofErr w:type="spellEnd"/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) </w:t>
      </w:r>
      <w:r w:rsidRPr="004F4003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gramStart"/>
      <w:r w:rsidRPr="004F4003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labs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  </w:t>
      </w:r>
      <w:r w:rsidRPr="004F4003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x =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4F4003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"Year"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,</w:t>
      </w:r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  </w:t>
      </w:r>
      <w:r w:rsidRPr="004F4003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y =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4F4003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"Annual park visitors"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,</w:t>
      </w:r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  </w:t>
      </w:r>
      <w:r w:rsidRPr="004F4003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title =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4F4003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"Channel Islands NP Visitation"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,</w:t>
      </w:r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  </w:t>
      </w:r>
      <w:r w:rsidRPr="004F4003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subtitle =</w:t>
      </w: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4F4003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"(1963 - 2016)"</w:t>
      </w:r>
    </w:p>
    <w:p w:rsidR="004F4003" w:rsidRPr="004F4003" w:rsidRDefault="004F4003" w:rsidP="004F4003">
      <w:pPr>
        <w:pStyle w:val="HTMLPreformatted"/>
        <w:shd w:val="clear" w:color="auto" w:fill="FFFFFF" w:themeFill="background1"/>
        <w:rPr>
          <w:rFonts w:ascii="NanumGothic" w:eastAsia="NanumGothic" w:hAnsi="NanumGothic"/>
          <w:spacing w:val="3"/>
        </w:rPr>
      </w:pPr>
      <w:r w:rsidRPr="004F4003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)</w:t>
      </w:r>
    </w:p>
    <w:p w:rsidR="004F4003" w:rsidRDefault="004F4003" w:rsidP="004F4003">
      <w:pPr>
        <w:shd w:val="clear" w:color="auto" w:fill="FFFFFF" w:themeFill="background1"/>
        <w:rPr>
          <w:rFonts w:eastAsia="NanumGothic"/>
          <w:szCs w:val="20"/>
        </w:rPr>
      </w:pPr>
    </w:p>
    <w:p w:rsidR="004F4003" w:rsidRDefault="004F4003" w:rsidP="004F4003">
      <w:pPr>
        <w:shd w:val="clear" w:color="auto" w:fill="FFFFFF" w:themeFill="background1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Note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: If you want to update the formatting of axis values (for example, to convert to comma format instead of scientific format </w:t>
      </w:r>
      <w:r w:rsidR="00E83D5B">
        <w:rPr>
          <w:rFonts w:ascii="Helvetica" w:hAnsi="Helvetica" w:cs="Helvetica"/>
          <w:color w:val="333333"/>
          <w:spacing w:val="3"/>
          <w:shd w:val="clear" w:color="auto" w:fill="FFFFFF"/>
        </w:rPr>
        <w:t>2e+05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), you can use the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scales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package options</w:t>
      </w:r>
      <w:r w:rsidR="00E83D5B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E83D5B" w:rsidRPr="00E83D5B" w:rsidRDefault="00E83D5B" w:rsidP="00E83D5B">
      <w:pPr>
        <w:pStyle w:val="Heading2"/>
        <w:shd w:val="clear" w:color="auto" w:fill="FFFFFF" w:themeFill="background1"/>
        <w:spacing w:before="306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lastRenderedPageBreak/>
        <w:t xml:space="preserve">Combining compatible </w:t>
      </w:r>
      <w:proofErr w:type="spellStart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geoms</w:t>
      </w:r>
      <w:proofErr w:type="spellEnd"/>
    </w:p>
    <w:p w:rsidR="00E83D5B" w:rsidRPr="00E83D5B" w:rsidRDefault="00E83D5B" w:rsidP="00E83D5B">
      <w:pPr>
        <w:pStyle w:val="NormalWeb"/>
        <w:shd w:val="clear" w:color="auto" w:fill="FFFFFF" w:themeFill="background1"/>
        <w:spacing w:before="0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As long as the </w:t>
      </w:r>
      <w:proofErr w:type="spellStart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geoms</w:t>
      </w:r>
      <w:proofErr w:type="spellEnd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 are compatible, we can layer them on top of one another to further customize a graph.</w:t>
      </w:r>
    </w:p>
    <w:p w:rsidR="00E83D5B" w:rsidRPr="00E83D5B" w:rsidRDefault="00E83D5B" w:rsidP="00E83D5B">
      <w:pPr>
        <w:pStyle w:val="NormalWeb"/>
        <w:shd w:val="clear" w:color="auto" w:fill="FFFFFF" w:themeFill="background1"/>
        <w:spacing w:before="0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For example, adding points to a line graph:</w:t>
      </w: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proofErr w:type="spellStart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gg_base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E83D5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geom_</w:t>
      </w:r>
      <w:proofErr w:type="gram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line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color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E83D5B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"purple"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) </w:t>
      </w:r>
      <w:r w:rsidRPr="00E83D5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geom_</w:t>
      </w:r>
      <w:proofErr w:type="gram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point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color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E83D5B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"orange"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,</w:t>
      </w: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           </w:t>
      </w:r>
      <w:proofErr w:type="spellStart"/>
      <w:proofErr w:type="gram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aes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size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year),</w:t>
      </w: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Fonts w:ascii="NanumGothic" w:eastAsia="NanumGothic" w:hAnsi="NanumGothic"/>
          <w:spacing w:val="3"/>
        </w:rPr>
      </w:pP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           </w:t>
      </w:r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alpha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E83D5B">
        <w:rPr>
          <w:rStyle w:val="fl"/>
          <w:rFonts w:ascii="NanumGothic" w:eastAsia="NanumGothic" w:hAnsi="NanumGothic"/>
          <w:spacing w:val="3"/>
          <w:bdr w:val="none" w:sz="0" w:space="0" w:color="auto" w:frame="1"/>
        </w:rPr>
        <w:t>0.5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)</w:t>
      </w:r>
    </w:p>
    <w:p w:rsidR="00E83D5B" w:rsidRPr="00E83D5B" w:rsidRDefault="00E83D5B" w:rsidP="00E83D5B">
      <w:pPr>
        <w:pStyle w:val="Heading2"/>
        <w:shd w:val="clear" w:color="auto" w:fill="FFFFFF" w:themeFill="background1"/>
        <w:spacing w:before="306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Multi-series </w:t>
      </w:r>
      <w:proofErr w:type="spellStart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ggplot</w:t>
      </w:r>
      <w:proofErr w:type="spellEnd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 graphs</w:t>
      </w:r>
    </w:p>
    <w:p w:rsidR="00E83D5B" w:rsidRPr="00E83D5B" w:rsidRDefault="00E83D5B" w:rsidP="00E83D5B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In the examples above, we only had a single series - visitation at Channel Islands National Park. </w:t>
      </w:r>
      <w:proofErr w:type="gramStart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Often</w:t>
      </w:r>
      <w:proofErr w:type="gramEnd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 we’ll want to visualize multiple series. For example, from the </w:t>
      </w:r>
      <w:proofErr w:type="spellStart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ca_np</w:t>
      </w:r>
      <w:proofErr w:type="spellEnd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 object we have stored, we might want to plot visitation for </w:t>
      </w:r>
      <w:r w:rsidRPr="00E83D5B">
        <w:rPr>
          <w:rStyle w:val="Emphasis"/>
          <w:rFonts w:ascii="NanumGothic" w:eastAsia="NanumGothic" w:hAnsi="NanumGothic" w:cs="Helvetica"/>
          <w:spacing w:val="3"/>
          <w:sz w:val="20"/>
          <w:szCs w:val="20"/>
        </w:rPr>
        <w:t>all</w:t>
      </w: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 California National Parks.</w:t>
      </w:r>
    </w:p>
    <w:p w:rsidR="00E83D5B" w:rsidRPr="00E83D5B" w:rsidRDefault="00E83D5B" w:rsidP="00E83D5B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To do that, we need to add an aesthetic that lets </w:t>
      </w:r>
      <w:proofErr w:type="spellStart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ggplot</w:t>
      </w:r>
      <w:proofErr w:type="spellEnd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 know how things are going to be grouped. A demonstration of why that’s important - what happens if we </w:t>
      </w:r>
      <w:r w:rsidRPr="00E83D5B">
        <w:rPr>
          <w:rStyle w:val="Emphasis"/>
          <w:rFonts w:ascii="NanumGothic" w:eastAsia="NanumGothic" w:hAnsi="NanumGothic" w:cs="Helvetica"/>
          <w:spacing w:val="3"/>
          <w:sz w:val="20"/>
          <w:szCs w:val="20"/>
        </w:rPr>
        <w:t>don’t</w:t>
      </w: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 let </w:t>
      </w:r>
      <w:proofErr w:type="spellStart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ggplot</w:t>
      </w:r>
      <w:proofErr w:type="spellEnd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 know how to group things?</w:t>
      </w:r>
    </w:p>
    <w:p w:rsidR="00E83D5B" w:rsidRPr="00E83D5B" w:rsidRDefault="00E83D5B" w:rsidP="00E83D5B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proofErr w:type="spellStart"/>
      <w:proofErr w:type="gram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ggplot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data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proofErr w:type="spellStart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ca_np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, </w:t>
      </w:r>
      <w:proofErr w:type="spell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aes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x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year, </w:t>
      </w:r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y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visitors)) </w:t>
      </w:r>
      <w:r w:rsidRPr="00E83D5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Fonts w:ascii="NanumGothic" w:eastAsia="NanumGothic" w:hAnsi="NanumGothic"/>
          <w:spacing w:val="3"/>
        </w:rPr>
      </w:pP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geom_</w:t>
      </w:r>
      <w:proofErr w:type="gram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line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)</w:t>
      </w:r>
    </w:p>
    <w:p w:rsidR="00E83D5B" w:rsidRPr="00E83D5B" w:rsidRDefault="00E83D5B" w:rsidP="00E83D5B">
      <w:pPr>
        <w:shd w:val="clear" w:color="auto" w:fill="FFFFFF" w:themeFill="background1"/>
        <w:rPr>
          <w:rFonts w:eastAsia="NanumGothic"/>
          <w:szCs w:val="20"/>
        </w:rPr>
      </w:pPr>
    </w:p>
    <w:p w:rsidR="00E83D5B" w:rsidRPr="00E83D5B" w:rsidRDefault="00E83D5B" w:rsidP="00E83D5B">
      <w:pPr>
        <w:pStyle w:val="NormalWeb"/>
        <w:shd w:val="clear" w:color="auto" w:fill="FFFFFF" w:themeFill="background1"/>
        <w:spacing w:before="0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Well that’s definitely a mess, and it’s because </w:t>
      </w:r>
      <w:proofErr w:type="spellStart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ggplot</w:t>
      </w:r>
      <w:proofErr w:type="spellEnd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 xml:space="preserve"> has no idea that these </w:t>
      </w:r>
      <w:r w:rsidRPr="00E83D5B">
        <w:rPr>
          <w:rStyle w:val="Strong"/>
          <w:rFonts w:ascii="NanumGothic" w:eastAsia="NanumGothic" w:hAnsi="NanumGothic" w:cs="Helvetica"/>
          <w:spacing w:val="3"/>
          <w:sz w:val="20"/>
          <w:szCs w:val="20"/>
        </w:rPr>
        <w:t>should be different series based on the different parks that appear in the ‘</w:t>
      </w:r>
      <w:proofErr w:type="spellStart"/>
      <w:r w:rsidRPr="00E83D5B">
        <w:rPr>
          <w:rStyle w:val="Strong"/>
          <w:rFonts w:ascii="NanumGothic" w:eastAsia="NanumGothic" w:hAnsi="NanumGothic" w:cs="Helvetica"/>
          <w:spacing w:val="3"/>
          <w:sz w:val="20"/>
          <w:szCs w:val="20"/>
        </w:rPr>
        <w:t>park_name</w:t>
      </w:r>
      <w:proofErr w:type="spellEnd"/>
      <w:r w:rsidRPr="00E83D5B">
        <w:rPr>
          <w:rStyle w:val="Strong"/>
          <w:rFonts w:ascii="NanumGothic" w:eastAsia="NanumGothic" w:hAnsi="NanumGothic" w:cs="Helvetica"/>
          <w:spacing w:val="3"/>
          <w:sz w:val="20"/>
          <w:szCs w:val="20"/>
        </w:rPr>
        <w:t>’ column</w:t>
      </w: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.</w:t>
      </w:r>
    </w:p>
    <w:p w:rsidR="00E83D5B" w:rsidRPr="00E83D5B" w:rsidRDefault="00E83D5B" w:rsidP="00E83D5B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We can make sure R does know by adding an explicit grouping argument (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group =</w:t>
      </w:r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), or by updating an aesthetic based on </w:t>
      </w:r>
      <w:proofErr w:type="spellStart"/>
      <w:r w:rsidRPr="00E83D5B">
        <w:rPr>
          <w:rStyle w:val="Emphasis"/>
          <w:rFonts w:ascii="NanumGothic" w:eastAsia="NanumGothic" w:hAnsi="NanumGothic" w:cs="Helvetica"/>
          <w:spacing w:val="3"/>
          <w:sz w:val="20"/>
          <w:szCs w:val="20"/>
        </w:rPr>
        <w:t>park_name</w:t>
      </w:r>
      <w:proofErr w:type="spellEnd"/>
      <w:r w:rsidRPr="00E83D5B">
        <w:rPr>
          <w:rFonts w:ascii="NanumGothic" w:eastAsia="NanumGothic" w:hAnsi="NanumGothic" w:cs="Helvetica"/>
          <w:spacing w:val="3"/>
          <w:sz w:val="20"/>
          <w:szCs w:val="20"/>
        </w:rPr>
        <w:t>:</w:t>
      </w: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proofErr w:type="spellStart"/>
      <w:proofErr w:type="gram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ggplot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data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proofErr w:type="spellStart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ca_np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, </w:t>
      </w:r>
      <w:proofErr w:type="spell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aes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x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year, </w:t>
      </w:r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y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visitors, </w:t>
      </w:r>
      <w:r w:rsidRPr="00E83D5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group =</w:t>
      </w: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proofErr w:type="spellStart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park_name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)) </w:t>
      </w:r>
      <w:r w:rsidRPr="00E83D5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E83D5B" w:rsidRPr="00E83D5B" w:rsidRDefault="00E83D5B" w:rsidP="00E83D5B">
      <w:pPr>
        <w:pStyle w:val="HTMLPreformatted"/>
        <w:shd w:val="clear" w:color="auto" w:fill="FFFFFF" w:themeFill="background1"/>
        <w:rPr>
          <w:rFonts w:ascii="NanumGothic" w:eastAsia="NanumGothic" w:hAnsi="NanumGothic"/>
          <w:spacing w:val="3"/>
        </w:rPr>
      </w:pPr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geom_</w:t>
      </w:r>
      <w:proofErr w:type="gramStart"/>
      <w:r w:rsidRPr="00E83D5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line</w:t>
      </w:r>
      <w:proofErr w:type="spell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E83D5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)</w:t>
      </w:r>
    </w:p>
    <w:p w:rsidR="00E83D5B" w:rsidRDefault="00E83D5B" w:rsidP="00E83D5B">
      <w:pPr>
        <w:shd w:val="clear" w:color="auto" w:fill="FFFFFF" w:themeFill="background1"/>
        <w:rPr>
          <w:rFonts w:eastAsia="NanumGothic"/>
          <w:szCs w:val="20"/>
        </w:rPr>
      </w:pPr>
    </w:p>
    <w:p w:rsidR="0087474B" w:rsidRPr="0087474B" w:rsidRDefault="0087474B" w:rsidP="0087474B">
      <w:pPr>
        <w:pStyle w:val="Heading2"/>
        <w:shd w:val="clear" w:color="auto" w:fill="FFFFFF" w:themeFill="background1"/>
        <w:spacing w:before="306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Faceting </w:t>
      </w:r>
      <w:proofErr w:type="spellStart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ggplot</w:t>
      </w:r>
      <w:proofErr w:type="spellEnd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 graphs</w:t>
      </w:r>
    </w:p>
    <w:p w:rsidR="0087474B" w:rsidRPr="0087474B" w:rsidRDefault="0087474B" w:rsidP="0087474B">
      <w:pPr>
        <w:pStyle w:val="NormalWeb"/>
        <w:shd w:val="clear" w:color="auto" w:fill="FFFFFF" w:themeFill="background1"/>
        <w:spacing w:before="0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When we facet graphs, we split them up into multiple plotting panels, where each panel contains a subset of the data. In our case, we’ll split the graph above into different panels, each containing visitation data for a single park.</w:t>
      </w:r>
    </w:p>
    <w:p w:rsidR="0087474B" w:rsidRPr="0087474B" w:rsidRDefault="0087474B" w:rsidP="0087474B">
      <w:pPr>
        <w:pStyle w:val="NormalWeb"/>
        <w:shd w:val="clear" w:color="auto" w:fill="FFFFFF" w:themeFill="background1"/>
        <w:spacing w:before="0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Also notice that any general theme changes made will be applied to </w:t>
      </w:r>
      <w:r w:rsidRPr="0087474B">
        <w:rPr>
          <w:rStyle w:val="Emphasis"/>
          <w:rFonts w:ascii="NanumGothic" w:eastAsia="NanumGothic" w:hAnsi="NanumGothic" w:cs="Helvetica"/>
          <w:spacing w:val="3"/>
          <w:sz w:val="20"/>
          <w:szCs w:val="20"/>
        </w:rPr>
        <w:t>all</w:t>
      </w: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 of the graphs.</w:t>
      </w:r>
    </w:p>
    <w:p w:rsidR="0087474B" w:rsidRPr="0087474B" w:rsidRDefault="0087474B" w:rsidP="0087474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proofErr w:type="spellStart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gg_np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87474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87474B" w:rsidRPr="0087474B" w:rsidRDefault="0087474B" w:rsidP="0087474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geom_</w:t>
      </w:r>
      <w:proofErr w:type="gramStart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line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spellStart"/>
      <w:proofErr w:type="gramEnd"/>
      <w:r w:rsidRPr="0087474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show.legend</w:t>
      </w:r>
      <w:proofErr w:type="spellEnd"/>
      <w:r w:rsidRPr="0087474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 xml:space="preserve"> =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87474B">
        <w:rPr>
          <w:rStyle w:val="cn"/>
          <w:rFonts w:ascii="NanumGothic" w:eastAsia="NanumGothic" w:hAnsi="NanumGothic"/>
          <w:spacing w:val="3"/>
          <w:bdr w:val="none" w:sz="0" w:space="0" w:color="auto" w:frame="1"/>
        </w:rPr>
        <w:t>FALSE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) </w:t>
      </w:r>
      <w:r w:rsidRPr="0087474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87474B" w:rsidRPr="0087474B" w:rsidRDefault="0087474B" w:rsidP="0087474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theme_</w:t>
      </w:r>
      <w:proofErr w:type="gramStart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light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) </w:t>
      </w:r>
      <w:r w:rsidRPr="0087474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</w:p>
    <w:p w:rsidR="0087474B" w:rsidRPr="0087474B" w:rsidRDefault="0087474B" w:rsidP="0087474B">
      <w:pPr>
        <w:pStyle w:val="HTMLPreformatted"/>
        <w:shd w:val="clear" w:color="auto" w:fill="FFFFFF" w:themeFill="background1"/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</w:pP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lastRenderedPageBreak/>
        <w:t xml:space="preserve">  </w:t>
      </w:r>
      <w:proofErr w:type="gramStart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labs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87474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x =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87474B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"year"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, </w:t>
      </w:r>
      <w:r w:rsidRPr="0087474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y =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87474B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"annual visitors"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) </w:t>
      </w:r>
      <w:r w:rsidRPr="0087474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+</w:t>
      </w:r>
    </w:p>
    <w:p w:rsidR="0087474B" w:rsidRPr="0087474B" w:rsidRDefault="0087474B" w:rsidP="0087474B">
      <w:pPr>
        <w:pStyle w:val="HTMLPreformatted"/>
        <w:shd w:val="clear" w:color="auto" w:fill="FFFFFF" w:themeFill="background1"/>
        <w:rPr>
          <w:rFonts w:ascii="NanumGothic" w:eastAsia="NanumGothic" w:hAnsi="NanumGothic"/>
          <w:spacing w:val="3"/>
        </w:rPr>
      </w:pP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 </w:t>
      </w:r>
      <w:proofErr w:type="spellStart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facet_</w:t>
      </w:r>
      <w:proofErr w:type="gramStart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wrap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87474B">
        <w:rPr>
          <w:rStyle w:val="sc"/>
          <w:rFonts w:ascii="NanumGothic" w:eastAsia="NanumGothic" w:hAnsi="NanumGothic"/>
          <w:spacing w:val="3"/>
          <w:bdr w:val="none" w:sz="0" w:space="0" w:color="auto" w:frame="1"/>
        </w:rPr>
        <w:t>~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proofErr w:type="spellStart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park_name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)</w:t>
      </w:r>
    </w:p>
    <w:p w:rsidR="0087474B" w:rsidRDefault="0087474B" w:rsidP="0087474B">
      <w:pPr>
        <w:shd w:val="clear" w:color="auto" w:fill="FFFFFF" w:themeFill="background1"/>
        <w:rPr>
          <w:rFonts w:eastAsia="NanumGothic"/>
          <w:szCs w:val="20"/>
        </w:rPr>
      </w:pPr>
    </w:p>
    <w:p w:rsidR="0087474B" w:rsidRPr="0087474B" w:rsidRDefault="0087474B" w:rsidP="0087474B">
      <w:pPr>
        <w:pStyle w:val="Heading2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Exporting a </w:t>
      </w:r>
      <w:proofErr w:type="spellStart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ggplot</w:t>
      </w:r>
      <w:proofErr w:type="spellEnd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 graph with </w:t>
      </w:r>
      <w:proofErr w:type="spellStart"/>
      <w:proofErr w:type="gramStart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ggsave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)</w:t>
      </w:r>
    </w:p>
    <w:p w:rsidR="0087474B" w:rsidRPr="0087474B" w:rsidRDefault="0087474B" w:rsidP="0087474B">
      <w:pPr>
        <w:pStyle w:val="NormalWeb"/>
        <w:shd w:val="clear" w:color="auto" w:fill="FFFFFF" w:themeFill="background1"/>
        <w:spacing w:before="0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If we want our graph to appear in a knitted html, then we don’t need to do anything else. But often we’ll need a saved image file, of specific size and resolution, to share or for publication.</w:t>
      </w:r>
    </w:p>
    <w:p w:rsidR="0087474B" w:rsidRPr="0087474B" w:rsidRDefault="0087474B" w:rsidP="0087474B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proofErr w:type="spellStart"/>
      <w:proofErr w:type="gramStart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ggsave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)</w:t>
      </w: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 will export the </w:t>
      </w:r>
      <w:r w:rsidRPr="0087474B">
        <w:rPr>
          <w:rStyle w:val="Emphasis"/>
          <w:rFonts w:ascii="NanumGothic" w:eastAsia="NanumGothic" w:hAnsi="NanumGothic" w:cs="Helvetica"/>
          <w:spacing w:val="3"/>
          <w:sz w:val="20"/>
          <w:szCs w:val="20"/>
        </w:rPr>
        <w:t>most recently run</w:t>
      </w: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 </w:t>
      </w:r>
      <w:proofErr w:type="spellStart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ggplot</w:t>
      </w:r>
      <w:proofErr w:type="spellEnd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 graph by default (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 xml:space="preserve">plot = </w:t>
      </w:r>
      <w:proofErr w:type="spellStart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last_plot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()</w:t>
      </w: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), unless you give it the name of a </w:t>
      </w:r>
      <w:bookmarkStart w:id="0" w:name="_GoBack"/>
      <w:bookmarkEnd w:id="0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different saved </w:t>
      </w:r>
      <w:proofErr w:type="spellStart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ggplot</w:t>
      </w:r>
      <w:proofErr w:type="spellEnd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 object. Some common arguments for </w:t>
      </w:r>
      <w:proofErr w:type="spellStart"/>
      <w:proofErr w:type="gramStart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ggsave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)</w:t>
      </w: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:</w:t>
      </w:r>
    </w:p>
    <w:p w:rsidR="0087474B" w:rsidRPr="0087474B" w:rsidRDefault="0087474B" w:rsidP="0087474B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eastAsia="NanumGothic" w:cs="Helvetica"/>
          <w:spacing w:val="3"/>
          <w:szCs w:val="20"/>
        </w:rPr>
      </w:pP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width =</w:t>
      </w:r>
      <w:r w:rsidRPr="0087474B">
        <w:rPr>
          <w:rFonts w:eastAsia="NanumGothic" w:cs="Helvetica"/>
          <w:spacing w:val="3"/>
          <w:szCs w:val="20"/>
        </w:rPr>
        <w:t>: set exported image width (default inches)</w:t>
      </w:r>
    </w:p>
    <w:p w:rsidR="0087474B" w:rsidRPr="0087474B" w:rsidRDefault="0087474B" w:rsidP="0087474B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eastAsia="NanumGothic" w:cs="Helvetica"/>
          <w:spacing w:val="3"/>
          <w:szCs w:val="20"/>
        </w:rPr>
      </w:pP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height =</w:t>
      </w:r>
      <w:r w:rsidRPr="0087474B">
        <w:rPr>
          <w:rFonts w:eastAsia="NanumGothic" w:cs="Helvetica"/>
          <w:spacing w:val="3"/>
          <w:szCs w:val="20"/>
        </w:rPr>
        <w:t>: set exported image height (default height)</w:t>
      </w:r>
    </w:p>
    <w:p w:rsidR="0087474B" w:rsidRPr="0087474B" w:rsidRDefault="0087474B" w:rsidP="0087474B">
      <w:pPr>
        <w:numPr>
          <w:ilvl w:val="0"/>
          <w:numId w:val="8"/>
        </w:numPr>
        <w:shd w:val="clear" w:color="auto" w:fill="FFFFFF" w:themeFill="background1"/>
        <w:spacing w:beforeAutospacing="1" w:after="0" w:afterAutospacing="1" w:line="240" w:lineRule="auto"/>
        <w:rPr>
          <w:rFonts w:eastAsia="NanumGothic" w:cs="Helvetica"/>
          <w:spacing w:val="3"/>
          <w:szCs w:val="20"/>
        </w:rPr>
      </w:pP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dpi =</w:t>
      </w:r>
      <w:r w:rsidRPr="0087474B">
        <w:rPr>
          <w:rFonts w:eastAsia="NanumGothic" w:cs="Helvetica"/>
          <w:spacing w:val="3"/>
          <w:szCs w:val="20"/>
        </w:rPr>
        <w:t>: set dpi (dots per inch)</w:t>
      </w:r>
    </w:p>
    <w:p w:rsidR="0087474B" w:rsidRPr="0087474B" w:rsidRDefault="0087474B" w:rsidP="0087474B">
      <w:pPr>
        <w:pStyle w:val="NormalWeb"/>
        <w:shd w:val="clear" w:color="auto" w:fill="FFFFFF" w:themeFill="background1"/>
        <w:spacing w:before="0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proofErr w:type="gramStart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So</w:t>
      </w:r>
      <w:proofErr w:type="gramEnd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 to export the faceted graph above at 180 dpi, width a width of 8" and a height of 7", we can use:</w:t>
      </w:r>
    </w:p>
    <w:p w:rsidR="0087474B" w:rsidRPr="0087474B" w:rsidRDefault="0087474B" w:rsidP="0087474B">
      <w:pPr>
        <w:pStyle w:val="HTMLPreformatted"/>
        <w:shd w:val="clear" w:color="auto" w:fill="FFFFFF" w:themeFill="background1"/>
        <w:rPr>
          <w:rFonts w:ascii="NanumGothic" w:eastAsia="NanumGothic" w:hAnsi="NanumGothic"/>
          <w:spacing w:val="3"/>
        </w:rPr>
      </w:pPr>
      <w:proofErr w:type="spellStart"/>
      <w:proofErr w:type="gramStart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ggsave</w:t>
      </w:r>
      <w:proofErr w:type="spellEnd"/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proofErr w:type="gramEnd"/>
      <w:r w:rsidRPr="0087474B">
        <w:rPr>
          <w:rStyle w:val="fu"/>
          <w:rFonts w:ascii="NanumGothic" w:eastAsia="NanumGothic" w:hAnsi="NanumGothic"/>
          <w:spacing w:val="3"/>
          <w:bdr w:val="none" w:sz="0" w:space="0" w:color="auto" w:frame="1"/>
        </w:rPr>
        <w:t>here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(</w:t>
      </w:r>
      <w:r w:rsidRPr="0087474B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"figures"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, </w:t>
      </w:r>
      <w:r w:rsidRPr="0087474B">
        <w:rPr>
          <w:rStyle w:val="st"/>
          <w:rFonts w:ascii="NanumGothic" w:eastAsia="NanumGothic" w:hAnsi="NanumGothic"/>
          <w:spacing w:val="3"/>
          <w:bdr w:val="none" w:sz="0" w:space="0" w:color="auto" w:frame="1"/>
        </w:rPr>
        <w:t>"np_graph.jpg"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), </w:t>
      </w:r>
      <w:r w:rsidRPr="0087474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dpi =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87474B">
        <w:rPr>
          <w:rStyle w:val="dv"/>
          <w:rFonts w:ascii="NanumGothic" w:eastAsia="NanumGothic" w:hAnsi="NanumGothic"/>
          <w:spacing w:val="3"/>
          <w:bdr w:val="none" w:sz="0" w:space="0" w:color="auto" w:frame="1"/>
        </w:rPr>
        <w:t>180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, </w:t>
      </w:r>
      <w:r w:rsidRPr="0087474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width =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87474B">
        <w:rPr>
          <w:rStyle w:val="dv"/>
          <w:rFonts w:ascii="NanumGothic" w:eastAsia="NanumGothic" w:hAnsi="NanumGothic"/>
          <w:spacing w:val="3"/>
          <w:bdr w:val="none" w:sz="0" w:space="0" w:color="auto" w:frame="1"/>
        </w:rPr>
        <w:t>8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, </w:t>
      </w:r>
      <w:r w:rsidRPr="0087474B">
        <w:rPr>
          <w:rStyle w:val="at"/>
          <w:rFonts w:ascii="NanumGothic" w:eastAsia="NanumGothic" w:hAnsi="NanumGothic"/>
          <w:spacing w:val="3"/>
          <w:bdr w:val="none" w:sz="0" w:space="0" w:color="auto" w:frame="1"/>
        </w:rPr>
        <w:t>height =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 xml:space="preserve"> </w:t>
      </w:r>
      <w:r w:rsidRPr="0087474B">
        <w:rPr>
          <w:rStyle w:val="dv"/>
          <w:rFonts w:ascii="NanumGothic" w:eastAsia="NanumGothic" w:hAnsi="NanumGothic"/>
          <w:spacing w:val="3"/>
          <w:bdr w:val="none" w:sz="0" w:space="0" w:color="auto" w:frame="1"/>
        </w:rPr>
        <w:t>7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</w:rPr>
        <w:t>)</w:t>
      </w:r>
    </w:p>
    <w:p w:rsidR="0087474B" w:rsidRPr="0087474B" w:rsidRDefault="0087474B" w:rsidP="0087474B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Notice that a .jpg image of that name and size is now stored in the </w:t>
      </w:r>
      <w:r w:rsidRPr="0087474B">
        <w:rPr>
          <w:rStyle w:val="HTMLCode"/>
          <w:rFonts w:ascii="NanumGothic" w:eastAsia="NanumGothic" w:hAnsi="NanumGothic"/>
          <w:spacing w:val="3"/>
          <w:bdr w:val="none" w:sz="0" w:space="0" w:color="auto" w:frame="1"/>
          <w:shd w:val="clear" w:color="auto" w:fill="F7F7F7"/>
        </w:rPr>
        <w:t>figures\</w:t>
      </w:r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 folder within your working directory. You can change the type of exported image, too (e.g. pdf, tiff, eps, </w:t>
      </w:r>
      <w:proofErr w:type="spellStart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png</w:t>
      </w:r>
      <w:proofErr w:type="spellEnd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, </w:t>
      </w:r>
      <w:proofErr w:type="spellStart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mmp</w:t>
      </w:r>
      <w:proofErr w:type="spellEnd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 xml:space="preserve">, </w:t>
      </w:r>
      <w:proofErr w:type="spellStart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svg</w:t>
      </w:r>
      <w:proofErr w:type="spellEnd"/>
      <w:r w:rsidRPr="0087474B">
        <w:rPr>
          <w:rFonts w:ascii="NanumGothic" w:eastAsia="NanumGothic" w:hAnsi="NanumGothic" w:cs="Helvetica"/>
          <w:spacing w:val="3"/>
          <w:sz w:val="20"/>
          <w:szCs w:val="20"/>
        </w:rPr>
        <w:t>).</w:t>
      </w:r>
    </w:p>
    <w:p w:rsidR="0087474B" w:rsidRPr="0087474B" w:rsidRDefault="0087474B" w:rsidP="0087474B">
      <w:pPr>
        <w:pStyle w:val="NormalWeb"/>
        <w:shd w:val="clear" w:color="auto" w:fill="FFFFFF" w:themeFill="background1"/>
        <w:spacing w:before="0" w:beforeAutospacing="0" w:after="204" w:afterAutospacing="0"/>
        <w:rPr>
          <w:rFonts w:ascii="NanumGothic" w:eastAsia="NanumGothic" w:hAnsi="NanumGothic" w:cs="Helvetica"/>
          <w:spacing w:val="3"/>
          <w:sz w:val="20"/>
          <w:szCs w:val="20"/>
        </w:rPr>
      </w:pPr>
      <w:r w:rsidRPr="0087474B">
        <w:rPr>
          <w:rStyle w:val="Strong"/>
          <w:rFonts w:ascii="NanumGothic" w:eastAsia="NanumGothic" w:hAnsi="NanumGothic" w:cs="Helvetica"/>
          <w:spacing w:val="3"/>
          <w:sz w:val="20"/>
          <w:szCs w:val="20"/>
        </w:rPr>
        <w:t>Sync your project with your GitHub repo.</w:t>
      </w:r>
    </w:p>
    <w:p w:rsidR="0087474B" w:rsidRPr="0087474B" w:rsidRDefault="0087474B" w:rsidP="0087474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NanumGothic" w:cs="Helvetica"/>
          <w:spacing w:val="3"/>
          <w:szCs w:val="20"/>
        </w:rPr>
      </w:pPr>
      <w:r w:rsidRPr="0087474B">
        <w:rPr>
          <w:rFonts w:eastAsia="NanumGothic" w:cs="Helvetica"/>
          <w:spacing w:val="3"/>
          <w:szCs w:val="20"/>
        </w:rPr>
        <w:t>Stage</w:t>
      </w:r>
    </w:p>
    <w:p w:rsidR="0087474B" w:rsidRPr="0087474B" w:rsidRDefault="0087474B" w:rsidP="0087474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NanumGothic" w:cs="Helvetica"/>
          <w:spacing w:val="3"/>
          <w:szCs w:val="20"/>
        </w:rPr>
      </w:pPr>
      <w:r w:rsidRPr="0087474B">
        <w:rPr>
          <w:rFonts w:eastAsia="NanumGothic" w:cs="Helvetica"/>
          <w:spacing w:val="3"/>
          <w:szCs w:val="20"/>
        </w:rPr>
        <w:t>Commit</w:t>
      </w:r>
    </w:p>
    <w:p w:rsidR="0087474B" w:rsidRPr="0087474B" w:rsidRDefault="0087474B" w:rsidP="0087474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NanumGothic" w:cs="Helvetica"/>
          <w:spacing w:val="3"/>
          <w:szCs w:val="20"/>
        </w:rPr>
      </w:pPr>
      <w:r w:rsidRPr="0087474B">
        <w:rPr>
          <w:rFonts w:eastAsia="NanumGothic" w:cs="Helvetica"/>
          <w:spacing w:val="3"/>
          <w:szCs w:val="20"/>
        </w:rPr>
        <w:t>Pull (to check for remote changes)</w:t>
      </w:r>
    </w:p>
    <w:p w:rsidR="0087474B" w:rsidRPr="0087474B" w:rsidRDefault="0087474B" w:rsidP="0087474B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NanumGothic" w:cs="Helvetica"/>
          <w:spacing w:val="3"/>
          <w:szCs w:val="20"/>
        </w:rPr>
      </w:pPr>
      <w:r w:rsidRPr="0087474B">
        <w:rPr>
          <w:rFonts w:eastAsia="NanumGothic" w:cs="Helvetica"/>
          <w:spacing w:val="3"/>
          <w:szCs w:val="20"/>
        </w:rPr>
        <w:t>Push!</w:t>
      </w:r>
    </w:p>
    <w:p w:rsidR="0087474B" w:rsidRPr="0087474B" w:rsidRDefault="0087474B" w:rsidP="0087474B">
      <w:pPr>
        <w:shd w:val="clear" w:color="auto" w:fill="FFFFFF" w:themeFill="background1"/>
        <w:rPr>
          <w:rFonts w:eastAsia="NanumGothic"/>
          <w:szCs w:val="20"/>
        </w:rPr>
      </w:pPr>
    </w:p>
    <w:sectPr w:rsidR="0087474B" w:rsidRPr="0087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3707"/>
    <w:multiLevelType w:val="multilevel"/>
    <w:tmpl w:val="736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715C"/>
    <w:multiLevelType w:val="multilevel"/>
    <w:tmpl w:val="7062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C7C65"/>
    <w:multiLevelType w:val="multilevel"/>
    <w:tmpl w:val="0F847A78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Stencil" w:hAnsi="Stenci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077AB"/>
    <w:multiLevelType w:val="multilevel"/>
    <w:tmpl w:val="38D0F07C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Stencil" w:hAnsi="Stenci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7167F"/>
    <w:multiLevelType w:val="multilevel"/>
    <w:tmpl w:val="706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52363"/>
    <w:multiLevelType w:val="hybridMultilevel"/>
    <w:tmpl w:val="8F7C024C"/>
    <w:lvl w:ilvl="0" w:tplc="03CE3B6A">
      <w:start w:val="1"/>
      <w:numFmt w:val="bullet"/>
      <w:lvlText w:val="›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442DF"/>
    <w:multiLevelType w:val="multilevel"/>
    <w:tmpl w:val="48185244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Stencil" w:hAnsi="Stenci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D65ED"/>
    <w:multiLevelType w:val="hybridMultilevel"/>
    <w:tmpl w:val="0C9C274E"/>
    <w:lvl w:ilvl="0" w:tplc="03CE3B6A">
      <w:start w:val="1"/>
      <w:numFmt w:val="bullet"/>
      <w:lvlText w:val="›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713AE"/>
    <w:multiLevelType w:val="hybridMultilevel"/>
    <w:tmpl w:val="3B46481C"/>
    <w:lvl w:ilvl="0" w:tplc="71C4DD9C">
      <w:start w:val="1"/>
      <w:numFmt w:val="bullet"/>
      <w:lvlText w:val="»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80"/>
    <w:rsid w:val="00021BAD"/>
    <w:rsid w:val="004E0C07"/>
    <w:rsid w:val="004F4003"/>
    <w:rsid w:val="005B5EA2"/>
    <w:rsid w:val="00683E5C"/>
    <w:rsid w:val="00700C80"/>
    <w:rsid w:val="00834270"/>
    <w:rsid w:val="0087474B"/>
    <w:rsid w:val="009D5FD5"/>
    <w:rsid w:val="00E83D5B"/>
    <w:rsid w:val="00EC413B"/>
    <w:rsid w:val="00F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F8B6"/>
  <w15:chartTrackingRefBased/>
  <w15:docId w15:val="{04202921-5E5B-4376-AE71-024BD870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anumGothic" w:eastAsiaTheme="minorHAnsi" w:hAnsi="NanumGothic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C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E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E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3E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E5C"/>
    <w:rPr>
      <w:rFonts w:ascii="Courier New" w:eastAsia="Times New Roman" w:hAnsi="Courier New" w:cs="Courier New"/>
      <w:szCs w:val="20"/>
    </w:rPr>
  </w:style>
  <w:style w:type="character" w:customStyle="1" w:styleId="sc">
    <w:name w:val="sc"/>
    <w:basedOn w:val="DefaultParagraphFont"/>
    <w:rsid w:val="00683E5C"/>
  </w:style>
  <w:style w:type="character" w:customStyle="1" w:styleId="fu">
    <w:name w:val="fu"/>
    <w:basedOn w:val="DefaultParagraphFont"/>
    <w:rsid w:val="00683E5C"/>
  </w:style>
  <w:style w:type="character" w:customStyle="1" w:styleId="at">
    <w:name w:val="at"/>
    <w:basedOn w:val="DefaultParagraphFont"/>
    <w:rsid w:val="00683E5C"/>
  </w:style>
  <w:style w:type="character" w:customStyle="1" w:styleId="Heading2Char">
    <w:name w:val="Heading 2 Char"/>
    <w:basedOn w:val="DefaultParagraphFont"/>
    <w:link w:val="Heading2"/>
    <w:uiPriority w:val="9"/>
    <w:rsid w:val="00683E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683E5C"/>
  </w:style>
  <w:style w:type="character" w:customStyle="1" w:styleId="st">
    <w:name w:val="st"/>
    <w:basedOn w:val="DefaultParagraphFont"/>
    <w:rsid w:val="004F4003"/>
  </w:style>
  <w:style w:type="character" w:customStyle="1" w:styleId="cn">
    <w:name w:val="cn"/>
    <w:basedOn w:val="DefaultParagraphFont"/>
    <w:rsid w:val="0087474B"/>
  </w:style>
  <w:style w:type="character" w:customStyle="1" w:styleId="dv">
    <w:name w:val="dv"/>
    <w:basedOn w:val="DefaultParagraphFont"/>
    <w:rsid w:val="0087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3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DCDCDC"/>
            <w:bottom w:val="none" w:sz="0" w:space="0" w:color="auto"/>
            <w:right w:val="none" w:sz="0" w:space="0" w:color="auto"/>
          </w:divBdr>
        </w:div>
      </w:divsChild>
    </w:div>
    <w:div w:id="284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3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DCDCDC"/>
            <w:bottom w:val="none" w:sz="0" w:space="0" w:color="auto"/>
            <w:right w:val="none" w:sz="0" w:space="0" w:color="auto"/>
          </w:divBdr>
        </w:div>
      </w:divsChild>
    </w:div>
    <w:div w:id="1360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Maru</dc:creator>
  <cp:keywords/>
  <dc:description/>
  <cp:lastModifiedBy>Mulugeta Maru</cp:lastModifiedBy>
  <cp:revision>1</cp:revision>
  <dcterms:created xsi:type="dcterms:W3CDTF">2022-11-30T05:50:00Z</dcterms:created>
  <dcterms:modified xsi:type="dcterms:W3CDTF">2022-11-30T07:51:00Z</dcterms:modified>
</cp:coreProperties>
</file>