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568BD87E" w:rsidR="007F35EA" w:rsidRPr="00635FA1" w:rsidRDefault="008E7104" w:rsidP="00EF7B45">
      <w:pPr>
        <w:jc w:val="center"/>
        <w:rPr>
          <w:rFonts w:ascii="Times New Roman" w:hAnsi="Times New Roman" w:cs="Times New Roman"/>
          <w:b/>
          <w:bCs/>
          <w:color w:val="7030A0"/>
          <w:sz w:val="48"/>
          <w:szCs w:val="48"/>
        </w:rPr>
      </w:pPr>
      <w:r w:rsidRPr="00635FA1">
        <w:rPr>
          <w:rFonts w:ascii="Times New Roman" w:hAnsi="Times New Roman" w:cs="Times New Roman"/>
          <w:b/>
          <w:bCs/>
          <w:color w:val="7030A0"/>
          <w:sz w:val="48"/>
          <w:szCs w:val="48"/>
        </w:rPr>
        <w:t>JAPAN</w:t>
      </w:r>
    </w:p>
    <w:tbl>
      <w:tblPr>
        <w:tblStyle w:val="TableGrid"/>
        <w:tblW w:w="8743" w:type="dxa"/>
        <w:tblLook w:val="04A0" w:firstRow="1" w:lastRow="0" w:firstColumn="1" w:lastColumn="0" w:noHBand="0" w:noVBand="1"/>
      </w:tblPr>
      <w:tblGrid>
        <w:gridCol w:w="1615"/>
        <w:gridCol w:w="1727"/>
        <w:gridCol w:w="1080"/>
        <w:gridCol w:w="4321"/>
      </w:tblGrid>
      <w:tr w:rsidR="002573C2" w:rsidRPr="002573C2" w14:paraId="4A7756FA" w14:textId="77777777" w:rsidTr="008E7104">
        <w:tc>
          <w:tcPr>
            <w:tcW w:w="3342" w:type="dxa"/>
            <w:gridSpan w:val="2"/>
          </w:tcPr>
          <w:p w14:paraId="3659CE9A" w14:textId="35ABBCAD" w:rsidR="002573C2" w:rsidRPr="00144558" w:rsidRDefault="008E7104"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JAPAN</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32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8E7104">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727"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32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8E7104">
        <w:tc>
          <w:tcPr>
            <w:tcW w:w="1615" w:type="dxa"/>
          </w:tcPr>
          <w:p w14:paraId="3EBD18F3" w14:textId="54960D98" w:rsidR="002573C2" w:rsidRPr="00321BE6" w:rsidRDefault="00C854BB"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w:t>
            </w:r>
            <w:r w:rsidR="005C4987">
              <w:rPr>
                <w:rStyle w:val="Strong"/>
                <w:rFonts w:ascii="Times New Roman" w:hAnsi="Times New Roman" w:cs="Times New Roman"/>
                <w:b w:val="0"/>
                <w:bCs w:val="0"/>
                <w:color w:val="000000"/>
                <w:sz w:val="16"/>
                <w:szCs w:val="16"/>
              </w:rPr>
              <w:t>6</w:t>
            </w:r>
          </w:p>
        </w:tc>
        <w:tc>
          <w:tcPr>
            <w:tcW w:w="1727" w:type="dxa"/>
          </w:tcPr>
          <w:p w14:paraId="7772FCDD" w14:textId="46E3AE17" w:rsidR="002573C2" w:rsidRPr="00321BE6" w:rsidRDefault="005C4987"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11</w:t>
            </w:r>
          </w:p>
        </w:tc>
        <w:tc>
          <w:tcPr>
            <w:tcW w:w="1080" w:type="dxa"/>
          </w:tcPr>
          <w:p w14:paraId="115B9B48" w14:textId="37F4033E" w:rsidR="002573C2" w:rsidRPr="00321BE6" w:rsidRDefault="00A250A6" w:rsidP="009F3A77">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w:t>
            </w:r>
            <w:r w:rsidR="005C4987">
              <w:rPr>
                <w:rStyle w:val="Strong"/>
                <w:rFonts w:ascii="Times New Roman" w:hAnsi="Times New Roman" w:cs="Times New Roman"/>
                <w:b w:val="0"/>
                <w:bCs w:val="0"/>
                <w:color w:val="000000"/>
                <w:sz w:val="16"/>
                <w:szCs w:val="16"/>
              </w:rPr>
              <w:t>5</w:t>
            </w:r>
            <w:r>
              <w:rPr>
                <w:rStyle w:val="Strong"/>
                <w:rFonts w:ascii="Times New Roman" w:hAnsi="Times New Roman" w:cs="Times New Roman"/>
                <w:b w:val="0"/>
                <w:bCs w:val="0"/>
                <w:color w:val="000000"/>
                <w:sz w:val="16"/>
                <w:szCs w:val="16"/>
              </w:rPr>
              <w:t>B</w:t>
            </w:r>
            <w:r w:rsidR="005C4987">
              <w:rPr>
                <w:rStyle w:val="Strong"/>
                <w:rFonts w:ascii="Times New Roman" w:hAnsi="Times New Roman" w:cs="Times New Roman"/>
                <w:b w:val="0"/>
                <w:bCs w:val="0"/>
                <w:color w:val="000000"/>
                <w:sz w:val="16"/>
                <w:szCs w:val="16"/>
              </w:rPr>
              <w:t>-</w:t>
            </w:r>
          </w:p>
        </w:tc>
        <w:tc>
          <w:tcPr>
            <w:tcW w:w="4321" w:type="dxa"/>
          </w:tcPr>
          <w:p w14:paraId="0260C957" w14:textId="6E2F6D8C" w:rsidR="002573C2" w:rsidRPr="00321BE6" w:rsidRDefault="00DB61AB"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Satisfactory</w:t>
            </w:r>
            <w:r w:rsidR="002573C2" w:rsidRPr="00321BE6">
              <w:rPr>
                <w:rStyle w:val="Strong"/>
                <w:rFonts w:ascii="Times New Roman" w:hAnsi="Times New Roman" w:cs="Times New Roman"/>
                <w:b w:val="0"/>
                <w:bCs w:val="0"/>
                <w:color w:val="000000"/>
                <w:sz w:val="16"/>
                <w:szCs w:val="16"/>
              </w:rPr>
              <w:t xml:space="preserve"> Economic Resilience with</w:t>
            </w:r>
            <w:r>
              <w:rPr>
                <w:rStyle w:val="Strong"/>
                <w:rFonts w:ascii="Times New Roman" w:hAnsi="Times New Roman" w:cs="Times New Roman"/>
                <w:b w:val="0"/>
                <w:bCs w:val="0"/>
                <w:color w:val="000000"/>
                <w:sz w:val="16"/>
                <w:szCs w:val="16"/>
              </w:rPr>
              <w:t xml:space="preserve"> </w:t>
            </w:r>
            <w:r w:rsidR="005C4987">
              <w:rPr>
                <w:rStyle w:val="Strong"/>
                <w:rFonts w:ascii="Times New Roman" w:hAnsi="Times New Roman" w:cs="Times New Roman"/>
                <w:b w:val="0"/>
                <w:bCs w:val="0"/>
                <w:color w:val="000000"/>
                <w:sz w:val="16"/>
                <w:szCs w:val="16"/>
              </w:rPr>
              <w:t xml:space="preserve">satisfactory </w:t>
            </w:r>
            <w:r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725" w:type="dxa"/>
        <w:tblLook w:val="04A0" w:firstRow="1" w:lastRow="0" w:firstColumn="1" w:lastColumn="0" w:noHBand="0" w:noVBand="1"/>
      </w:tblPr>
      <w:tblGrid>
        <w:gridCol w:w="2245"/>
        <w:gridCol w:w="2070"/>
        <w:gridCol w:w="4410"/>
      </w:tblGrid>
      <w:tr w:rsidR="00321BE6" w:rsidRPr="002573C2" w14:paraId="10DB7960" w14:textId="77777777" w:rsidTr="008E7104">
        <w:tc>
          <w:tcPr>
            <w:tcW w:w="8725" w:type="dxa"/>
            <w:gridSpan w:val="3"/>
          </w:tcPr>
          <w:p w14:paraId="603FF65F" w14:textId="15A22002" w:rsidR="00321BE6" w:rsidRPr="002573C2" w:rsidRDefault="008E7104"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Japan</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8E7104">
        <w:tc>
          <w:tcPr>
            <w:tcW w:w="2245" w:type="dxa"/>
          </w:tcPr>
          <w:p w14:paraId="694EFE06" w14:textId="4FDC57DC"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2026</w:t>
            </w:r>
          </w:p>
        </w:tc>
        <w:tc>
          <w:tcPr>
            <w:tcW w:w="2070" w:type="dxa"/>
          </w:tcPr>
          <w:p w14:paraId="167422CB" w14:textId="28CDFEC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2027</w:t>
            </w:r>
          </w:p>
        </w:tc>
        <w:tc>
          <w:tcPr>
            <w:tcW w:w="4410" w:type="dxa"/>
          </w:tcPr>
          <w:p w14:paraId="45B0F96C" w14:textId="4C2C8E1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2028</w:t>
            </w:r>
          </w:p>
        </w:tc>
      </w:tr>
      <w:tr w:rsidR="00321BE6" w:rsidRPr="002573C2" w14:paraId="7BB1B3FF" w14:textId="77777777" w:rsidTr="008E7104">
        <w:tc>
          <w:tcPr>
            <w:tcW w:w="2245" w:type="dxa"/>
          </w:tcPr>
          <w:p w14:paraId="31D09404" w14:textId="06978809" w:rsidR="00321BE6" w:rsidRPr="00144558" w:rsidRDefault="005C4987"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0.36B-</w:t>
            </w:r>
          </w:p>
        </w:tc>
        <w:tc>
          <w:tcPr>
            <w:tcW w:w="2070" w:type="dxa"/>
          </w:tcPr>
          <w:p w14:paraId="29CB3C9D" w14:textId="07A20DD9" w:rsidR="00321BE6" w:rsidRPr="00144558" w:rsidRDefault="005C4987"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0.36B-</w:t>
            </w:r>
          </w:p>
        </w:tc>
        <w:tc>
          <w:tcPr>
            <w:tcW w:w="4410" w:type="dxa"/>
          </w:tcPr>
          <w:p w14:paraId="74E120BC" w14:textId="5FD58AEE" w:rsidR="00321BE6" w:rsidRPr="00144558" w:rsidRDefault="005C4987"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0.36B-</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227FAB" w:rsidRDefault="00AA2339" w:rsidP="00227FAB">
      <w:pPr>
        <w:spacing w:line="360" w:lineRule="auto"/>
        <w:jc w:val="both"/>
        <w:rPr>
          <w:rFonts w:ascii="Times New Roman" w:hAnsi="Times New Roman" w:cs="Times New Roman"/>
          <w:sz w:val="20"/>
          <w:szCs w:val="20"/>
        </w:rPr>
      </w:pPr>
      <w:r w:rsidRPr="00227FAB">
        <w:rPr>
          <w:rFonts w:ascii="Times New Roman" w:hAnsi="Times New Roman" w:cs="Times New Roman"/>
          <w:b/>
          <w:bCs/>
          <w:sz w:val="20"/>
          <w:szCs w:val="20"/>
        </w:rPr>
        <w:t>Heart Vision:</w:t>
      </w:r>
      <w:r w:rsidRPr="00227FAB">
        <w:rPr>
          <w:rFonts w:ascii="Times New Roman" w:hAnsi="Times New Roman" w:cs="Times New Roman"/>
          <w:sz w:val="20"/>
          <w:szCs w:val="20"/>
        </w:rPr>
        <w:t xml:space="preserve"> </w:t>
      </w:r>
    </w:p>
    <w:p w14:paraId="45643E62" w14:textId="74FF1887" w:rsidR="00AA2339" w:rsidRPr="00227FAB" w:rsidRDefault="00580498" w:rsidP="00227FAB">
      <w:pPr>
        <w:pStyle w:val="NoSpacing"/>
        <w:jc w:val="both"/>
        <w:rPr>
          <w:rFonts w:ascii="Times New Roman" w:hAnsi="Times New Roman" w:cs="Times New Roman"/>
          <w:sz w:val="20"/>
          <w:szCs w:val="20"/>
        </w:rPr>
      </w:pPr>
      <w:r w:rsidRPr="00227FAB">
        <w:rPr>
          <w:rFonts w:ascii="Times New Roman" w:hAnsi="Times New Roman" w:cs="Times New Roman"/>
          <w:sz w:val="20"/>
          <w:szCs w:val="20"/>
        </w:rPr>
        <w:t xml:space="preserve">“Heart” is of the view that it is the most consequential economic model that has ever </w:t>
      </w:r>
      <w:r w:rsidR="00C06F7E" w:rsidRPr="00227FAB">
        <w:rPr>
          <w:rFonts w:ascii="Times New Roman" w:hAnsi="Times New Roman" w:cs="Times New Roman"/>
          <w:sz w:val="20"/>
          <w:szCs w:val="20"/>
        </w:rPr>
        <w:t>developed. Given</w:t>
      </w:r>
      <w:r w:rsidRPr="00227FAB">
        <w:rPr>
          <w:rFonts w:ascii="Times New Roman" w:hAnsi="Times New Roman" w:cs="Times New Roman"/>
          <w:sz w:val="20"/>
          <w:szCs w:val="20"/>
        </w:rPr>
        <w:t xml:space="preserve"> the importance of Artificial Intelligence (AI) and how the adoption of AI would impact </w:t>
      </w:r>
      <w:r w:rsidR="00C06F7E" w:rsidRPr="00227FAB">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227FAB">
        <w:rPr>
          <w:rFonts w:ascii="Times New Roman" w:hAnsi="Times New Roman" w:cs="Times New Roman"/>
          <w:sz w:val="20"/>
          <w:szCs w:val="20"/>
        </w:rPr>
        <w:t>Globalized economies</w:t>
      </w:r>
      <w:r w:rsidR="00C06F7E" w:rsidRPr="00227FAB">
        <w:rPr>
          <w:rFonts w:ascii="Times New Roman" w:hAnsi="Times New Roman" w:cs="Times New Roman"/>
          <w:sz w:val="20"/>
          <w:szCs w:val="20"/>
        </w:rPr>
        <w:t xml:space="preserve"> therefore</w:t>
      </w:r>
      <w:r w:rsidR="00AA2339" w:rsidRPr="00227FAB">
        <w:rPr>
          <w:rFonts w:ascii="Times New Roman" w:hAnsi="Times New Roman" w:cs="Times New Roman"/>
          <w:sz w:val="20"/>
          <w:szCs w:val="20"/>
        </w:rPr>
        <w:t xml:space="preserve"> require much deeper analysis for which “Heart Score Economic Model</w:t>
      </w:r>
      <w:r w:rsidR="00C06F7E" w:rsidRPr="00227FAB">
        <w:rPr>
          <w:rFonts w:ascii="Times New Roman" w:hAnsi="Times New Roman" w:cs="Times New Roman"/>
          <w:sz w:val="20"/>
          <w:szCs w:val="20"/>
        </w:rPr>
        <w:t>”,</w:t>
      </w:r>
      <w:r w:rsidR="00AA2339" w:rsidRPr="00227FAB">
        <w:rPr>
          <w:rFonts w:ascii="Times New Roman" w:hAnsi="Times New Roman" w:cs="Times New Roman"/>
          <w:sz w:val="20"/>
          <w:szCs w:val="20"/>
        </w:rPr>
        <w:t xml:space="preserve"> or “HEART” have provided a </w:t>
      </w:r>
      <w:r w:rsidR="00F2330F">
        <w:rPr>
          <w:rFonts w:ascii="Times New Roman" w:hAnsi="Times New Roman" w:cs="Times New Roman"/>
          <w:sz w:val="20"/>
          <w:szCs w:val="20"/>
        </w:rPr>
        <w:t xml:space="preserve">forward looking </w:t>
      </w:r>
      <w:r w:rsidR="00AA2339" w:rsidRPr="00227FAB">
        <w:rPr>
          <w:rFonts w:ascii="Times New Roman" w:hAnsi="Times New Roman" w:cs="Times New Roman"/>
          <w:sz w:val="20"/>
          <w:szCs w:val="20"/>
        </w:rPr>
        <w:t>human centric new multidimensional economic perspective of measuring and augmenting the national and global economies focusing on Economic Resilience and Affordability for the remaining part of the 21</w:t>
      </w:r>
      <w:r w:rsidR="00AA2339" w:rsidRPr="00227FAB">
        <w:rPr>
          <w:rFonts w:ascii="Times New Roman" w:hAnsi="Times New Roman" w:cs="Times New Roman"/>
          <w:sz w:val="20"/>
          <w:szCs w:val="20"/>
          <w:vertAlign w:val="superscript"/>
        </w:rPr>
        <w:t>st</w:t>
      </w:r>
      <w:r w:rsidR="00AA2339" w:rsidRPr="00227FAB">
        <w:rPr>
          <w:rFonts w:ascii="Times New Roman" w:hAnsi="Times New Roman" w:cs="Times New Roman"/>
          <w:sz w:val="20"/>
          <w:szCs w:val="20"/>
        </w:rPr>
        <w:t xml:space="preserve"> century which will be dominated by Artificial Intelligence.</w:t>
      </w:r>
    </w:p>
    <w:p w14:paraId="41EF5ECC" w14:textId="77777777" w:rsidR="00227FAB" w:rsidRPr="00227FAB" w:rsidRDefault="00227FAB" w:rsidP="00227FAB">
      <w:pPr>
        <w:pStyle w:val="NoSpacing"/>
        <w:jc w:val="both"/>
        <w:rPr>
          <w:rFonts w:ascii="Times New Roman" w:hAnsi="Times New Roman" w:cs="Times New Roman"/>
          <w:sz w:val="20"/>
          <w:szCs w:val="20"/>
        </w:rPr>
      </w:pPr>
    </w:p>
    <w:p w14:paraId="31BA01A8" w14:textId="1EF94566" w:rsidR="00AA2339" w:rsidRPr="00227FAB" w:rsidRDefault="00AA2339" w:rsidP="00227FAB">
      <w:pPr>
        <w:pStyle w:val="NoSpacing"/>
        <w:jc w:val="both"/>
        <w:rPr>
          <w:rFonts w:ascii="Times New Roman" w:hAnsi="Times New Roman" w:cs="Times New Roman"/>
          <w:sz w:val="20"/>
          <w:szCs w:val="20"/>
        </w:rPr>
      </w:pPr>
      <w:r w:rsidRPr="00227FAB">
        <w:rPr>
          <w:rFonts w:ascii="Times New Roman" w:hAnsi="Times New Roman" w:cs="Times New Roman"/>
          <w:b/>
          <w:bCs/>
          <w:sz w:val="20"/>
          <w:szCs w:val="20"/>
        </w:rPr>
        <w:t>Heart “USC” (USA-China) Economic Doctrine</w:t>
      </w:r>
      <w:r w:rsidRPr="00227FAB">
        <w:rPr>
          <w:rFonts w:ascii="Times New Roman" w:hAnsi="Times New Roman" w:cs="Times New Roman"/>
          <w:sz w:val="20"/>
          <w:szCs w:val="20"/>
        </w:rPr>
        <w:t xml:space="preserve">: </w:t>
      </w:r>
      <w:r w:rsidR="00C71F53"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sidRPr="00227FAB">
        <w:rPr>
          <w:rFonts w:ascii="Times New Roman" w:hAnsi="Times New Roman" w:cs="Times New Roman"/>
          <w:sz w:val="20"/>
          <w:szCs w:val="20"/>
        </w:rPr>
        <w:t xml:space="preserve">USA and China are the two biggest economies of the </w:t>
      </w:r>
      <w:r w:rsidR="00A7439C" w:rsidRPr="00227FAB">
        <w:rPr>
          <w:rFonts w:ascii="Times New Roman" w:hAnsi="Times New Roman" w:cs="Times New Roman"/>
          <w:sz w:val="20"/>
          <w:szCs w:val="20"/>
        </w:rPr>
        <w:t>world,</w:t>
      </w:r>
      <w:r w:rsidR="00716CF1" w:rsidRPr="00227FAB">
        <w:rPr>
          <w:rFonts w:ascii="Times New Roman" w:hAnsi="Times New Roman" w:cs="Times New Roman"/>
          <w:sz w:val="20"/>
          <w:szCs w:val="20"/>
        </w:rPr>
        <w:t xml:space="preserve"> and both will maintain their dominance in the remaining part of the century.</w:t>
      </w:r>
      <w:r w:rsidRPr="00227FAB">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227FAB">
        <w:rPr>
          <w:rFonts w:ascii="Times New Roman" w:hAnsi="Times New Roman" w:cs="Times New Roman"/>
          <w:sz w:val="20"/>
          <w:szCs w:val="20"/>
        </w:rPr>
        <w:t xml:space="preserve"> in 2025</w:t>
      </w:r>
      <w:r w:rsidRPr="00227FAB">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227FAB" w:rsidRDefault="00227FAB" w:rsidP="00227FAB">
      <w:pPr>
        <w:pStyle w:val="NoSpacing"/>
        <w:jc w:val="both"/>
        <w:rPr>
          <w:rFonts w:ascii="Times New Roman" w:hAnsi="Times New Roman" w:cs="Times New Roman"/>
          <w:sz w:val="20"/>
          <w:szCs w:val="20"/>
        </w:rPr>
      </w:pPr>
    </w:p>
    <w:p w14:paraId="37F0DA59" w14:textId="269537C2" w:rsidR="00AA2339" w:rsidRPr="00227FAB" w:rsidRDefault="00AA2339" w:rsidP="00227FAB">
      <w:pPr>
        <w:pStyle w:val="NoSpacing"/>
        <w:jc w:val="both"/>
        <w:rPr>
          <w:rFonts w:ascii="Times New Roman" w:hAnsi="Times New Roman" w:cs="Times New Roman"/>
          <w:sz w:val="20"/>
          <w:szCs w:val="20"/>
        </w:rPr>
      </w:pPr>
      <w:r w:rsidRPr="00227FAB">
        <w:rPr>
          <w:rFonts w:ascii="Times New Roman" w:hAnsi="Times New Roman" w:cs="Times New Roman"/>
          <w:sz w:val="20"/>
          <w:szCs w:val="20"/>
        </w:rPr>
        <w:t>“Heart” describes both USA and China as “Big Two” of the global economic eco system. There is no nation in the world</w:t>
      </w:r>
      <w:r w:rsidR="00260B20" w:rsidRPr="00227FAB">
        <w:rPr>
          <w:rFonts w:ascii="Times New Roman" w:hAnsi="Times New Roman" w:cs="Times New Roman"/>
          <w:sz w:val="20"/>
          <w:szCs w:val="20"/>
        </w:rPr>
        <w:t xml:space="preserve"> including </w:t>
      </w:r>
      <w:r w:rsidR="00F2330F">
        <w:rPr>
          <w:rFonts w:ascii="Times New Roman" w:hAnsi="Times New Roman" w:cs="Times New Roman"/>
          <w:sz w:val="20"/>
          <w:szCs w:val="20"/>
        </w:rPr>
        <w:t>Japan</w:t>
      </w:r>
      <w:r w:rsidRPr="00227FAB">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227FAB">
        <w:rPr>
          <w:rFonts w:ascii="Times New Roman" w:hAnsi="Times New Roman" w:cs="Times New Roman"/>
          <w:sz w:val="20"/>
          <w:szCs w:val="20"/>
        </w:rPr>
        <w:t xml:space="preserve"> including </w:t>
      </w:r>
      <w:r w:rsidR="00F2330F">
        <w:rPr>
          <w:rFonts w:ascii="Times New Roman" w:hAnsi="Times New Roman" w:cs="Times New Roman"/>
          <w:sz w:val="20"/>
          <w:szCs w:val="20"/>
        </w:rPr>
        <w:t>Japan</w:t>
      </w:r>
      <w:r w:rsidRPr="00227FAB">
        <w:rPr>
          <w:rFonts w:ascii="Times New Roman" w:hAnsi="Times New Roman" w:cs="Times New Roman"/>
          <w:sz w:val="20"/>
          <w:szCs w:val="20"/>
        </w:rPr>
        <w:t xml:space="preserve"> as </w:t>
      </w:r>
      <w:r w:rsidRPr="00227FAB">
        <w:rPr>
          <w:rFonts w:ascii="Times New Roman" w:hAnsi="Times New Roman" w:cs="Times New Roman"/>
          <w:b/>
          <w:bCs/>
          <w:sz w:val="20"/>
          <w:szCs w:val="20"/>
        </w:rPr>
        <w:t>“Overstated glorified economies” (OSGE)</w:t>
      </w:r>
      <w:r w:rsidRPr="00227FAB">
        <w:rPr>
          <w:rFonts w:ascii="Times New Roman" w:hAnsi="Times New Roman" w:cs="Times New Roman"/>
          <w:sz w:val="20"/>
          <w:szCs w:val="20"/>
        </w:rPr>
        <w:t xml:space="preserve"> and therefore recommends to abolish the current status / title based global economic </w:t>
      </w:r>
      <w:r w:rsidR="00716CF1" w:rsidRPr="00227FAB">
        <w:rPr>
          <w:rFonts w:ascii="Times New Roman" w:hAnsi="Times New Roman" w:cs="Times New Roman"/>
          <w:sz w:val="20"/>
          <w:szCs w:val="20"/>
        </w:rPr>
        <w:t xml:space="preserve">performance </w:t>
      </w:r>
      <w:r w:rsidRPr="00227FAB">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227FAB" w:rsidRDefault="00227FAB" w:rsidP="00227FAB">
      <w:pPr>
        <w:pStyle w:val="NoSpacing"/>
        <w:jc w:val="both"/>
        <w:rPr>
          <w:rFonts w:ascii="Times New Roman" w:hAnsi="Times New Roman" w:cs="Times New Roman"/>
          <w:sz w:val="20"/>
          <w:szCs w:val="20"/>
        </w:rPr>
      </w:pPr>
    </w:p>
    <w:p w14:paraId="7D919885" w14:textId="4FA4D2B8" w:rsidR="00227FAB" w:rsidRDefault="00AA2339" w:rsidP="00227FAB">
      <w:pPr>
        <w:pStyle w:val="NoSpacing"/>
        <w:jc w:val="both"/>
        <w:rPr>
          <w:rFonts w:ascii="Times New Roman" w:hAnsi="Times New Roman" w:cs="Times New Roman"/>
          <w:sz w:val="20"/>
          <w:szCs w:val="20"/>
        </w:rPr>
      </w:pPr>
      <w:r w:rsidRPr="00227FAB">
        <w:rPr>
          <w:rFonts w:ascii="Times New Roman" w:hAnsi="Times New Roman" w:cs="Times New Roman"/>
          <w:sz w:val="20"/>
          <w:szCs w:val="20"/>
        </w:rPr>
        <w:t>According to “HEART</w:t>
      </w:r>
      <w:r w:rsidR="00395F94" w:rsidRPr="00227FAB">
        <w:rPr>
          <w:rFonts w:ascii="Times New Roman" w:hAnsi="Times New Roman" w:cs="Times New Roman"/>
          <w:sz w:val="20"/>
          <w:szCs w:val="20"/>
        </w:rPr>
        <w:t>”, Affordability</w:t>
      </w:r>
      <w:r w:rsidRPr="00227FAB">
        <w:rPr>
          <w:rFonts w:ascii="Times New Roman" w:hAnsi="Times New Roman" w:cs="Times New Roman"/>
          <w:sz w:val="20"/>
          <w:szCs w:val="20"/>
        </w:rPr>
        <w:t xml:space="preserve"> and Resilience are deeply intertwined and mutually reinforcing objectives. It is therefore very important that</w:t>
      </w:r>
      <w:r w:rsidR="00395F94" w:rsidRPr="00227FAB">
        <w:rPr>
          <w:rFonts w:ascii="Times New Roman" w:hAnsi="Times New Roman" w:cs="Times New Roman"/>
          <w:sz w:val="20"/>
          <w:szCs w:val="20"/>
        </w:rPr>
        <w:t xml:space="preserve"> </w:t>
      </w:r>
      <w:r w:rsidR="00434189" w:rsidRPr="00227FAB">
        <w:rPr>
          <w:rFonts w:ascii="Times New Roman" w:hAnsi="Times New Roman" w:cs="Times New Roman"/>
          <w:sz w:val="20"/>
          <w:szCs w:val="20"/>
        </w:rPr>
        <w:t>to</w:t>
      </w:r>
      <w:r w:rsidRPr="00227FAB">
        <w:rPr>
          <w:rFonts w:ascii="Times New Roman" w:hAnsi="Times New Roman" w:cs="Times New Roman"/>
          <w:sz w:val="20"/>
          <w:szCs w:val="20"/>
        </w:rPr>
        <w:t xml:space="preserve"> have Economic Resilience</w:t>
      </w:r>
      <w:r w:rsidR="00395F94" w:rsidRPr="00227FAB">
        <w:rPr>
          <w:rFonts w:ascii="Times New Roman" w:hAnsi="Times New Roman" w:cs="Times New Roman"/>
          <w:sz w:val="20"/>
          <w:szCs w:val="20"/>
        </w:rPr>
        <w:t>,</w:t>
      </w:r>
      <w:r w:rsidRPr="00227FAB">
        <w:rPr>
          <w:rFonts w:ascii="Times New Roman" w:hAnsi="Times New Roman" w:cs="Times New Roman"/>
          <w:sz w:val="20"/>
          <w:szCs w:val="20"/>
        </w:rPr>
        <w:t xml:space="preserve"> nations </w:t>
      </w:r>
      <w:r w:rsidR="00504670" w:rsidRPr="00227FAB">
        <w:rPr>
          <w:rFonts w:ascii="Times New Roman" w:hAnsi="Times New Roman" w:cs="Times New Roman"/>
          <w:sz w:val="20"/>
          <w:szCs w:val="20"/>
        </w:rPr>
        <w:t>must</w:t>
      </w:r>
      <w:r w:rsidRPr="00227FAB">
        <w:rPr>
          <w:rFonts w:ascii="Times New Roman" w:hAnsi="Times New Roman" w:cs="Times New Roman"/>
          <w:sz w:val="20"/>
          <w:szCs w:val="20"/>
        </w:rPr>
        <w:t xml:space="preserve"> make their country Affordable and similarly </w:t>
      </w:r>
      <w:r w:rsidR="003951F1" w:rsidRPr="00227FAB">
        <w:rPr>
          <w:rFonts w:ascii="Times New Roman" w:hAnsi="Times New Roman" w:cs="Times New Roman"/>
          <w:sz w:val="20"/>
          <w:szCs w:val="20"/>
        </w:rPr>
        <w:t>to</w:t>
      </w:r>
      <w:r w:rsidRPr="00227FAB">
        <w:rPr>
          <w:rFonts w:ascii="Times New Roman" w:hAnsi="Times New Roman" w:cs="Times New Roman"/>
          <w:sz w:val="20"/>
          <w:szCs w:val="20"/>
        </w:rPr>
        <w:t xml:space="preserve"> have Affordability, countries must make their respective nation Economically resilient. </w:t>
      </w:r>
    </w:p>
    <w:p w14:paraId="0134AEF8" w14:textId="5D291691" w:rsidR="00F2330F" w:rsidRDefault="00F2330F" w:rsidP="00227FAB">
      <w:pPr>
        <w:pStyle w:val="NoSpacing"/>
        <w:jc w:val="both"/>
        <w:rPr>
          <w:rFonts w:ascii="Times New Roman" w:hAnsi="Times New Roman" w:cs="Times New Roman"/>
          <w:sz w:val="20"/>
          <w:szCs w:val="20"/>
        </w:rPr>
      </w:pPr>
    </w:p>
    <w:p w14:paraId="0C53948B" w14:textId="7D764B98" w:rsidR="00F2330F" w:rsidRDefault="00F2330F" w:rsidP="00227FAB">
      <w:pPr>
        <w:pStyle w:val="NoSpacing"/>
        <w:jc w:val="both"/>
        <w:rPr>
          <w:rFonts w:ascii="Times New Roman" w:hAnsi="Times New Roman" w:cs="Times New Roman"/>
          <w:sz w:val="20"/>
          <w:szCs w:val="20"/>
        </w:rPr>
      </w:pPr>
    </w:p>
    <w:p w14:paraId="57D67856" w14:textId="5D5C6141" w:rsidR="00227FAB" w:rsidRPr="00635FA1" w:rsidRDefault="00F2330F" w:rsidP="00635FA1">
      <w:pPr>
        <w:shd w:val="clear" w:color="auto" w:fill="FFFFFF"/>
        <w:spacing w:after="0" w:line="240" w:lineRule="auto"/>
        <w:jc w:val="both"/>
        <w:rPr>
          <w:rFonts w:ascii="Times New Roman" w:eastAsia="Times New Roman" w:hAnsi="Times New Roman" w:cs="Times New Roman"/>
          <w:color w:val="000000"/>
          <w:sz w:val="20"/>
          <w:szCs w:val="20"/>
          <w:lang w:val="en-CA"/>
        </w:rPr>
      </w:pPr>
      <w:r w:rsidRPr="00F2330F">
        <w:rPr>
          <w:rFonts w:ascii="Times New Roman" w:eastAsia="Times New Roman" w:hAnsi="Times New Roman" w:cs="Times New Roman"/>
          <w:color w:val="000000"/>
          <w:sz w:val="20"/>
          <w:szCs w:val="20"/>
        </w:rPr>
        <w:t> </w:t>
      </w:r>
    </w:p>
    <w:p w14:paraId="32799FEA" w14:textId="3E6A4A15" w:rsidR="00891AEC" w:rsidRPr="005420B3" w:rsidRDefault="00F2330F"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t>Japan</w:t>
      </w:r>
      <w:r w:rsidR="00891AEC" w:rsidRPr="005420B3">
        <w:rPr>
          <w:rStyle w:val="Strong"/>
          <w:rFonts w:ascii="Times New Roman" w:hAnsi="Times New Roman" w:cs="Times New Roman"/>
          <w:color w:val="7030A0"/>
          <w:sz w:val="32"/>
          <w:szCs w:val="32"/>
        </w:rPr>
        <w:t>—Economic Outlook</w:t>
      </w:r>
    </w:p>
    <w:p w14:paraId="03101247" w14:textId="3AA64A62" w:rsidR="00F2330F" w:rsidRPr="00F2330F" w:rsidRDefault="00F2330F" w:rsidP="00F2330F">
      <w:pPr>
        <w:shd w:val="clear" w:color="auto" w:fill="FFFFFF"/>
        <w:spacing w:after="0" w:line="240" w:lineRule="auto"/>
        <w:jc w:val="both"/>
        <w:rPr>
          <w:rFonts w:ascii="Times New Roman" w:eastAsia="Times New Roman" w:hAnsi="Times New Roman" w:cs="Times New Roman"/>
          <w:color w:val="000000"/>
          <w:sz w:val="20"/>
          <w:szCs w:val="20"/>
          <w:lang w:val="en-CA"/>
        </w:rPr>
      </w:pPr>
      <w:r w:rsidRPr="00F2330F">
        <w:rPr>
          <w:rFonts w:ascii="Times New Roman" w:eastAsia="Times New Roman" w:hAnsi="Times New Roman" w:cs="Times New Roman"/>
          <w:color w:val="000000"/>
          <w:sz w:val="20"/>
          <w:szCs w:val="20"/>
        </w:rPr>
        <w:t>Japan is the world’s fifth largest economy in terms of GDP Nominal constituting about 3.68% of the global economic market share</w:t>
      </w:r>
      <w:r>
        <w:rPr>
          <w:rFonts w:ascii="Times New Roman" w:eastAsia="Times New Roman" w:hAnsi="Times New Roman" w:cs="Times New Roman"/>
          <w:color w:val="000000"/>
          <w:sz w:val="20"/>
          <w:szCs w:val="20"/>
        </w:rPr>
        <w:t xml:space="preserve"> in 2025</w:t>
      </w:r>
      <w:r w:rsidRPr="00F2330F">
        <w:rPr>
          <w:rFonts w:ascii="Times New Roman" w:eastAsia="Times New Roman" w:hAnsi="Times New Roman" w:cs="Times New Roman"/>
          <w:color w:val="000000"/>
          <w:sz w:val="20"/>
          <w:szCs w:val="20"/>
        </w:rPr>
        <w:t xml:space="preserve">. As per the Heart Score analysis, all four socio-economic segments namely, Housing, Health, Energy and Education grouped together as Social Determinants contributed about 38.6% of the country’s GDP. Besides, the country’s very moderate trade deficit of US$ eight billion which </w:t>
      </w:r>
      <w:r w:rsidRPr="00F2330F">
        <w:rPr>
          <w:rFonts w:ascii="Times New Roman" w:eastAsia="Times New Roman" w:hAnsi="Times New Roman" w:cs="Times New Roman"/>
          <w:color w:val="000000"/>
          <w:sz w:val="20"/>
          <w:szCs w:val="20"/>
        </w:rPr>
        <w:lastRenderedPageBreak/>
        <w:t>is only 0.19% of its GDP made Japan relatively in a sound position against some of the negative impacts caused due to global trade war started by USA against all its trading partners including Japan. However, the biggest economic challenge that Japan has been facing for many years is its very high Debt-GDP Ratio which is 245% of the GDP in 2025 and considered to be one of the highest in the world. This is a signal that Japan needs Fiscal Reforms as well as Fiscal Discipline to manage debt. As far as Affordability is concerned, Japan’s Heart Affordability is considered satisfactory. However, to maintain and augment the economic resilience and affordability, Japan must concentrate on accelerated economic growth much faster than the population growth for which the country first needs to tackle ageing and shrinking population and efficient debt management. Additionally, some further fiscal adjustments are needed coupled with low productivity and stagnant wages. Besides, Japan must work hard on trade due to its declining export growth because of global competition and slowing demand.</w:t>
      </w:r>
    </w:p>
    <w:p w14:paraId="7FF06BB8" w14:textId="0C5E85CF" w:rsidR="00716CF1" w:rsidRPr="00F2330F" w:rsidRDefault="00F2330F" w:rsidP="00F2330F">
      <w:pPr>
        <w:shd w:val="clear" w:color="auto" w:fill="FFFFFF"/>
        <w:spacing w:after="0" w:line="240" w:lineRule="auto"/>
        <w:jc w:val="both"/>
        <w:rPr>
          <w:rFonts w:ascii="Times New Roman" w:eastAsia="Times New Roman" w:hAnsi="Times New Roman" w:cs="Times New Roman"/>
          <w:color w:val="000000"/>
          <w:sz w:val="20"/>
          <w:szCs w:val="20"/>
          <w:lang w:val="en-CA"/>
        </w:rPr>
      </w:pPr>
      <w:r w:rsidRPr="00F2330F">
        <w:rPr>
          <w:rFonts w:ascii="Times New Roman" w:eastAsia="Times New Roman" w:hAnsi="Times New Roman" w:cs="Times New Roman"/>
          <w:color w:val="000000"/>
          <w:sz w:val="20"/>
          <w:szCs w:val="20"/>
        </w:rPr>
        <w:t> </w:t>
      </w:r>
    </w:p>
    <w:p w14:paraId="641AB64C" w14:textId="7CA1F4D2" w:rsidR="00A7439C" w:rsidRPr="00B27892" w:rsidRDefault="00A7439C" w:rsidP="00A7439C">
      <w:pPr>
        <w:jc w:val="both"/>
        <w:rPr>
          <w:rStyle w:val="Strong"/>
          <w:rFonts w:ascii="Times New Roman" w:hAnsi="Times New Roman" w:cs="Times New Roman"/>
          <w:b w:val="0"/>
          <w:bCs w:val="0"/>
          <w:color w:val="000000"/>
          <w:sz w:val="20"/>
          <w:szCs w:val="20"/>
        </w:rPr>
      </w:pPr>
      <w:r w:rsidRPr="00B27892">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00F2330F">
        <w:rPr>
          <w:rStyle w:val="Strong"/>
          <w:rFonts w:ascii="Times New Roman" w:hAnsi="Times New Roman" w:cs="Times New Roman"/>
          <w:b w:val="0"/>
          <w:bCs w:val="0"/>
          <w:color w:val="000000"/>
          <w:sz w:val="20"/>
          <w:szCs w:val="20"/>
        </w:rPr>
        <w:t>Japan</w:t>
      </w:r>
      <w:r w:rsidRPr="00B27892">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D07DD6" w14:textId="0A87D708" w:rsidR="00A7439C" w:rsidRPr="00B27892" w:rsidRDefault="00A7439C" w:rsidP="00A7439C">
      <w:pPr>
        <w:jc w:val="both"/>
        <w:rPr>
          <w:rStyle w:val="Strong"/>
          <w:rFonts w:ascii="Times New Roman" w:hAnsi="Times New Roman" w:cs="Times New Roman"/>
          <w:b w:val="0"/>
          <w:bCs w:val="0"/>
          <w:color w:val="000000"/>
          <w:sz w:val="20"/>
          <w:szCs w:val="20"/>
        </w:rPr>
      </w:pPr>
      <w:r w:rsidRPr="00B27892">
        <w:rPr>
          <w:rStyle w:val="Strong"/>
          <w:rFonts w:ascii="Times New Roman" w:hAnsi="Times New Roman" w:cs="Times New Roman"/>
          <w:b w:val="0"/>
          <w:bCs w:val="0"/>
          <w:color w:val="000000"/>
          <w:sz w:val="20"/>
          <w:szCs w:val="20"/>
        </w:rPr>
        <w:t xml:space="preserve">As per “HEART”, </w:t>
      </w:r>
      <w:r w:rsidR="00F2330F">
        <w:rPr>
          <w:rStyle w:val="Strong"/>
          <w:rFonts w:ascii="Times New Roman" w:hAnsi="Times New Roman" w:cs="Times New Roman"/>
          <w:b w:val="0"/>
          <w:bCs w:val="0"/>
          <w:color w:val="000000"/>
          <w:sz w:val="20"/>
          <w:szCs w:val="20"/>
        </w:rPr>
        <w:t>Japan</w:t>
      </w:r>
      <w:r w:rsidRPr="00B27892">
        <w:rPr>
          <w:rStyle w:val="Strong"/>
          <w:rFonts w:ascii="Times New Roman" w:hAnsi="Times New Roman" w:cs="Times New Roman"/>
          <w:b w:val="0"/>
          <w:bCs w:val="0"/>
          <w:color w:val="000000"/>
          <w:sz w:val="20"/>
          <w:szCs w:val="20"/>
        </w:rPr>
        <w:t>’s Economy will continue to maintain its economic</w:t>
      </w:r>
      <w:r w:rsidR="00A250A6" w:rsidRPr="00B27892">
        <w:rPr>
          <w:rStyle w:val="Strong"/>
          <w:rFonts w:ascii="Times New Roman" w:hAnsi="Times New Roman" w:cs="Times New Roman"/>
          <w:b w:val="0"/>
          <w:bCs w:val="0"/>
          <w:color w:val="000000"/>
          <w:sz w:val="20"/>
          <w:szCs w:val="20"/>
        </w:rPr>
        <w:t xml:space="preserve"> performance</w:t>
      </w:r>
      <w:r w:rsidR="00F2330F">
        <w:rPr>
          <w:rStyle w:val="Strong"/>
          <w:rFonts w:ascii="Times New Roman" w:hAnsi="Times New Roman" w:cs="Times New Roman"/>
          <w:b w:val="0"/>
          <w:bCs w:val="0"/>
          <w:color w:val="000000"/>
          <w:sz w:val="20"/>
          <w:szCs w:val="20"/>
        </w:rPr>
        <w:t xml:space="preserve"> and growth</w:t>
      </w:r>
      <w:r w:rsidRPr="00B27892">
        <w:rPr>
          <w:rStyle w:val="Strong"/>
          <w:rFonts w:ascii="Times New Roman" w:hAnsi="Times New Roman" w:cs="Times New Roman"/>
          <w:b w:val="0"/>
          <w:bCs w:val="0"/>
          <w:color w:val="000000"/>
          <w:sz w:val="20"/>
          <w:szCs w:val="20"/>
        </w:rPr>
        <w:t xml:space="preserve"> in the next three years with affordability is expected to be</w:t>
      </w:r>
      <w:r w:rsidR="00A250A6" w:rsidRPr="00B27892">
        <w:rPr>
          <w:rStyle w:val="Strong"/>
          <w:rFonts w:ascii="Times New Roman" w:hAnsi="Times New Roman" w:cs="Times New Roman"/>
          <w:b w:val="0"/>
          <w:bCs w:val="0"/>
          <w:color w:val="000000"/>
          <w:sz w:val="20"/>
          <w:szCs w:val="20"/>
        </w:rPr>
        <w:t xml:space="preserve"> </w:t>
      </w:r>
      <w:r w:rsidR="00B7264F">
        <w:rPr>
          <w:rStyle w:val="Strong"/>
          <w:rFonts w:ascii="Times New Roman" w:hAnsi="Times New Roman" w:cs="Times New Roman"/>
          <w:b w:val="0"/>
          <w:bCs w:val="0"/>
          <w:color w:val="000000"/>
          <w:sz w:val="20"/>
          <w:szCs w:val="20"/>
        </w:rPr>
        <w:t>moderately</w:t>
      </w:r>
      <w:r w:rsidRPr="00B27892">
        <w:rPr>
          <w:rStyle w:val="Strong"/>
          <w:rFonts w:ascii="Times New Roman" w:hAnsi="Times New Roman" w:cs="Times New Roman"/>
          <w:b w:val="0"/>
          <w:bCs w:val="0"/>
          <w:color w:val="000000"/>
          <w:sz w:val="20"/>
          <w:szCs w:val="20"/>
        </w:rPr>
        <w:t xml:space="preserve"> </w:t>
      </w:r>
      <w:r w:rsidR="00F2330F">
        <w:rPr>
          <w:rStyle w:val="Strong"/>
          <w:rFonts w:ascii="Times New Roman" w:hAnsi="Times New Roman" w:cs="Times New Roman"/>
          <w:b w:val="0"/>
          <w:bCs w:val="0"/>
          <w:color w:val="000000"/>
          <w:sz w:val="20"/>
          <w:szCs w:val="20"/>
        </w:rPr>
        <w:t>improved in terms of Heart Affordability US$ value</w:t>
      </w:r>
      <w:r w:rsidR="00B7264F">
        <w:rPr>
          <w:rStyle w:val="Strong"/>
          <w:rFonts w:ascii="Times New Roman" w:hAnsi="Times New Roman" w:cs="Times New Roman"/>
          <w:b w:val="0"/>
          <w:bCs w:val="0"/>
          <w:color w:val="000000"/>
          <w:sz w:val="20"/>
          <w:szCs w:val="20"/>
        </w:rPr>
        <w:t xml:space="preserve">. </w:t>
      </w:r>
    </w:p>
    <w:p w14:paraId="2C788117" w14:textId="23F391EB" w:rsidR="00A7439C" w:rsidRPr="00B27892" w:rsidRDefault="00A7439C" w:rsidP="00A7439C">
      <w:pPr>
        <w:jc w:val="both"/>
        <w:rPr>
          <w:rStyle w:val="Strong"/>
          <w:rFonts w:ascii="Times New Roman" w:hAnsi="Times New Roman" w:cs="Times New Roman"/>
          <w:b w:val="0"/>
          <w:bCs w:val="0"/>
          <w:color w:val="000000"/>
          <w:sz w:val="20"/>
          <w:szCs w:val="20"/>
        </w:rPr>
      </w:pPr>
      <w:r w:rsidRPr="00B27892">
        <w:rPr>
          <w:rStyle w:val="Strong"/>
          <w:rFonts w:ascii="Times New Roman" w:hAnsi="Times New Roman" w:cs="Times New Roman"/>
          <w:b w:val="0"/>
          <w:bCs w:val="0"/>
          <w:color w:val="000000"/>
          <w:sz w:val="20"/>
          <w:szCs w:val="20"/>
        </w:rPr>
        <w:t xml:space="preserve">Revolution in AI which is expected to be further gained momentum by 2028 would </w:t>
      </w:r>
      <w:r w:rsidR="00A250A6" w:rsidRPr="00B27892">
        <w:rPr>
          <w:rStyle w:val="Strong"/>
          <w:rFonts w:ascii="Times New Roman" w:hAnsi="Times New Roman" w:cs="Times New Roman"/>
          <w:b w:val="0"/>
          <w:bCs w:val="0"/>
          <w:color w:val="000000"/>
          <w:sz w:val="20"/>
          <w:szCs w:val="20"/>
        </w:rPr>
        <w:t>likely to</w:t>
      </w:r>
      <w:r w:rsidRPr="00B27892">
        <w:rPr>
          <w:rStyle w:val="Strong"/>
          <w:rFonts w:ascii="Times New Roman" w:hAnsi="Times New Roman" w:cs="Times New Roman"/>
          <w:b w:val="0"/>
          <w:bCs w:val="0"/>
          <w:color w:val="000000"/>
          <w:sz w:val="20"/>
          <w:szCs w:val="20"/>
        </w:rPr>
        <w:t xml:space="preserve"> </w:t>
      </w:r>
      <w:r w:rsidR="00B7264F">
        <w:rPr>
          <w:rStyle w:val="Strong"/>
          <w:rFonts w:ascii="Times New Roman" w:hAnsi="Times New Roman" w:cs="Times New Roman"/>
          <w:b w:val="0"/>
          <w:bCs w:val="0"/>
          <w:color w:val="000000"/>
          <w:sz w:val="20"/>
          <w:szCs w:val="20"/>
        </w:rPr>
        <w:t>effect positively to</w:t>
      </w:r>
      <w:r w:rsidRPr="00B27892">
        <w:rPr>
          <w:rStyle w:val="Strong"/>
          <w:rFonts w:ascii="Times New Roman" w:hAnsi="Times New Roman" w:cs="Times New Roman"/>
          <w:b w:val="0"/>
          <w:bCs w:val="0"/>
          <w:color w:val="000000"/>
          <w:sz w:val="20"/>
          <w:szCs w:val="20"/>
        </w:rPr>
        <w:t xml:space="preserve"> </w:t>
      </w:r>
      <w:r w:rsidR="00B7264F">
        <w:rPr>
          <w:rStyle w:val="Strong"/>
          <w:rFonts w:ascii="Times New Roman" w:hAnsi="Times New Roman" w:cs="Times New Roman"/>
          <w:b w:val="0"/>
          <w:bCs w:val="0"/>
          <w:color w:val="000000"/>
          <w:sz w:val="20"/>
          <w:szCs w:val="20"/>
        </w:rPr>
        <w:t>Japan</w:t>
      </w:r>
      <w:r w:rsidR="00A250A6" w:rsidRPr="00B27892">
        <w:rPr>
          <w:rStyle w:val="Strong"/>
          <w:rFonts w:ascii="Times New Roman" w:hAnsi="Times New Roman" w:cs="Times New Roman"/>
          <w:b w:val="0"/>
          <w:bCs w:val="0"/>
          <w:color w:val="000000"/>
          <w:sz w:val="20"/>
          <w:szCs w:val="20"/>
        </w:rPr>
        <w:t>’s</w:t>
      </w:r>
      <w:r w:rsidRPr="00B27892">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upskilling and building up of second layers of skills (something that differentiate them from others) and most importantly learn to work with AI. The adoption of AI would have </w:t>
      </w:r>
      <w:r w:rsidR="00461EA1">
        <w:rPr>
          <w:rStyle w:val="Strong"/>
          <w:rFonts w:ascii="Times New Roman" w:hAnsi="Times New Roman" w:cs="Times New Roman"/>
          <w:b w:val="0"/>
          <w:bCs w:val="0"/>
          <w:color w:val="000000"/>
          <w:sz w:val="20"/>
          <w:szCs w:val="20"/>
        </w:rPr>
        <w:t xml:space="preserve">also </w:t>
      </w:r>
      <w:r w:rsidRPr="00B27892">
        <w:rPr>
          <w:rStyle w:val="Strong"/>
          <w:rFonts w:ascii="Times New Roman" w:hAnsi="Times New Roman" w:cs="Times New Roman"/>
          <w:b w:val="0"/>
          <w:bCs w:val="0"/>
          <w:color w:val="000000"/>
          <w:sz w:val="20"/>
          <w:szCs w:val="20"/>
        </w:rPr>
        <w:t xml:space="preserve">huge consequences on global economy including </w:t>
      </w:r>
      <w:r w:rsidR="00B7264F">
        <w:rPr>
          <w:rStyle w:val="Strong"/>
          <w:rFonts w:ascii="Times New Roman" w:hAnsi="Times New Roman" w:cs="Times New Roman"/>
          <w:b w:val="0"/>
          <w:bCs w:val="0"/>
          <w:color w:val="000000"/>
          <w:sz w:val="20"/>
          <w:szCs w:val="20"/>
        </w:rPr>
        <w:t>Japan</w:t>
      </w:r>
      <w:r w:rsidRPr="00B27892">
        <w:rPr>
          <w:rStyle w:val="Strong"/>
          <w:rFonts w:ascii="Times New Roman" w:hAnsi="Times New Roman" w:cs="Times New Roman"/>
          <w:b w:val="0"/>
          <w:bCs w:val="0"/>
          <w:color w:val="000000"/>
          <w:sz w:val="20"/>
          <w:szCs w:val="20"/>
        </w:rPr>
        <w:t xml:space="preserve"> </w:t>
      </w:r>
      <w:r w:rsidR="00461EA1">
        <w:rPr>
          <w:rStyle w:val="Strong"/>
          <w:rFonts w:ascii="Times New Roman" w:hAnsi="Times New Roman" w:cs="Times New Roman"/>
          <w:b w:val="0"/>
          <w:bCs w:val="0"/>
          <w:color w:val="000000"/>
          <w:sz w:val="20"/>
          <w:szCs w:val="20"/>
        </w:rPr>
        <w:t>in addition to what has been</w:t>
      </w:r>
      <w:r w:rsidRPr="00B27892">
        <w:rPr>
          <w:rStyle w:val="Strong"/>
          <w:rFonts w:ascii="Times New Roman" w:hAnsi="Times New Roman" w:cs="Times New Roman"/>
          <w:b w:val="0"/>
          <w:bCs w:val="0"/>
          <w:color w:val="000000"/>
          <w:sz w:val="20"/>
          <w:szCs w:val="20"/>
        </w:rPr>
        <w:t xml:space="preserve">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3771E35A" w14:textId="3522E5C8" w:rsidR="00A7439C" w:rsidRPr="00B27892" w:rsidRDefault="00A7439C" w:rsidP="00E6299E">
      <w:pPr>
        <w:jc w:val="both"/>
      </w:pPr>
      <w:r w:rsidRPr="00B27892">
        <w:rPr>
          <w:rStyle w:val="Strong"/>
          <w:rFonts w:ascii="Times New Roman" w:hAnsi="Times New Roman" w:cs="Times New Roman"/>
          <w:b w:val="0"/>
          <w:bCs w:val="0"/>
          <w:color w:val="000000"/>
          <w:sz w:val="20"/>
          <w:szCs w:val="20"/>
        </w:rPr>
        <w:t xml:space="preserve">Moreover, expected job </w:t>
      </w:r>
      <w:r w:rsidR="00A250A6" w:rsidRPr="00B27892">
        <w:rPr>
          <w:rStyle w:val="Strong"/>
          <w:rFonts w:ascii="Times New Roman" w:hAnsi="Times New Roman" w:cs="Times New Roman"/>
          <w:b w:val="0"/>
          <w:bCs w:val="0"/>
          <w:color w:val="000000"/>
          <w:sz w:val="20"/>
          <w:szCs w:val="20"/>
        </w:rPr>
        <w:t>losses</w:t>
      </w:r>
      <w:r w:rsidRPr="00B27892">
        <w:rPr>
          <w:rStyle w:val="Strong"/>
          <w:rFonts w:ascii="Times New Roman" w:hAnsi="Times New Roman" w:cs="Times New Roman"/>
          <w:b w:val="0"/>
          <w:bCs w:val="0"/>
          <w:color w:val="000000"/>
          <w:sz w:val="20"/>
          <w:szCs w:val="20"/>
        </w:rPr>
        <w:t xml:space="preserve">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w:t>
      </w:r>
      <w:r w:rsidR="00461EA1">
        <w:rPr>
          <w:rStyle w:val="Strong"/>
          <w:rFonts w:ascii="Times New Roman" w:hAnsi="Times New Roman" w:cs="Times New Roman"/>
          <w:b w:val="0"/>
          <w:bCs w:val="0"/>
          <w:color w:val="000000"/>
          <w:sz w:val="20"/>
          <w:szCs w:val="20"/>
        </w:rPr>
        <w:t xml:space="preserve"> (as we have already mentioned in this summary analysis)</w:t>
      </w:r>
      <w:r w:rsidRPr="00B27892">
        <w:rPr>
          <w:rStyle w:val="Strong"/>
          <w:rFonts w:ascii="Times New Roman" w:hAnsi="Times New Roman" w:cs="Times New Roman"/>
          <w:b w:val="0"/>
          <w:bCs w:val="0"/>
          <w:color w:val="000000"/>
          <w:sz w:val="20"/>
          <w:szCs w:val="20"/>
        </w:rPr>
        <w:t xml:space="preserve"> and that too in a dignified manner.</w:t>
      </w:r>
    </w:p>
    <w:p w14:paraId="539571C3" w14:textId="2393CC0D" w:rsidR="00B7264F" w:rsidRDefault="00B7264F" w:rsidP="00B7264F">
      <w:pPr>
        <w:shd w:val="clear" w:color="auto" w:fill="FFFFFF"/>
        <w:spacing w:after="0" w:line="240" w:lineRule="auto"/>
        <w:jc w:val="both"/>
        <w:rPr>
          <w:rFonts w:ascii="Times New Roman" w:eastAsia="Times New Roman" w:hAnsi="Times New Roman" w:cs="Times New Roman"/>
          <w:color w:val="000000"/>
          <w:sz w:val="20"/>
          <w:szCs w:val="20"/>
          <w:lang w:val="en-CA"/>
        </w:rPr>
      </w:pPr>
      <w:r w:rsidRPr="00F2330F">
        <w:rPr>
          <w:rFonts w:ascii="Times New Roman" w:eastAsia="Times New Roman" w:hAnsi="Times New Roman" w:cs="Times New Roman"/>
          <w:color w:val="000000"/>
          <w:sz w:val="20"/>
          <w:szCs w:val="20"/>
        </w:rPr>
        <w:t>The Japan’s economy is strong but fragile at the same time due to some vulnerabilities mentioned. It is also worth highlighting that recent diplomatic spat between China and Japan over Taiwan threatens Japan’s already fragile economy for which it is of paramount importance for Japan to normalize its diplomatic and economic relations with China—the second biggest economy of the world</w:t>
      </w:r>
      <w:r>
        <w:rPr>
          <w:rFonts w:ascii="Times New Roman" w:eastAsia="Times New Roman" w:hAnsi="Times New Roman" w:cs="Times New Roman"/>
          <w:color w:val="000000"/>
          <w:sz w:val="20"/>
          <w:szCs w:val="20"/>
        </w:rPr>
        <w:t xml:space="preserve"> and part of Heart’s big two economies along with USA</w:t>
      </w:r>
      <w:r>
        <w:rPr>
          <w:rFonts w:ascii="Times New Roman" w:eastAsia="Times New Roman" w:hAnsi="Times New Roman" w:cs="Times New Roman"/>
          <w:color w:val="000000"/>
          <w:sz w:val="20"/>
          <w:szCs w:val="20"/>
          <w:lang w:val="en-CA"/>
        </w:rPr>
        <w:t>.</w:t>
      </w:r>
    </w:p>
    <w:p w14:paraId="7807C8A4" w14:textId="77777777" w:rsidR="00B7264F" w:rsidRPr="00B7264F" w:rsidRDefault="00B7264F" w:rsidP="00B7264F">
      <w:pPr>
        <w:shd w:val="clear" w:color="auto" w:fill="FFFFFF"/>
        <w:spacing w:after="0" w:line="240" w:lineRule="auto"/>
        <w:jc w:val="both"/>
        <w:rPr>
          <w:rFonts w:ascii="Times New Roman" w:eastAsia="Times New Roman" w:hAnsi="Times New Roman" w:cs="Times New Roman"/>
          <w:color w:val="000000"/>
          <w:sz w:val="20"/>
          <w:szCs w:val="20"/>
          <w:lang w:val="en-CA"/>
        </w:rPr>
      </w:pPr>
    </w:p>
    <w:p w14:paraId="67B7A955" w14:textId="72AFB307" w:rsidR="00F23A74" w:rsidRPr="00B27892" w:rsidRDefault="00716CF1" w:rsidP="00EF7B45">
      <w:pPr>
        <w:jc w:val="both"/>
        <w:rPr>
          <w:rStyle w:val="Strong"/>
          <w:rFonts w:ascii="Times New Roman" w:hAnsi="Times New Roman" w:cs="Times New Roman"/>
          <w:b w:val="0"/>
          <w:bCs w:val="0"/>
          <w:sz w:val="20"/>
          <w:szCs w:val="20"/>
        </w:rPr>
      </w:pPr>
      <w:r w:rsidRPr="00B27892">
        <w:rPr>
          <w:rFonts w:ascii="Times New Roman" w:hAnsi="Times New Roman" w:cs="Times New Roman"/>
          <w:sz w:val="20"/>
          <w:szCs w:val="20"/>
        </w:rPr>
        <w:t xml:space="preserve">The last but not the least the end of US trade war is also vital to get back economic stability in policies and to keep the global as well as </w:t>
      </w:r>
      <w:r w:rsidR="00B7264F">
        <w:rPr>
          <w:rFonts w:ascii="Times New Roman" w:hAnsi="Times New Roman" w:cs="Times New Roman"/>
          <w:sz w:val="20"/>
          <w:szCs w:val="20"/>
        </w:rPr>
        <w:t>Japan</w:t>
      </w:r>
      <w:r w:rsidR="00A250A6" w:rsidRPr="00B27892">
        <w:rPr>
          <w:rFonts w:ascii="Times New Roman" w:hAnsi="Times New Roman" w:cs="Times New Roman"/>
          <w:sz w:val="20"/>
          <w:szCs w:val="20"/>
        </w:rPr>
        <w:t>’s</w:t>
      </w:r>
      <w:r w:rsidRPr="00B27892">
        <w:rPr>
          <w:rFonts w:ascii="Times New Roman" w:hAnsi="Times New Roman" w:cs="Times New Roman"/>
          <w:sz w:val="20"/>
          <w:szCs w:val="20"/>
        </w:rPr>
        <w:t xml:space="preserve"> economy efficiently moving.</w:t>
      </w:r>
    </w:p>
    <w:p w14:paraId="46A4CB91" w14:textId="3B225DDB" w:rsidR="00716CF1" w:rsidRPr="00B27892" w:rsidRDefault="00716CF1" w:rsidP="00EF7B45">
      <w:pPr>
        <w:jc w:val="both"/>
        <w:rPr>
          <w:rStyle w:val="Strong"/>
          <w:rFonts w:ascii="Times New Roman" w:hAnsi="Times New Roman" w:cs="Times New Roman"/>
          <w:b w:val="0"/>
          <w:bCs w:val="0"/>
          <w:color w:val="000000"/>
          <w:sz w:val="20"/>
          <w:szCs w:val="20"/>
        </w:rPr>
      </w:pPr>
    </w:p>
    <w:p w14:paraId="26B223F2" w14:textId="1B19D402" w:rsidR="007F35EA" w:rsidRPr="004C732F" w:rsidRDefault="007F35EA" w:rsidP="007D4A1E">
      <w:pPr>
        <w:spacing w:line="360" w:lineRule="auto"/>
        <w:jc w:val="both"/>
        <w:rPr>
          <w:rFonts w:ascii="Arial" w:hAnsi="Arial" w:cs="Arial"/>
          <w:sz w:val="20"/>
          <w:szCs w:val="20"/>
        </w:rPr>
      </w:pPr>
    </w:p>
    <w:sectPr w:rsidR="007F35EA" w:rsidRPr="004C732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87923" w14:textId="77777777" w:rsidR="00DA761C" w:rsidRDefault="00DA761C" w:rsidP="001D22B5">
      <w:pPr>
        <w:spacing w:after="0" w:line="240" w:lineRule="auto"/>
      </w:pPr>
      <w:r>
        <w:separator/>
      </w:r>
    </w:p>
  </w:endnote>
  <w:endnote w:type="continuationSeparator" w:id="0">
    <w:p w14:paraId="70F851ED" w14:textId="77777777" w:rsidR="00DA761C" w:rsidRDefault="00DA761C"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37C3E" w14:textId="77777777" w:rsidR="00DA761C" w:rsidRDefault="00DA761C" w:rsidP="001D22B5">
      <w:pPr>
        <w:spacing w:after="0" w:line="240" w:lineRule="auto"/>
      </w:pPr>
      <w:r>
        <w:separator/>
      </w:r>
    </w:p>
  </w:footnote>
  <w:footnote w:type="continuationSeparator" w:id="0">
    <w:p w14:paraId="3C364643" w14:textId="77777777" w:rsidR="00DA761C" w:rsidRDefault="00DA761C"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255D5"/>
    <w:rsid w:val="00026E88"/>
    <w:rsid w:val="00032146"/>
    <w:rsid w:val="00034616"/>
    <w:rsid w:val="00036B35"/>
    <w:rsid w:val="000370B8"/>
    <w:rsid w:val="0006063C"/>
    <w:rsid w:val="0006065F"/>
    <w:rsid w:val="00073AC0"/>
    <w:rsid w:val="000753FC"/>
    <w:rsid w:val="000768E5"/>
    <w:rsid w:val="00084008"/>
    <w:rsid w:val="000A33EE"/>
    <w:rsid w:val="000C7DAB"/>
    <w:rsid w:val="000D43FD"/>
    <w:rsid w:val="000E29C3"/>
    <w:rsid w:val="000E4D44"/>
    <w:rsid w:val="000F17E2"/>
    <w:rsid w:val="00102234"/>
    <w:rsid w:val="0012124C"/>
    <w:rsid w:val="00125101"/>
    <w:rsid w:val="001329D7"/>
    <w:rsid w:val="00144558"/>
    <w:rsid w:val="0015074B"/>
    <w:rsid w:val="00180959"/>
    <w:rsid w:val="00181E36"/>
    <w:rsid w:val="00187D17"/>
    <w:rsid w:val="001971D0"/>
    <w:rsid w:val="001A0503"/>
    <w:rsid w:val="001A3D5A"/>
    <w:rsid w:val="001A677D"/>
    <w:rsid w:val="001C0EE6"/>
    <w:rsid w:val="001C69AF"/>
    <w:rsid w:val="001D0F7D"/>
    <w:rsid w:val="001D22B5"/>
    <w:rsid w:val="001D33D6"/>
    <w:rsid w:val="001F6EF6"/>
    <w:rsid w:val="002201FF"/>
    <w:rsid w:val="00224991"/>
    <w:rsid w:val="0022743A"/>
    <w:rsid w:val="00227FAB"/>
    <w:rsid w:val="002341BA"/>
    <w:rsid w:val="00240CB6"/>
    <w:rsid w:val="00252406"/>
    <w:rsid w:val="00252487"/>
    <w:rsid w:val="0025367D"/>
    <w:rsid w:val="002564EB"/>
    <w:rsid w:val="002573C2"/>
    <w:rsid w:val="00260B20"/>
    <w:rsid w:val="002613ED"/>
    <w:rsid w:val="0027666D"/>
    <w:rsid w:val="0028014E"/>
    <w:rsid w:val="00284581"/>
    <w:rsid w:val="00284882"/>
    <w:rsid w:val="00292EF2"/>
    <w:rsid w:val="00294781"/>
    <w:rsid w:val="0029639D"/>
    <w:rsid w:val="002A66B6"/>
    <w:rsid w:val="002A6B26"/>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7120"/>
    <w:rsid w:val="003951F1"/>
    <w:rsid w:val="00395F94"/>
    <w:rsid w:val="003977C2"/>
    <w:rsid w:val="003A7CF3"/>
    <w:rsid w:val="003B31EC"/>
    <w:rsid w:val="003C0648"/>
    <w:rsid w:val="003C123D"/>
    <w:rsid w:val="003C56E3"/>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B230E"/>
    <w:rsid w:val="004B62E9"/>
    <w:rsid w:val="004C732F"/>
    <w:rsid w:val="004E77E4"/>
    <w:rsid w:val="004F19AF"/>
    <w:rsid w:val="004F2B85"/>
    <w:rsid w:val="004F3B51"/>
    <w:rsid w:val="004F503F"/>
    <w:rsid w:val="00503254"/>
    <w:rsid w:val="00504670"/>
    <w:rsid w:val="00523550"/>
    <w:rsid w:val="00526C2F"/>
    <w:rsid w:val="00531871"/>
    <w:rsid w:val="00535815"/>
    <w:rsid w:val="005420B3"/>
    <w:rsid w:val="005471A1"/>
    <w:rsid w:val="005519C2"/>
    <w:rsid w:val="005571C8"/>
    <w:rsid w:val="00562BE6"/>
    <w:rsid w:val="00573B9D"/>
    <w:rsid w:val="00580498"/>
    <w:rsid w:val="005845DF"/>
    <w:rsid w:val="005879F9"/>
    <w:rsid w:val="00590810"/>
    <w:rsid w:val="005A2C9A"/>
    <w:rsid w:val="005A4E62"/>
    <w:rsid w:val="005B4047"/>
    <w:rsid w:val="005B482C"/>
    <w:rsid w:val="005C287E"/>
    <w:rsid w:val="005C4987"/>
    <w:rsid w:val="005C539A"/>
    <w:rsid w:val="005D00A1"/>
    <w:rsid w:val="005E0041"/>
    <w:rsid w:val="00606DD8"/>
    <w:rsid w:val="0060774E"/>
    <w:rsid w:val="00610D10"/>
    <w:rsid w:val="0061146F"/>
    <w:rsid w:val="00612DEB"/>
    <w:rsid w:val="00635FA1"/>
    <w:rsid w:val="0063615D"/>
    <w:rsid w:val="0064273D"/>
    <w:rsid w:val="00645106"/>
    <w:rsid w:val="006537FB"/>
    <w:rsid w:val="006602EF"/>
    <w:rsid w:val="006622E8"/>
    <w:rsid w:val="006724C0"/>
    <w:rsid w:val="006835B3"/>
    <w:rsid w:val="00685DF9"/>
    <w:rsid w:val="00690D1F"/>
    <w:rsid w:val="006B7655"/>
    <w:rsid w:val="006C0892"/>
    <w:rsid w:val="006C69B8"/>
    <w:rsid w:val="006D2DB7"/>
    <w:rsid w:val="006D76A5"/>
    <w:rsid w:val="006E2804"/>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912C9"/>
    <w:rsid w:val="007960D7"/>
    <w:rsid w:val="007C3A9A"/>
    <w:rsid w:val="007D1CD2"/>
    <w:rsid w:val="007D29BD"/>
    <w:rsid w:val="007D30A9"/>
    <w:rsid w:val="007D4A1E"/>
    <w:rsid w:val="007E4B43"/>
    <w:rsid w:val="007F35EA"/>
    <w:rsid w:val="007F51BF"/>
    <w:rsid w:val="00806E97"/>
    <w:rsid w:val="00825419"/>
    <w:rsid w:val="0082609D"/>
    <w:rsid w:val="00834ECB"/>
    <w:rsid w:val="00837879"/>
    <w:rsid w:val="008425AF"/>
    <w:rsid w:val="00850609"/>
    <w:rsid w:val="00861EAD"/>
    <w:rsid w:val="00865121"/>
    <w:rsid w:val="00874864"/>
    <w:rsid w:val="00891AEC"/>
    <w:rsid w:val="008B0316"/>
    <w:rsid w:val="008C163E"/>
    <w:rsid w:val="008C55FC"/>
    <w:rsid w:val="008C636F"/>
    <w:rsid w:val="008E7104"/>
    <w:rsid w:val="00900C3A"/>
    <w:rsid w:val="009026DE"/>
    <w:rsid w:val="00903C4F"/>
    <w:rsid w:val="00923BEA"/>
    <w:rsid w:val="00927227"/>
    <w:rsid w:val="00934E22"/>
    <w:rsid w:val="00950BFA"/>
    <w:rsid w:val="00955A27"/>
    <w:rsid w:val="0095797B"/>
    <w:rsid w:val="009677B2"/>
    <w:rsid w:val="009770EB"/>
    <w:rsid w:val="009962C3"/>
    <w:rsid w:val="009974EB"/>
    <w:rsid w:val="009A3B1B"/>
    <w:rsid w:val="009A7C31"/>
    <w:rsid w:val="009B006F"/>
    <w:rsid w:val="009B233D"/>
    <w:rsid w:val="009B278C"/>
    <w:rsid w:val="009B780E"/>
    <w:rsid w:val="009C605B"/>
    <w:rsid w:val="009D477C"/>
    <w:rsid w:val="009F3A77"/>
    <w:rsid w:val="00A008AA"/>
    <w:rsid w:val="00A01DC0"/>
    <w:rsid w:val="00A04407"/>
    <w:rsid w:val="00A10550"/>
    <w:rsid w:val="00A20B8A"/>
    <w:rsid w:val="00A22ED1"/>
    <w:rsid w:val="00A250A6"/>
    <w:rsid w:val="00A274E5"/>
    <w:rsid w:val="00A3120C"/>
    <w:rsid w:val="00A476BA"/>
    <w:rsid w:val="00A50211"/>
    <w:rsid w:val="00A51829"/>
    <w:rsid w:val="00A53059"/>
    <w:rsid w:val="00A62BA9"/>
    <w:rsid w:val="00A70F81"/>
    <w:rsid w:val="00A7439C"/>
    <w:rsid w:val="00A86A02"/>
    <w:rsid w:val="00AA1D8D"/>
    <w:rsid w:val="00AA2339"/>
    <w:rsid w:val="00AB1099"/>
    <w:rsid w:val="00AB55F0"/>
    <w:rsid w:val="00AD6009"/>
    <w:rsid w:val="00AE193F"/>
    <w:rsid w:val="00AE5B75"/>
    <w:rsid w:val="00AF41D1"/>
    <w:rsid w:val="00B06FC7"/>
    <w:rsid w:val="00B16988"/>
    <w:rsid w:val="00B1715C"/>
    <w:rsid w:val="00B24F2C"/>
    <w:rsid w:val="00B27892"/>
    <w:rsid w:val="00B33BC0"/>
    <w:rsid w:val="00B34ED4"/>
    <w:rsid w:val="00B46B99"/>
    <w:rsid w:val="00B47730"/>
    <w:rsid w:val="00B51A19"/>
    <w:rsid w:val="00B60648"/>
    <w:rsid w:val="00B645A5"/>
    <w:rsid w:val="00B704DB"/>
    <w:rsid w:val="00B713E5"/>
    <w:rsid w:val="00B7264F"/>
    <w:rsid w:val="00B7763E"/>
    <w:rsid w:val="00B84272"/>
    <w:rsid w:val="00B851F0"/>
    <w:rsid w:val="00B97C5C"/>
    <w:rsid w:val="00BA0CC0"/>
    <w:rsid w:val="00BB0FA6"/>
    <w:rsid w:val="00BB2729"/>
    <w:rsid w:val="00BB4645"/>
    <w:rsid w:val="00BC0C32"/>
    <w:rsid w:val="00BD71EE"/>
    <w:rsid w:val="00BE65D4"/>
    <w:rsid w:val="00BF26A4"/>
    <w:rsid w:val="00BF2CAE"/>
    <w:rsid w:val="00BF5DB2"/>
    <w:rsid w:val="00C00FC4"/>
    <w:rsid w:val="00C06F7E"/>
    <w:rsid w:val="00C1357D"/>
    <w:rsid w:val="00C138F4"/>
    <w:rsid w:val="00C16872"/>
    <w:rsid w:val="00C16D72"/>
    <w:rsid w:val="00C511FF"/>
    <w:rsid w:val="00C52F46"/>
    <w:rsid w:val="00C53180"/>
    <w:rsid w:val="00C54749"/>
    <w:rsid w:val="00C603D3"/>
    <w:rsid w:val="00C71F53"/>
    <w:rsid w:val="00C854BB"/>
    <w:rsid w:val="00C86224"/>
    <w:rsid w:val="00C86F77"/>
    <w:rsid w:val="00C91278"/>
    <w:rsid w:val="00C933E1"/>
    <w:rsid w:val="00CB0604"/>
    <w:rsid w:val="00CB0664"/>
    <w:rsid w:val="00CB4817"/>
    <w:rsid w:val="00CB6E5A"/>
    <w:rsid w:val="00CC1C8B"/>
    <w:rsid w:val="00CD0FF7"/>
    <w:rsid w:val="00CD7372"/>
    <w:rsid w:val="00CE1EB6"/>
    <w:rsid w:val="00D048A1"/>
    <w:rsid w:val="00D0787A"/>
    <w:rsid w:val="00D1346E"/>
    <w:rsid w:val="00D566E3"/>
    <w:rsid w:val="00D670C2"/>
    <w:rsid w:val="00D82BFF"/>
    <w:rsid w:val="00D91782"/>
    <w:rsid w:val="00D972DD"/>
    <w:rsid w:val="00DA3652"/>
    <w:rsid w:val="00DA761C"/>
    <w:rsid w:val="00DB61AB"/>
    <w:rsid w:val="00DC07E4"/>
    <w:rsid w:val="00DE5A66"/>
    <w:rsid w:val="00DF1FBA"/>
    <w:rsid w:val="00DF4B4A"/>
    <w:rsid w:val="00DF61E4"/>
    <w:rsid w:val="00E17276"/>
    <w:rsid w:val="00E30B08"/>
    <w:rsid w:val="00E30E97"/>
    <w:rsid w:val="00E31846"/>
    <w:rsid w:val="00E3317C"/>
    <w:rsid w:val="00E37A02"/>
    <w:rsid w:val="00E415E6"/>
    <w:rsid w:val="00E50FCC"/>
    <w:rsid w:val="00E51665"/>
    <w:rsid w:val="00E6299E"/>
    <w:rsid w:val="00E636BB"/>
    <w:rsid w:val="00E71B71"/>
    <w:rsid w:val="00E73B7F"/>
    <w:rsid w:val="00E8135B"/>
    <w:rsid w:val="00E841B0"/>
    <w:rsid w:val="00E84935"/>
    <w:rsid w:val="00EA27CF"/>
    <w:rsid w:val="00EC24F7"/>
    <w:rsid w:val="00EC2F32"/>
    <w:rsid w:val="00EC2FDB"/>
    <w:rsid w:val="00EC7A99"/>
    <w:rsid w:val="00ED1948"/>
    <w:rsid w:val="00EE3741"/>
    <w:rsid w:val="00EF108C"/>
    <w:rsid w:val="00EF7B45"/>
    <w:rsid w:val="00F00ED0"/>
    <w:rsid w:val="00F0548F"/>
    <w:rsid w:val="00F07F52"/>
    <w:rsid w:val="00F10037"/>
    <w:rsid w:val="00F14AE6"/>
    <w:rsid w:val="00F2330F"/>
    <w:rsid w:val="00F23A74"/>
    <w:rsid w:val="00F2777B"/>
    <w:rsid w:val="00F314C0"/>
    <w:rsid w:val="00F66FCB"/>
    <w:rsid w:val="00F83F75"/>
    <w:rsid w:val="00F84B89"/>
    <w:rsid w:val="00F90754"/>
    <w:rsid w:val="00F96036"/>
    <w:rsid w:val="00F9700D"/>
    <w:rsid w:val="00FA6D28"/>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8</cp:revision>
  <cp:lastPrinted>2025-08-01T10:26:00Z</cp:lastPrinted>
  <dcterms:created xsi:type="dcterms:W3CDTF">2026-01-02T03:23:00Z</dcterms:created>
  <dcterms:modified xsi:type="dcterms:W3CDTF">2026-01-08T23:21:00Z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