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tbl>
      <w:tblPr>
        <w:tblW w:w="9972" w:type="dxa"/>
        <w:jc w:val="start"/>
        <w:tblInd w:w="0" w:type="dxa"/>
        <w:tblLayout w:type="fixed"/>
        <w:tblCellMar>
          <w:top w:w="28" w:type="dxa"/>
          <w:start w:w="28" w:type="dxa"/>
          <w:bottom w:w="28" w:type="dxa"/>
          <w:end w:w="28" w:type="dxa"/>
        </w:tblCellMar>
      </w:tblPr>
      <w:tblGrid>
        <w:gridCol w:w="1829"/>
        <w:gridCol w:w="5396"/>
        <w:gridCol w:w="2747"/>
      </w:tblGrid>
      <w:tr>
        <w:trPr>
          <w:tblHeader w:val="true"/>
        </w:trPr>
        <w:tc>
          <w:tcPr>
            <w:tcW w:w="1829" w:type="dxa"/>
            <w:tcBorders/>
            <w:vAlign w:val="center"/>
          </w:tcPr>
          <w:p>
            <w:pPr>
              <w:pStyle w:val="TableHeading"/>
              <w:suppressLineNumbers/>
              <w:bidi w:val="0"/>
              <w:jc w:val="center"/>
              <w:rPr/>
            </w:pPr>
            <w:r>
              <w:rPr/>
              <w:t>Experiment</w:t>
            </w:r>
          </w:p>
        </w:tc>
        <w:tc>
          <w:tcPr>
            <w:tcW w:w="5396" w:type="dxa"/>
            <w:tcBorders/>
            <w:vAlign w:val="center"/>
          </w:tcPr>
          <w:p>
            <w:pPr>
              <w:pStyle w:val="TableHeading"/>
              <w:suppressLineNumbers/>
              <w:bidi w:val="0"/>
              <w:jc w:val="center"/>
              <w:rPr/>
            </w:pPr>
            <w:r>
              <w:rPr/>
              <w:t>Observation</w:t>
            </w:r>
          </w:p>
        </w:tc>
        <w:tc>
          <w:tcPr>
            <w:tcW w:w="2747" w:type="dxa"/>
            <w:tcBorders/>
            <w:vAlign w:val="center"/>
          </w:tcPr>
          <w:p>
            <w:pPr>
              <w:pStyle w:val="TableHeading"/>
              <w:suppressLineNumbers/>
              <w:bidi w:val="0"/>
              <w:jc w:val="center"/>
              <w:rPr/>
            </w:pPr>
            <w:r>
              <w:rPr/>
              <w:t>Result</w:t>
            </w:r>
          </w:p>
        </w:tc>
      </w:tr>
      <w:tr>
        <w:trPr/>
        <w:tc>
          <w:tcPr>
            <w:tcW w:w="1829" w:type="dxa"/>
            <w:tcBorders/>
            <w:vAlign w:val="center"/>
          </w:tcPr>
          <w:p>
            <w:pPr>
              <w:pStyle w:val="TableContents"/>
              <w:widowControl w:val="false"/>
              <w:suppressLineNumbers/>
              <w:bidi w:val="0"/>
              <w:jc w:val="start"/>
              <w:rPr/>
            </w:pPr>
            <w:r>
              <w:rPr/>
              <w:t>Basic Communication</w:t>
            </w:r>
          </w:p>
        </w:tc>
        <w:tc>
          <w:tcPr>
            <w:tcW w:w="5396" w:type="dxa"/>
            <w:tcBorders/>
            <w:vAlign w:val="center"/>
          </w:tcPr>
          <w:p>
            <w:pPr>
              <w:pStyle w:val="TableContents"/>
              <w:widowControl w:val="false"/>
              <w:suppressLineNumbers/>
              <w:bidi w:val="0"/>
              <w:jc w:val="start"/>
              <w:rPr/>
            </w:pPr>
            <w:r>
              <w:rPr/>
              <w:t>The client successfully connected to the server and received the message sent by the server.</w:t>
            </w:r>
          </w:p>
        </w:tc>
        <w:tc>
          <w:tcPr>
            <w:tcW w:w="2747" w:type="dxa"/>
            <w:tcBorders/>
            <w:vAlign w:val="center"/>
          </w:tcPr>
          <w:p>
            <w:pPr>
              <w:pStyle w:val="TableContents"/>
              <w:widowControl w:val="false"/>
              <w:suppressLineNumbers/>
              <w:bidi w:val="0"/>
              <w:jc w:val="start"/>
              <w:rPr/>
            </w:pPr>
            <w:r>
              <w:rPr/>
              <w:t>Communication between client and server was established successfully.</w:t>
            </w:r>
          </w:p>
        </w:tc>
      </w:tr>
      <w:tr>
        <w:trPr/>
        <w:tc>
          <w:tcPr>
            <w:tcW w:w="1829" w:type="dxa"/>
            <w:tcBorders/>
            <w:vAlign w:val="center"/>
          </w:tcPr>
          <w:p>
            <w:pPr>
              <w:pStyle w:val="TableContents"/>
              <w:widowControl w:val="false"/>
              <w:suppressLineNumbers/>
              <w:bidi w:val="0"/>
              <w:jc w:val="start"/>
              <w:rPr/>
            </w:pPr>
            <w:r>
              <w:rPr/>
              <w:t>Message Modification</w:t>
            </w:r>
          </w:p>
        </w:tc>
        <w:tc>
          <w:tcPr>
            <w:tcW w:w="5396" w:type="dxa"/>
            <w:tcBorders/>
            <w:vAlign w:val="center"/>
          </w:tcPr>
          <w:p>
            <w:pPr>
              <w:pStyle w:val="TableContents"/>
              <w:widowControl w:val="false"/>
              <w:suppressLineNumbers/>
              <w:bidi w:val="0"/>
              <w:jc w:val="start"/>
              <w:rPr/>
            </w:pPr>
            <w:r>
              <w:rPr/>
              <w:t>After changing the message in the server code, the client received the updated message.</w:t>
            </w:r>
          </w:p>
        </w:tc>
        <w:tc>
          <w:tcPr>
            <w:tcW w:w="2747" w:type="dxa"/>
            <w:tcBorders/>
            <w:vAlign w:val="center"/>
          </w:tcPr>
          <w:p>
            <w:pPr>
              <w:pStyle w:val="TableContents"/>
              <w:widowControl w:val="false"/>
              <w:suppressLineNumbers/>
              <w:bidi w:val="0"/>
              <w:jc w:val="start"/>
              <w:rPr/>
            </w:pPr>
            <w:r>
              <w:rPr/>
              <w:t>Data transmitted by the server can be modified and received correctly by the client.</w:t>
            </w:r>
          </w:p>
        </w:tc>
      </w:tr>
      <w:tr>
        <w:trPr/>
        <w:tc>
          <w:tcPr>
            <w:tcW w:w="1829" w:type="dxa"/>
            <w:tcBorders/>
            <w:vAlign w:val="center"/>
          </w:tcPr>
          <w:p>
            <w:pPr>
              <w:pStyle w:val="TableContents"/>
              <w:widowControl w:val="false"/>
              <w:suppressLineNumbers/>
              <w:bidi w:val="0"/>
              <w:jc w:val="start"/>
              <w:rPr/>
            </w:pPr>
            <w:r>
              <w:rPr/>
              <w:t>Two-Way Communication</w:t>
            </w:r>
          </w:p>
        </w:tc>
        <w:tc>
          <w:tcPr>
            <w:tcW w:w="5396" w:type="dxa"/>
            <w:tcBorders/>
            <w:vAlign w:val="center"/>
          </w:tcPr>
          <w:p>
            <w:pPr>
              <w:pStyle w:val="TableContents"/>
              <w:widowControl w:val="false"/>
              <w:suppressLineNumbers/>
              <w:bidi w:val="0"/>
              <w:jc w:val="start"/>
              <w:rPr/>
            </w:pPr>
            <w:r>
              <w:rPr/>
              <w:t>The client sent a message to the server, the server displayed it, and then sent a reply back to the client.</w:t>
            </w:r>
          </w:p>
        </w:tc>
        <w:tc>
          <w:tcPr>
            <w:tcW w:w="2747" w:type="dxa"/>
            <w:tcBorders/>
            <w:vAlign w:val="center"/>
          </w:tcPr>
          <w:p>
            <w:pPr>
              <w:pStyle w:val="TableContents"/>
              <w:widowControl w:val="false"/>
              <w:suppressLineNumbers/>
              <w:bidi w:val="0"/>
              <w:jc w:val="start"/>
              <w:rPr/>
            </w:pPr>
            <w:r>
              <w:rPr/>
              <w:t>Bidirectional communication between client and server was achieved.</w:t>
            </w:r>
          </w:p>
        </w:tc>
      </w:tr>
      <w:tr>
        <w:trPr/>
        <w:tc>
          <w:tcPr>
            <w:tcW w:w="1829" w:type="dxa"/>
            <w:tcBorders/>
            <w:vAlign w:val="center"/>
          </w:tcPr>
          <w:p>
            <w:pPr>
              <w:pStyle w:val="TableContents"/>
              <w:widowControl w:val="false"/>
              <w:suppressLineNumbers/>
              <w:bidi w:val="0"/>
              <w:jc w:val="start"/>
              <w:rPr/>
            </w:pPr>
            <w:r>
              <w:rPr/>
              <w:t>Multiple Clients</w:t>
            </w:r>
          </w:p>
        </w:tc>
        <w:tc>
          <w:tcPr>
            <w:tcW w:w="5396" w:type="dxa"/>
            <w:tcBorders/>
            <w:vAlign w:val="center"/>
          </w:tcPr>
          <w:p>
            <w:pPr>
              <w:pStyle w:val="TableContents"/>
              <w:widowControl w:val="false"/>
              <w:suppressLineNumbers/>
              <w:bidi w:val="0"/>
              <w:jc w:val="start"/>
              <w:rPr/>
            </w:pPr>
            <w:r>
              <w:rPr/>
              <w:t>Multiple clients connected to the server one after another, and each received a response.</w:t>
            </w:r>
          </w:p>
        </w:tc>
        <w:tc>
          <w:tcPr>
            <w:tcW w:w="2747" w:type="dxa"/>
            <w:tcBorders/>
            <w:vAlign w:val="center"/>
          </w:tcPr>
          <w:p>
            <w:pPr>
              <w:pStyle w:val="TableContents"/>
              <w:widowControl w:val="false"/>
              <w:suppressLineNumbers/>
              <w:bidi w:val="0"/>
              <w:jc w:val="start"/>
              <w:rPr/>
            </w:pPr>
            <w:r>
              <w:rPr/>
              <w:t>The server was able to handle multiple client connections sequentially.</w:t>
            </w:r>
          </w:p>
        </w:tc>
      </w:tr>
      <w:tr>
        <w:trPr/>
        <w:tc>
          <w:tcPr>
            <w:tcW w:w="1829" w:type="dxa"/>
            <w:tcBorders/>
            <w:vAlign w:val="center"/>
          </w:tcPr>
          <w:p>
            <w:pPr>
              <w:pStyle w:val="TableContents"/>
              <w:widowControl w:val="false"/>
              <w:suppressLineNumbers/>
              <w:bidi w:val="0"/>
              <w:jc w:val="start"/>
              <w:rPr/>
            </w:pPr>
            <w:r>
              <w:rPr/>
              <w:t>Server Unavailable</w:t>
            </w:r>
          </w:p>
        </w:tc>
        <w:tc>
          <w:tcPr>
            <w:tcW w:w="5396" w:type="dxa"/>
            <w:tcBorders/>
            <w:vAlign w:val="center"/>
          </w:tcPr>
          <w:p>
            <w:pPr>
              <w:pStyle w:val="TableContents"/>
              <w:widowControl w:val="false"/>
              <w:suppressLineNumbers/>
              <w:bidi w:val="0"/>
              <w:jc w:val="start"/>
              <w:rPr/>
            </w:pPr>
            <w:r>
              <w:rPr/>
              <w:t xml:space="preserve">The client attempted to connect when the server was not running and produced </w:t>
            </w:r>
            <w:r>
              <w:rPr>
                <w:rStyle w:val="SourceText"/>
              </w:rPr>
              <w:t>ConnectionRefusedError: [Errno 111] Connection refused</w:t>
            </w:r>
            <w:r>
              <w:rPr/>
              <w:t>.</w:t>
            </w:r>
          </w:p>
        </w:tc>
        <w:tc>
          <w:tcPr>
            <w:tcW w:w="2747" w:type="dxa"/>
            <w:tcBorders/>
            <w:vAlign w:val="center"/>
          </w:tcPr>
          <w:p>
            <w:pPr>
              <w:pStyle w:val="TableContents"/>
              <w:widowControl w:val="false"/>
              <w:suppressLineNumbers/>
              <w:bidi w:val="0"/>
              <w:jc w:val="start"/>
              <w:rPr/>
            </w:pPr>
            <w:r>
              <w:rPr/>
              <w:t>The client cannot establish a connection unless the server is active and listening.</w:t>
            </w:r>
          </w:p>
        </w:tc>
      </w:tr>
      <w:tr>
        <w:trPr/>
        <w:tc>
          <w:tcPr>
            <w:tcW w:w="1829" w:type="dxa"/>
            <w:tcBorders/>
            <w:vAlign w:val="center"/>
          </w:tcPr>
          <w:p>
            <w:pPr>
              <w:pStyle w:val="TableContents"/>
              <w:widowControl w:val="false"/>
              <w:suppressLineNumbers/>
              <w:bidi w:val="0"/>
              <w:jc w:val="start"/>
              <w:rPr/>
            </w:pPr>
            <w:r>
              <w:rPr/>
              <w:t>Communication Delay</w:t>
            </w:r>
          </w:p>
        </w:tc>
        <w:tc>
          <w:tcPr>
            <w:tcW w:w="5396" w:type="dxa"/>
            <w:tcBorders/>
            <w:vAlign w:val="center"/>
          </w:tcPr>
          <w:p>
            <w:pPr>
              <w:pStyle w:val="TableContents"/>
              <w:widowControl w:val="false"/>
              <w:suppressLineNumbers/>
              <w:bidi w:val="0"/>
              <w:jc w:val="start"/>
              <w:rPr/>
            </w:pPr>
            <w:r>
              <w:rPr/>
              <w:t>Introducing a delay caused messages to be received after a noticeable wait.</w:t>
            </w:r>
          </w:p>
        </w:tc>
        <w:tc>
          <w:tcPr>
            <w:tcW w:w="2747" w:type="dxa"/>
            <w:tcBorders/>
            <w:vAlign w:val="center"/>
          </w:tcPr>
          <w:p>
            <w:pPr>
              <w:pStyle w:val="TableContents"/>
              <w:widowControl w:val="false"/>
              <w:suppressLineNumbers/>
              <w:bidi w:val="0"/>
              <w:jc w:val="start"/>
              <w:rPr/>
            </w:pPr>
            <w:r>
              <w:rPr/>
              <w:t>Network or processing delays affect communication speed but not correctness.</w:t>
            </w:r>
          </w:p>
        </w:tc>
      </w:tr>
      <w:tr>
        <w:trPr/>
        <w:tc>
          <w:tcPr>
            <w:tcW w:w="1829" w:type="dxa"/>
            <w:tcBorders/>
            <w:vAlign w:val="center"/>
          </w:tcPr>
          <w:p>
            <w:pPr>
              <w:pStyle w:val="TableContents"/>
              <w:widowControl w:val="false"/>
              <w:suppressLineNumbers/>
              <w:bidi w:val="0"/>
              <w:jc w:val="start"/>
              <w:rPr/>
            </w:pPr>
            <w:r>
              <w:rPr/>
              <w:t>Basic Communication</w:t>
            </w:r>
          </w:p>
        </w:tc>
        <w:tc>
          <w:tcPr>
            <w:tcW w:w="5396" w:type="dxa"/>
            <w:tcBorders/>
            <w:vAlign w:val="center"/>
          </w:tcPr>
          <w:p>
            <w:pPr>
              <w:pStyle w:val="TableContents"/>
              <w:widowControl w:val="false"/>
              <w:suppressLineNumbers/>
              <w:bidi w:val="0"/>
              <w:jc w:val="start"/>
              <w:rPr/>
            </w:pPr>
            <w:r>
              <w:rPr/>
              <w:t>The server accepted a connection request and exchanged data successfully with the client.</w:t>
            </w:r>
          </w:p>
        </w:tc>
        <w:tc>
          <w:tcPr>
            <w:tcW w:w="2747" w:type="dxa"/>
            <w:tcBorders/>
            <w:vAlign w:val="center"/>
          </w:tcPr>
          <w:p>
            <w:pPr>
              <w:pStyle w:val="TableContents"/>
              <w:widowControl w:val="false"/>
              <w:suppressLineNumbers/>
              <w:bidi w:val="0"/>
              <w:jc w:val="start"/>
              <w:rPr/>
            </w:pPr>
            <w:r>
              <w:rPr/>
              <w:t>The socket-based client-server model functioned as expected.</w:t>
            </w:r>
          </w:p>
        </w:tc>
      </w:tr>
    </w:tbl>
    <w:p>
      <w:pPr>
        <w:pStyle w:val="Normal"/>
        <w:bidi w:val="0"/>
        <w:jc w:val="start"/>
        <w:rPr/>
      </w:pPr>
      <w:r>
        <w:rPr/>
      </w:r>
    </w:p>
    <w:p>
      <w:pPr>
        <w:pStyle w:val="Normal"/>
        <w:bidi w:val="0"/>
        <w:jc w:val="start"/>
        <w:rPr/>
      </w:pPr>
      <w:r>
        <w:rPr/>
      </w:r>
    </w:p>
    <w:p>
      <w:pPr>
        <w:pStyle w:val="Normal"/>
        <w:bidi w:val="0"/>
        <w:jc w:val="start"/>
        <w:rPr/>
      </w:pPr>
      <w:r>
        <w:rPr/>
      </w:r>
      <w:r>
        <w:br w:type="page"/>
      </w:r>
    </w:p>
    <w:p>
      <w:pPr>
        <w:pStyle w:val="Heading2"/>
        <w:bidi w:val="0"/>
        <w:jc w:val="start"/>
        <w:rPr/>
      </w:pPr>
      <w:r>
        <w:rPr/>
        <w:t>Questions and Answers</w:t>
      </w:r>
    </w:p>
    <w:p>
      <w:pPr>
        <w:pStyle w:val="Heading3"/>
        <w:bidi w:val="0"/>
        <w:jc w:val="start"/>
        <w:rPr/>
      </w:pPr>
      <w:r>
        <w:rPr/>
        <w:t>1. What roles do the client and server play in this experiment?</w:t>
      </w:r>
    </w:p>
    <w:p>
      <w:pPr>
        <w:pStyle w:val="BodyText"/>
        <w:bidi w:val="0"/>
        <w:jc w:val="start"/>
        <w:rPr/>
      </w:pPr>
      <w:r>
        <w:rPr/>
        <w:t xml:space="preserve">The </w:t>
      </w:r>
      <w:r>
        <w:rPr>
          <w:rStyle w:val="Strong"/>
        </w:rPr>
        <w:t>server</w:t>
      </w:r>
      <w:r>
        <w:rPr/>
        <w:t xml:space="preserve"> listens for incoming connection requests, processes received messages, and sends responses. The </w:t>
      </w:r>
      <w:r>
        <w:rPr>
          <w:rStyle w:val="Strong"/>
        </w:rPr>
        <w:t>client</w:t>
      </w:r>
      <w:r>
        <w:rPr/>
        <w:t xml:space="preserve"> initiates the connection to the server, sends requests or messages, and receives responses from the server.</w:t>
      </w:r>
    </w:p>
    <w:p>
      <w:pPr>
        <w:pStyle w:val="Heading3"/>
        <w:bidi w:val="0"/>
        <w:jc w:val="start"/>
        <w:rPr/>
      </w:pPr>
      <w:r>
        <w:rPr/>
        <w:t>2. What communication protocol is used in this program?</w:t>
      </w:r>
    </w:p>
    <w:p>
      <w:pPr>
        <w:pStyle w:val="BodyText"/>
        <w:bidi w:val="0"/>
        <w:jc w:val="start"/>
        <w:rPr/>
      </w:pPr>
      <w:r>
        <w:rPr/>
        <w:t xml:space="preserve">The program uses the </w:t>
      </w:r>
      <w:r>
        <w:rPr>
          <w:rStyle w:val="Strong"/>
        </w:rPr>
        <w:t>TCP (Transmission Control Protocol)</w:t>
      </w:r>
      <w:r>
        <w:rPr/>
        <w:t xml:space="preserve"> communication protocol through Python sockets. TCP provides reliable, connection-oriented communication between the client and server.</w:t>
      </w:r>
    </w:p>
    <w:p>
      <w:pPr>
        <w:pStyle w:val="Heading3"/>
        <w:bidi w:val="0"/>
        <w:jc w:val="start"/>
        <w:rPr/>
      </w:pPr>
      <w:r>
        <w:rPr/>
        <w:t>3. Why are sockets important in distributed systems?</w:t>
      </w:r>
    </w:p>
    <w:p>
      <w:pPr>
        <w:pStyle w:val="BodyText"/>
        <w:bidi w:val="0"/>
        <w:jc w:val="start"/>
        <w:rPr/>
      </w:pPr>
      <w:r>
        <w:rPr/>
        <w:t>Sockets provide a mechanism for processes running on different machines or devices to communicate over a network. They enable data exchange, resource sharing, and coordination among distributed components, making them fundamental to distributed systems.</w:t>
      </w:r>
    </w:p>
    <w:p>
      <w:pPr>
        <w:pStyle w:val="Heading3"/>
        <w:bidi w:val="0"/>
        <w:jc w:val="start"/>
        <w:rPr/>
      </w:pPr>
      <w:r>
        <w:rPr/>
        <w:t>4. What happens if the server is not running when the client attempts to connect?</w:t>
      </w:r>
    </w:p>
    <w:p>
      <w:pPr>
        <w:pStyle w:val="BodyText"/>
        <w:bidi w:val="0"/>
        <w:jc w:val="start"/>
        <w:rPr/>
      </w:pPr>
      <w:r>
        <w:rPr/>
        <w:t xml:space="preserve">The client's connection request is rejected because no process is listening on the specified port. Python raises a </w:t>
      </w:r>
      <w:r>
        <w:rPr>
          <w:rStyle w:val="SourceText"/>
        </w:rPr>
        <w:t>ConnectionRefusedError: [Errno 111] Connection refused</w:t>
      </w:r>
      <w:r>
        <w:rPr/>
        <w:t>, indicating that the connection could not be established.</w:t>
      </w:r>
    </w:p>
    <w:p>
      <w:pPr>
        <w:pStyle w:val="Heading3"/>
        <w:bidi w:val="0"/>
        <w:jc w:val="start"/>
        <w:rPr/>
      </w:pPr>
      <w:r>
        <w:rPr/>
        <w:t>5. How does the server know that a client has connected?</w:t>
      </w:r>
    </w:p>
    <w:p>
      <w:pPr>
        <w:pStyle w:val="BodyText"/>
        <w:bidi w:val="0"/>
        <w:jc w:val="start"/>
        <w:rPr/>
      </w:pPr>
      <w:r>
        <w:rPr/>
        <w:t xml:space="preserve">The server uses the </w:t>
      </w:r>
      <w:r>
        <w:rPr>
          <w:rStyle w:val="SourceText"/>
        </w:rPr>
        <w:t>accept()</w:t>
      </w:r>
      <w:r>
        <w:rPr/>
        <w:t xml:space="preserve"> method. When a client successfully connects, </w:t>
      </w:r>
      <w:r>
        <w:rPr>
          <w:rStyle w:val="SourceText"/>
        </w:rPr>
        <w:t>accept()</w:t>
      </w:r>
      <w:r>
        <w:rPr/>
        <w:t xml:space="preserve"> returns a new socket object and the client's address information, allowing the server to identify and communicate with that client.</w:t>
      </w:r>
    </w:p>
    <w:p>
      <w:pPr>
        <w:pStyle w:val="Heading3"/>
        <w:bidi w:val="0"/>
        <w:jc w:val="start"/>
        <w:rPr/>
      </w:pPr>
      <w:r>
        <w:rPr/>
        <w:t>6. What challenges might arise when many clients connect simultaneously?</w:t>
      </w:r>
    </w:p>
    <w:p>
      <w:pPr>
        <w:pStyle w:val="BodyText"/>
        <w:bidi w:val="0"/>
        <w:jc w:val="start"/>
        <w:rPr/>
      </w:pPr>
      <w:r>
        <w:rPr/>
        <w:t>When many clients connect at the same time, the server may experience increased CPU and memory usage, connection queues may fill up, response times may increase, and some clients may have to wait. In large-scale systems, techniques such as multithreading, multiprocessing, asynchronous programming, or load balancing are used to handle concurrent connections efficiently.</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DejaVu 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DejaVu Sans" w:cs="DejaVu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DejaVu Sans" w:cs="DejaVu Sans"/>
      <w:b/>
      <w:bCs/>
      <w:sz w:val="28"/>
      <w:szCs w:val="28"/>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LibreOffice/25.2.3.2$Linux_X86_64 LibreOffice_project/520$Build-2</Application>
  <AppVersion>15.0000</AppVersion>
  <Pages>2</Pages>
  <Words>466</Words>
  <Characters>2788</Characters>
  <CharactersWithSpaces>3217</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2026-06-16T07:31:43Z</dcterms:created>
  <dc:creator/>
  <dc:description/>
  <dc:language>en-US</dc:language>
  <cp:lastModifiedBy/>
  <dcterms:modified xsi:type="dcterms:W3CDTF">2026-06-16T07:37:52Z</dcterms:modified>
  <cp:revision>1</cp:revision>
  <dc:subject/>
  <dc:title/>
</cp:coreProperties>
</file>