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03" w:rsidRDefault="00037A03" w:rsidP="00037A03">
      <w:pPr>
        <w:jc w:val="center"/>
      </w:pPr>
      <w:r>
        <w:t>2019 02 05 Personas meeting minutes</w:t>
      </w:r>
    </w:p>
    <w:p w:rsidR="00037A03" w:rsidRDefault="00037A03" w:rsidP="00037A03">
      <w:pPr>
        <w:jc w:val="center"/>
      </w:pPr>
      <w:r>
        <w:t>3:00pm-4:00pm CST (4:00pm-5:00pm EST)</w:t>
      </w:r>
    </w:p>
    <w:p w:rsidR="008B1B46" w:rsidRDefault="008B1B46"/>
    <w:p w:rsidR="00D46DD3" w:rsidRDefault="00D46DD3">
      <w:r>
        <w:t xml:space="preserve">Attendees: Allison Heath, Deanne Taylor, Bailey Farrow, Po-Yin Yen, Robin </w:t>
      </w:r>
      <w:proofErr w:type="spellStart"/>
      <w:r>
        <w:t>Champieux</w:t>
      </w:r>
      <w:proofErr w:type="spellEnd"/>
      <w:r>
        <w:t xml:space="preserve">, Annie </w:t>
      </w:r>
      <w:proofErr w:type="spellStart"/>
      <w:r>
        <w:t>Wescott</w:t>
      </w:r>
      <w:proofErr w:type="spellEnd"/>
      <w:r>
        <w:t xml:space="preserve">, Karen </w:t>
      </w:r>
      <w:proofErr w:type="spellStart"/>
      <w:r>
        <w:t>Gutzman</w:t>
      </w:r>
      <w:proofErr w:type="spellEnd"/>
      <w:r>
        <w:t>, Kristi Holmes, Sara Gonzales.</w:t>
      </w:r>
      <w:bookmarkStart w:id="0" w:name="_GoBack"/>
      <w:bookmarkEnd w:id="0"/>
    </w:p>
    <w:p w:rsidR="00D46DD3" w:rsidRDefault="00D46DD3"/>
    <w:p w:rsidR="00037A03" w:rsidRDefault="00037A03">
      <w:r>
        <w:t>Minutes:</w:t>
      </w:r>
    </w:p>
    <w:p w:rsidR="00037A03" w:rsidRDefault="00037A03" w:rsidP="00037A03">
      <w:pPr>
        <w:pStyle w:val="ListParagraph"/>
        <w:numPr>
          <w:ilvl w:val="0"/>
          <w:numId w:val="1"/>
        </w:numPr>
      </w:pPr>
      <w:r>
        <w:t>Introductions and interest in the project</w:t>
      </w:r>
    </w:p>
    <w:p w:rsidR="00037A03" w:rsidRDefault="00037A03" w:rsidP="00037A03">
      <w:pPr>
        <w:pStyle w:val="ListParagraph"/>
        <w:ind w:left="1440"/>
      </w:pPr>
    </w:p>
    <w:p w:rsidR="00037A03" w:rsidRDefault="00037A03" w:rsidP="00037A03">
      <w:pPr>
        <w:pStyle w:val="ListParagraph"/>
        <w:numPr>
          <w:ilvl w:val="0"/>
          <w:numId w:val="1"/>
        </w:numPr>
      </w:pPr>
      <w:r>
        <w:t>Scope document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Identification of roles across the spectrum of translation will require input from research, interviews, information we can glean from our own sites, etc.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Persona documents: characteristics of each Persona to include, design aspects, to be informed through discussion/research/comparison of existing Persona templates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Engagement and outreach: we would like to engage the CTSA’s and the broader biomedical research community. The</w:t>
      </w:r>
      <w:hyperlink r:id="rId5" w:history="1">
        <w:r>
          <w:rPr>
            <w:rStyle w:val="Hyperlink"/>
          </w:rPr>
          <w:t xml:space="preserve"> GitHub</w:t>
        </w:r>
      </w:hyperlink>
      <w:r>
        <w:t xml:space="preserve"> project is open, and we can brainstorm about opportunities to disseminate the work at various meetings.</w:t>
      </w:r>
    </w:p>
    <w:p w:rsidR="00037A03" w:rsidRDefault="00037A03" w:rsidP="00037A03">
      <w:pPr>
        <w:pStyle w:val="ListParagraph"/>
        <w:ind w:left="2160"/>
      </w:pPr>
    </w:p>
    <w:p w:rsidR="00037A03" w:rsidRDefault="00037A03" w:rsidP="00037A03">
      <w:pPr>
        <w:pStyle w:val="ListParagraph"/>
        <w:numPr>
          <w:ilvl w:val="0"/>
          <w:numId w:val="1"/>
        </w:numPr>
      </w:pPr>
      <w:r>
        <w:t>Logistics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Monthly milestones: to discuss as the project plan emerges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Meeting minutes: SG to take and post to GitHub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SG to make the scope document a markdown doc, add to README.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Communicate between meetings through email and GitHub Issues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Talents needed: design, headshots for the 1-pagers, research, EndNote</w:t>
      </w:r>
    </w:p>
    <w:p w:rsidR="00037A03" w:rsidRDefault="00037A03" w:rsidP="00037A03">
      <w:pPr>
        <w:pStyle w:val="ListParagraph"/>
        <w:ind w:left="2160"/>
      </w:pPr>
    </w:p>
    <w:p w:rsidR="00037A03" w:rsidRDefault="00037A03" w:rsidP="00037A03">
      <w:pPr>
        <w:pStyle w:val="ListParagraph"/>
        <w:numPr>
          <w:ilvl w:val="0"/>
          <w:numId w:val="1"/>
        </w:numPr>
        <w:rPr>
          <w:b/>
        </w:rPr>
      </w:pPr>
      <w:r w:rsidRPr="00037A03">
        <w:rPr>
          <w:b/>
        </w:rPr>
        <w:t>Action Items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Join</w:t>
      </w:r>
      <w:hyperlink r:id="rId6" w:history="1">
        <w:r w:rsidRPr="00037A03">
          <w:rPr>
            <w:rStyle w:val="Hyperlink"/>
          </w:rPr>
          <w:t xml:space="preserve"> GitHub </w:t>
        </w:r>
      </w:hyperlink>
      <w:r>
        <w:t xml:space="preserve"> project, add any resources on personas or CTS workforce</w:t>
      </w:r>
    </w:p>
    <w:p w:rsidR="00037A03" w:rsidRDefault="00037A03" w:rsidP="00037A03">
      <w:pPr>
        <w:pStyle w:val="ListParagraph"/>
        <w:numPr>
          <w:ilvl w:val="1"/>
          <w:numId w:val="1"/>
        </w:numPr>
      </w:pPr>
      <w:r>
        <w:t>Gather additional starter background information: lists of job titles in the translational workforce from our own sites, job descriptions</w:t>
      </w:r>
    </w:p>
    <w:p w:rsidR="005D61B5" w:rsidRPr="00037A03" w:rsidRDefault="005D61B5" w:rsidP="00037A03">
      <w:pPr>
        <w:pStyle w:val="ListParagraph"/>
        <w:numPr>
          <w:ilvl w:val="1"/>
          <w:numId w:val="1"/>
        </w:numPr>
      </w:pPr>
      <w:r>
        <w:t>Prep for discussion: readings, questionnaires, interviews – time needed for each and how they can each inform persona development.</w:t>
      </w:r>
    </w:p>
    <w:sectPr w:rsidR="005D61B5" w:rsidRPr="0003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D1397"/>
    <w:multiLevelType w:val="hybridMultilevel"/>
    <w:tmpl w:val="8D1E4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42C73"/>
    <w:multiLevelType w:val="hybridMultilevel"/>
    <w:tmpl w:val="CCC4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03"/>
    <w:rsid w:val="00037A03"/>
    <w:rsid w:val="005D61B5"/>
    <w:rsid w:val="008B1B46"/>
    <w:rsid w:val="00D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B228"/>
  <w15:chartTrackingRefBased/>
  <w15:docId w15:val="{6CC31220-84D6-4245-996B-61F18A40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2health/CTS-Personas" TargetMode="External"/><Relationship Id="rId5" Type="http://schemas.openxmlformats.org/officeDocument/2006/relationships/hyperlink" Target="https://github.com/data2health/CTS-Perso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2</cp:revision>
  <dcterms:created xsi:type="dcterms:W3CDTF">2019-02-06T22:34:00Z</dcterms:created>
  <dcterms:modified xsi:type="dcterms:W3CDTF">2019-02-06T22:34:00Z</dcterms:modified>
</cp:coreProperties>
</file>