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7DAE23F0" w14:textId="25241EC2" w:rsidR="00F86F04" w:rsidRDefault="00F86F04">
      <w:r>
        <w:t>DATA 301 Notes October 7</w:t>
      </w:r>
      <w:r w:rsidRPr="00F86F04">
        <w:rPr>
          <w:vertAlign w:val="superscript"/>
        </w:rPr>
        <w:t>th</w:t>
      </w:r>
      <w:r>
        <w:t xml:space="preserve">, 2020 </w:t>
      </w:r>
    </w:p>
    <w:p w14:paraId="75BCC4E7" w14:textId="6BCCCA62" w:rsidR="00B664D6" w:rsidRDefault="003734A1" w:rsidP="003734A1">
      <w:pPr>
        <w:pStyle w:val="ListParagraph"/>
        <w:numPr>
          <w:ilvl w:val="0"/>
          <w:numId w:val="1"/>
        </w:numPr>
      </w:pPr>
      <w:r>
        <w:t xml:space="preserve">Projects </w:t>
      </w:r>
    </w:p>
    <w:p w14:paraId="2A7D0EE2" w14:textId="6CB26FDA" w:rsidR="003734A1" w:rsidRDefault="003734A1" w:rsidP="003734A1">
      <w:pPr>
        <w:pStyle w:val="ListParagraph"/>
        <w:numPr>
          <w:ilvl w:val="1"/>
          <w:numId w:val="1"/>
        </w:numPr>
      </w:pPr>
      <w:r>
        <w:t>Nothing due this week</w:t>
      </w:r>
    </w:p>
    <w:p w14:paraId="1479F602" w14:textId="28F7A1B6" w:rsidR="003734A1" w:rsidRDefault="003734A1" w:rsidP="003734A1">
      <w:pPr>
        <w:pStyle w:val="ListParagraph"/>
        <w:numPr>
          <w:ilvl w:val="1"/>
          <w:numId w:val="1"/>
        </w:numPr>
      </w:pPr>
      <w:r>
        <w:t xml:space="preserve">Check out </w:t>
      </w:r>
      <w:proofErr w:type="spellStart"/>
      <w:r>
        <w:t>data.world</w:t>
      </w:r>
      <w:proofErr w:type="spellEnd"/>
    </w:p>
    <w:p w14:paraId="3F0396AA" w14:textId="50AD692B" w:rsidR="003734A1" w:rsidRDefault="003734A1" w:rsidP="003734A1">
      <w:pPr>
        <w:pStyle w:val="ListParagraph"/>
        <w:numPr>
          <w:ilvl w:val="2"/>
          <w:numId w:val="1"/>
        </w:numPr>
      </w:pPr>
      <w:r>
        <w:t xml:space="preserve">Has plethora of datasets </w:t>
      </w:r>
    </w:p>
    <w:p w14:paraId="27A885E4" w14:textId="1148A8F7" w:rsidR="003734A1" w:rsidRDefault="003734A1" w:rsidP="003734A1">
      <w:pPr>
        <w:pStyle w:val="ListParagraph"/>
        <w:numPr>
          <w:ilvl w:val="1"/>
          <w:numId w:val="1"/>
        </w:numPr>
      </w:pPr>
      <w:r>
        <w:t xml:space="preserve">Kaggle—also has many datasets </w:t>
      </w:r>
    </w:p>
    <w:p w14:paraId="2B86B53E" w14:textId="2D01C4D0" w:rsidR="008F145B" w:rsidRDefault="008F145B" w:rsidP="003734A1">
      <w:pPr>
        <w:pStyle w:val="ListParagraph"/>
        <w:numPr>
          <w:ilvl w:val="1"/>
          <w:numId w:val="1"/>
        </w:numPr>
      </w:pPr>
      <w:r>
        <w:t xml:space="preserve">We will be working primarily w/ text datasets </w:t>
      </w:r>
    </w:p>
    <w:p w14:paraId="37E827A5" w14:textId="5628BAF9" w:rsidR="008F145B" w:rsidRDefault="00CC197C" w:rsidP="003734A1">
      <w:pPr>
        <w:pStyle w:val="ListParagraph"/>
        <w:numPr>
          <w:ilvl w:val="1"/>
          <w:numId w:val="1"/>
        </w:numPr>
      </w:pPr>
      <w:r>
        <w:t xml:space="preserve">Proposal </w:t>
      </w:r>
    </w:p>
    <w:p w14:paraId="7399CA01" w14:textId="1DADB53F" w:rsidR="001823C1" w:rsidRDefault="004B4812" w:rsidP="003734A1">
      <w:pPr>
        <w:pStyle w:val="ListParagraph"/>
        <w:numPr>
          <w:ilvl w:val="1"/>
          <w:numId w:val="1"/>
        </w:numPr>
      </w:pPr>
      <w:r>
        <w:t xml:space="preserve">Find an area that interests you </w:t>
      </w:r>
    </w:p>
    <w:p w14:paraId="2C0EEC08" w14:textId="2A1B80ED" w:rsidR="00494E50" w:rsidRDefault="00494E50" w:rsidP="003734A1">
      <w:pPr>
        <w:pStyle w:val="ListParagraph"/>
        <w:numPr>
          <w:ilvl w:val="1"/>
          <w:numId w:val="1"/>
        </w:numPr>
      </w:pPr>
      <w:r>
        <w:t xml:space="preserve">Doing it in groups encouraged </w:t>
      </w:r>
    </w:p>
    <w:p w14:paraId="7C2DD012" w14:textId="2E708AE9" w:rsidR="002C1B26" w:rsidRDefault="002C1B26" w:rsidP="003734A1">
      <w:pPr>
        <w:pStyle w:val="ListParagraph"/>
        <w:numPr>
          <w:ilvl w:val="1"/>
          <w:numId w:val="1"/>
        </w:numPr>
      </w:pPr>
      <w:r>
        <w:t xml:space="preserve">Try to use real datasets </w:t>
      </w:r>
    </w:p>
    <w:p w14:paraId="2E8DCF1B" w14:textId="613E22D1" w:rsidR="00B46C80" w:rsidRDefault="00355362" w:rsidP="00B46C80">
      <w:pPr>
        <w:pStyle w:val="ListParagraph"/>
        <w:numPr>
          <w:ilvl w:val="0"/>
          <w:numId w:val="1"/>
        </w:numPr>
      </w:pPr>
      <w:r>
        <w:t xml:space="preserve">Lab 3 – posted a video on how to do it </w:t>
      </w:r>
    </w:p>
    <w:p w14:paraId="27CAA0AA" w14:textId="03339DA9" w:rsidR="00887A6F" w:rsidRDefault="00887A6F" w:rsidP="00887A6F">
      <w:pPr>
        <w:pStyle w:val="ListParagraph"/>
        <w:numPr>
          <w:ilvl w:val="1"/>
          <w:numId w:val="1"/>
        </w:numPr>
      </w:pPr>
      <w:r>
        <w:t xml:space="preserve">Strings—sequences of characters that are surrounded by either single or double quotes </w:t>
      </w:r>
    </w:p>
    <w:p w14:paraId="6E341F14" w14:textId="093CE981" w:rsidR="00887A6F" w:rsidRDefault="00887A6F" w:rsidP="00887A6F">
      <w:pPr>
        <w:pStyle w:val="ListParagraph"/>
        <w:numPr>
          <w:ilvl w:val="2"/>
          <w:numId w:val="1"/>
        </w:numPr>
      </w:pPr>
      <w:r>
        <w:t>“”” useful for strings that contain quotes and/or line breaks</w:t>
      </w:r>
    </w:p>
    <w:p w14:paraId="00D6A09B" w14:textId="41AE8D44" w:rsidR="00887A6F" w:rsidRDefault="00887A6F" w:rsidP="00887A6F">
      <w:pPr>
        <w:pStyle w:val="ListParagraph"/>
        <w:numPr>
          <w:ilvl w:val="2"/>
          <w:numId w:val="1"/>
        </w:numPr>
      </w:pPr>
      <w:r>
        <w:t xml:space="preserve">String indexing—want to pick out a particular string </w:t>
      </w:r>
    </w:p>
    <w:p w14:paraId="606E3A40" w14:textId="57DB4C4C" w:rsidR="009C0AFD" w:rsidRDefault="009C0AFD" w:rsidP="009C0AFD">
      <w:pPr>
        <w:pStyle w:val="ListParagraph"/>
        <w:numPr>
          <w:ilvl w:val="3"/>
          <w:numId w:val="1"/>
        </w:numPr>
      </w:pPr>
      <w:r>
        <w:t>Str(2) – get 3</w:t>
      </w:r>
      <w:r w:rsidRPr="009C0AFD">
        <w:rPr>
          <w:vertAlign w:val="superscript"/>
        </w:rPr>
        <w:t>rd</w:t>
      </w:r>
      <w:r>
        <w:t xml:space="preserve"> element (python starts counting at 0)</w:t>
      </w:r>
    </w:p>
    <w:p w14:paraId="130ADA6D" w14:textId="73FFF87D" w:rsidR="009C0AFD" w:rsidRDefault="00ED0FB7" w:rsidP="009C0AFD">
      <w:pPr>
        <w:pStyle w:val="ListParagraph"/>
        <w:numPr>
          <w:ilvl w:val="3"/>
          <w:numId w:val="1"/>
        </w:numPr>
      </w:pPr>
      <w:r>
        <w:t xml:space="preserve">Substring – </w:t>
      </w:r>
      <w:proofErr w:type="spellStart"/>
      <w:r>
        <w:t>st</w:t>
      </w:r>
      <w:proofErr w:type="spellEnd"/>
      <w:r>
        <w:t>[0:3]—if doing to “Hello”: Hel</w:t>
      </w:r>
    </w:p>
    <w:p w14:paraId="3DECD26A" w14:textId="2A638881" w:rsidR="00ED0FB7" w:rsidRDefault="00EE29E2" w:rsidP="009C0AFD">
      <w:pPr>
        <w:pStyle w:val="ListParagraph"/>
        <w:numPr>
          <w:ilvl w:val="3"/>
          <w:numId w:val="1"/>
        </w:numPr>
      </w:pPr>
      <w:r>
        <w:t>[] – allow you to select certain values from an argument</w:t>
      </w:r>
    </w:p>
    <w:p w14:paraId="477880F9" w14:textId="63F7B85E" w:rsidR="00EE29E2" w:rsidRDefault="00EE29E2" w:rsidP="009C0AFD">
      <w:pPr>
        <w:pStyle w:val="ListParagraph"/>
        <w:numPr>
          <w:ilvl w:val="3"/>
          <w:numId w:val="1"/>
        </w:numPr>
      </w:pPr>
      <w:r>
        <w:t xml:space="preserve">{} – allows you to specify a particular string </w:t>
      </w:r>
    </w:p>
    <w:p w14:paraId="3168C870" w14:textId="3CAE0CDE" w:rsidR="00EE29E2" w:rsidRDefault="00EE29E2" w:rsidP="009C0AFD">
      <w:pPr>
        <w:pStyle w:val="ListParagraph"/>
        <w:numPr>
          <w:ilvl w:val="3"/>
          <w:numId w:val="1"/>
        </w:numPr>
      </w:pPr>
      <w:r w:rsidRPr="00EE29E2">
        <w:drawing>
          <wp:inline distT="0" distB="0" distL="0" distR="0" wp14:anchorId="6D31F91E" wp14:editId="3A24FA81">
            <wp:extent cx="3623094" cy="1247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351" cy="12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6641" w14:textId="6895FF78" w:rsidR="00EE29E2" w:rsidRDefault="00125A09" w:rsidP="009C0AFD">
      <w:pPr>
        <w:pStyle w:val="ListParagraph"/>
        <w:numPr>
          <w:ilvl w:val="3"/>
          <w:numId w:val="1"/>
        </w:numPr>
      </w:pPr>
      <w:r>
        <w:t xml:space="preserve">Date and time </w:t>
      </w:r>
    </w:p>
    <w:p w14:paraId="5D769727" w14:textId="1216DCCB" w:rsidR="00125A09" w:rsidRDefault="00125A09" w:rsidP="00125A09">
      <w:pPr>
        <w:pStyle w:val="ListParagraph"/>
        <w:numPr>
          <w:ilvl w:val="4"/>
          <w:numId w:val="1"/>
        </w:numPr>
      </w:pPr>
      <w:r>
        <w:t>Import</w:t>
      </w:r>
    </w:p>
    <w:p w14:paraId="02D5838D" w14:textId="6690D9D2" w:rsidR="00125A09" w:rsidRDefault="00125A09" w:rsidP="00125A09">
      <w:pPr>
        <w:pStyle w:val="ListParagraph"/>
        <w:numPr>
          <w:ilvl w:val="4"/>
          <w:numId w:val="1"/>
        </w:numPr>
      </w:pPr>
      <w:r w:rsidRPr="00125A09">
        <w:drawing>
          <wp:inline distT="0" distB="0" distL="0" distR="0" wp14:anchorId="5B9480FF" wp14:editId="4CC3F64B">
            <wp:extent cx="3488021" cy="93125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053" cy="9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5E0138BC" w14:textId="77777777" w:rsidR="00125A09" w:rsidRDefault="00125A09" w:rsidP="00125A09">
      <w:pPr>
        <w:pStyle w:val="ListParagraph"/>
        <w:numPr>
          <w:ilvl w:val="4"/>
          <w:numId w:val="1"/>
        </w:numPr>
      </w:pPr>
    </w:p>
    <w:p w14:paraId="00CED486" w14:textId="381AEF58" w:rsidR="00125A09" w:rsidRDefault="00125A09" w:rsidP="00125A09">
      <w:pPr>
        <w:pStyle w:val="ListParagraph"/>
        <w:numPr>
          <w:ilvl w:val="4"/>
          <w:numId w:val="1"/>
        </w:numPr>
      </w:pPr>
      <w:proofErr w:type="spellStart"/>
      <w:r>
        <w:t>Time.time</w:t>
      </w:r>
      <w:proofErr w:type="spellEnd"/>
      <w:r>
        <w:t xml:space="preserve">() – imports time </w:t>
      </w:r>
    </w:p>
    <w:p w14:paraId="7C5CCCD8" w14:textId="0B6B7663" w:rsidR="00826761" w:rsidRDefault="00826761" w:rsidP="00125A09">
      <w:pPr>
        <w:pStyle w:val="ListParagraph"/>
        <w:numPr>
          <w:ilvl w:val="4"/>
          <w:numId w:val="1"/>
        </w:numPr>
      </w:pPr>
      <w:r>
        <w:t xml:space="preserve">Retrieving items from a list </w:t>
      </w:r>
    </w:p>
    <w:p w14:paraId="34A95BC1" w14:textId="786DFB9C" w:rsidR="00686A26" w:rsidRDefault="00686A26" w:rsidP="00125A09">
      <w:pPr>
        <w:pStyle w:val="ListParagraph"/>
        <w:numPr>
          <w:ilvl w:val="4"/>
          <w:numId w:val="1"/>
        </w:numPr>
      </w:pPr>
      <w:r>
        <w:t xml:space="preserve">Decisions—allow the </w:t>
      </w:r>
      <w:proofErr w:type="spellStart"/>
      <w:r>
        <w:t>progam</w:t>
      </w:r>
      <w:proofErr w:type="spellEnd"/>
      <w:r>
        <w:t xml:space="preserve"> to perform different  actions based on conditions, </w:t>
      </w:r>
    </w:p>
    <w:p w14:paraId="2E5A9186" w14:textId="0954A472" w:rsidR="00686A26" w:rsidRDefault="00686A26" w:rsidP="00686A26">
      <w:pPr>
        <w:pStyle w:val="ListParagraph"/>
        <w:numPr>
          <w:ilvl w:val="6"/>
          <w:numId w:val="1"/>
        </w:numPr>
      </w:pPr>
      <w:r>
        <w:t xml:space="preserve">If condition: statement </w:t>
      </w:r>
      <w:r>
        <w:br/>
        <w:t xml:space="preserve">- only TRUE conditions will run </w:t>
      </w:r>
    </w:p>
    <w:p w14:paraId="0F3560CA" w14:textId="4E50C1D7" w:rsidR="00686A26" w:rsidRDefault="00686A26" w:rsidP="00686A26">
      <w:pPr>
        <w:pStyle w:val="ListParagraph"/>
        <w:numPr>
          <w:ilvl w:val="6"/>
          <w:numId w:val="1"/>
        </w:numPr>
      </w:pPr>
      <w:r>
        <w:t xml:space="preserve">Else condition—can qualify if condition </w:t>
      </w:r>
    </w:p>
    <w:p w14:paraId="0B29388A" w14:textId="35AC1095" w:rsidR="00686A26" w:rsidRDefault="00686A26" w:rsidP="00686A26">
      <w:pPr>
        <w:pStyle w:val="ListParagraph"/>
        <w:numPr>
          <w:ilvl w:val="6"/>
          <w:numId w:val="1"/>
        </w:numPr>
      </w:pPr>
      <w:proofErr w:type="spellStart"/>
      <w:r>
        <w:t>Elif</w:t>
      </w:r>
      <w:proofErr w:type="spellEnd"/>
      <w:r>
        <w:t xml:space="preserve"> condition—short for “else if” – allows addition qualifier when else already utilised </w:t>
      </w:r>
      <w:bookmarkStart w:id="0" w:name="_GoBack"/>
      <w:bookmarkEnd w:id="0"/>
    </w:p>
    <w:p w14:paraId="066B7518" w14:textId="33911E24" w:rsidR="00355362" w:rsidRDefault="00355362" w:rsidP="00887A6F">
      <w:pPr>
        <w:pStyle w:val="ListParagraph"/>
        <w:ind w:left="1440"/>
      </w:pPr>
    </w:p>
    <w:p w14:paraId="3837DC3B" w14:textId="6FEA7044" w:rsidR="003734A1" w:rsidRDefault="003734A1" w:rsidP="003734A1">
      <w:pPr>
        <w:pStyle w:val="ListParagraph"/>
        <w:ind w:left="2160"/>
      </w:pPr>
    </w:p>
    <w:p w14:paraId="0FE1D718" w14:textId="77777777" w:rsidR="00125A09" w:rsidRDefault="00125A09" w:rsidP="003734A1">
      <w:pPr>
        <w:pStyle w:val="ListParagraph"/>
        <w:ind w:left="2160"/>
      </w:pPr>
    </w:p>
    <w:sectPr w:rsidR="00125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A2ABF"/>
    <w:multiLevelType w:val="hybridMultilevel"/>
    <w:tmpl w:val="E5FC8608"/>
    <w:lvl w:ilvl="0" w:tplc="92C0328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04"/>
    <w:rsid w:val="00080B30"/>
    <w:rsid w:val="00125A09"/>
    <w:rsid w:val="001823C1"/>
    <w:rsid w:val="002C1B26"/>
    <w:rsid w:val="00355362"/>
    <w:rsid w:val="003734A1"/>
    <w:rsid w:val="00440C5E"/>
    <w:rsid w:val="00494E50"/>
    <w:rsid w:val="004B4812"/>
    <w:rsid w:val="00686A26"/>
    <w:rsid w:val="007C565C"/>
    <w:rsid w:val="00826761"/>
    <w:rsid w:val="00887A6F"/>
    <w:rsid w:val="008F145B"/>
    <w:rsid w:val="00913C6A"/>
    <w:rsid w:val="00985261"/>
    <w:rsid w:val="009C0AFD"/>
    <w:rsid w:val="00B46C80"/>
    <w:rsid w:val="00B664D6"/>
    <w:rsid w:val="00CC197C"/>
    <w:rsid w:val="00ED0FB7"/>
    <w:rsid w:val="00EE29E2"/>
    <w:rsid w:val="00F5478D"/>
    <w:rsid w:val="00F8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AE07"/>
  <w15:chartTrackingRefBased/>
  <w15:docId w15:val="{0E9656EA-4CE3-42ED-A8A2-E6C852CE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27</cp:revision>
  <dcterms:created xsi:type="dcterms:W3CDTF">2020-10-07T22:20:00Z</dcterms:created>
  <dcterms:modified xsi:type="dcterms:W3CDTF">2020-10-07T23:25:00Z</dcterms:modified>
</cp:coreProperties>
</file>