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org-analyser from GitHub Actions</w:t>
      </w:r>
    </w:p>
    <w:p>
      <w:r>
        <w:t>Run the pipeline in CI instead of on your laptop. It is manually triggered — you pick the target and provider each time, and download the report when it is done. Workflow file: .github/workflows/org-analyser.yml</w:t>
      </w:r>
    </w:p>
    <w:p>
      <w:pPr>
        <w:pStyle w:val="Heading1"/>
      </w:pPr>
      <w:r>
        <w:t>1. Add secrets (one-time)</w:t>
      </w:r>
    </w:p>
    <w:p>
      <w:r>
        <w:t>Go to the repo → Settings → Secrets and variables → Actions → Secrets tab → New repository secret. Add only the ones you need.</w:t>
      </w:r>
    </w:p>
    <w:p>
      <w:r>
        <w:t>Use repository secrets — NOT Environments. The workflow has no 'environment:', so environment secrets would be invisible to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When you need it</w:t>
            </w:r>
          </w:p>
        </w:tc>
      </w:tr>
      <w:tr>
        <w:tc>
          <w:tcPr>
            <w:tcW w:type="dxa" w:w="4320"/>
          </w:tcPr>
          <w:p>
            <w:r>
              <w:t>ORG_ANALYSER_GITHUB_TOKEN</w:t>
            </w:r>
          </w:p>
        </w:tc>
        <w:tc>
          <w:tcPr>
            <w:tcW w:type="dxa" w:w="4320"/>
          </w:tcPr>
          <w:p>
            <w:r>
              <w:t>Any GitHub target. Classic PAT, 'repo' scope, with access to the org/repos you're scanning.</w:t>
            </w:r>
          </w:p>
        </w:tc>
      </w:tr>
      <w:tr>
        <w:tc>
          <w:tcPr>
            <w:tcW w:type="dxa" w:w="4320"/>
          </w:tcPr>
          <w:p>
            <w:r>
              <w:t>ORG_ANALYSER_OPENAI_KEY</w:t>
            </w:r>
          </w:p>
        </w:tc>
        <w:tc>
          <w:tcPr>
            <w:tcW w:type="dxa" w:w="4320"/>
          </w:tcPr>
          <w:p>
            <w:r>
              <w:t>llm_provider = openai (and the base for gemini).</w:t>
            </w:r>
          </w:p>
        </w:tc>
      </w:tr>
      <w:tr>
        <w:tc>
          <w:tcPr>
            <w:tcW w:type="dxa" w:w="4320"/>
          </w:tcPr>
          <w:p>
            <w:r>
              <w:t>ORG_ANALYSER_AZURE_OPENAI_ENDPOINT / _API_KEY / _DEPLOYMENT</w:t>
            </w:r>
          </w:p>
        </w:tc>
        <w:tc>
          <w:tcPr>
            <w:tcW w:type="dxa" w:w="4320"/>
          </w:tcPr>
          <w:p>
            <w:r>
              <w:t>llm_provider = azure-openai.</w:t>
            </w:r>
          </w:p>
        </w:tc>
      </w:tr>
      <w:tr>
        <w:tc>
          <w:tcPr>
            <w:tcW w:type="dxa" w:w="4320"/>
          </w:tcPr>
          <w:p>
            <w:r>
              <w:t>ORG_ANALYSER_OPENAI_API_VERSION</w:t>
            </w:r>
          </w:p>
        </w:tc>
        <w:tc>
          <w:tcPr>
            <w:tcW w:type="dxa" w:w="4320"/>
          </w:tcPr>
          <w:p>
            <w:r>
              <w:t>Optional, Azure only.</w:t>
            </w:r>
          </w:p>
        </w:tc>
      </w:tr>
      <w:tr>
        <w:tc>
          <w:tcPr>
            <w:tcW w:type="dxa" w:w="4320"/>
          </w:tcPr>
          <w:p>
            <w:r>
              <w:t>ORG_ANALYSER_GEMINI_KEY</w:t>
            </w:r>
          </w:p>
        </w:tc>
        <w:tc>
          <w:tcPr>
            <w:tcW w:type="dxa" w:w="4320"/>
          </w:tcPr>
          <w:p>
            <w:r>
              <w:t>llm_provider = gemini (also needs ORG_ANALYSER_OPENAI_KEY as the base).</w:t>
            </w:r>
          </w:p>
        </w:tc>
      </w:tr>
      <w:tr>
        <w:tc>
          <w:tcPr>
            <w:tcW w:type="dxa" w:w="4320"/>
          </w:tcPr>
          <w:p>
            <w:r>
              <w:t>ORG_ANALYSER_GITLAB_TOKEN</w:t>
            </w:r>
          </w:p>
        </w:tc>
        <w:tc>
          <w:tcPr>
            <w:tcW w:type="dxa" w:w="4320"/>
          </w:tcPr>
          <w:p>
            <w:r>
              <w:t>GitLab targets (read_api PAT).</w:t>
            </w:r>
          </w:p>
        </w:tc>
      </w:tr>
      <w:tr>
        <w:tc>
          <w:tcPr>
            <w:tcW w:type="dxa" w:w="4320"/>
          </w:tcPr>
          <w:p>
            <w:r>
              <w:t>ORG_ANALYSER_BITBUCKET_TOKEN / ORG_ANALYSER_BITBUCKET_USERNAME</w:t>
            </w:r>
          </w:p>
        </w:tc>
        <w:tc>
          <w:tcPr>
            <w:tcW w:type="dxa" w:w="4320"/>
          </w:tcPr>
          <w:p>
            <w:r>
              <w:t>Bitbucket targets.</w:t>
            </w:r>
          </w:p>
        </w:tc>
      </w:tr>
    </w:tbl>
    <w:p/>
    <w:p>
      <w:r>
        <w:t>Minimum for a GitHub run: ORG_ANALYSER_GITHUB_TOKEN + one LLM provider's secret(s).</w:t>
      </w:r>
    </w:p>
    <w:p>
      <w:pPr>
        <w:pStyle w:val="Heading1"/>
      </w:pPr>
      <w:r>
        <w:t>2. Run it</w:t>
      </w:r>
    </w:p>
    <w:p>
      <w:r>
        <w:t>Repo → Actions tab → pick 'org-analyser' in the left sidebar → Run workflow (top-right) → fill in the inputs → Run workflow.</w:t>
      </w:r>
    </w:p>
    <w:p>
      <w:r>
        <w:t>The 'Run workflow' button only appears when the workflow is on the default branch (main). Merge changes to main before they take effect.</w:t>
      </w:r>
    </w:p>
    <w:p>
      <w:pPr>
        <w:pStyle w:val="Heading2"/>
      </w:pPr>
      <w:r>
        <w:t>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to enter</w:t>
            </w:r>
          </w:p>
        </w:tc>
      </w:tr>
      <w:tr>
        <w:tc>
          <w:tcPr>
            <w:tcW w:type="dxa" w:w="4320"/>
          </w:tcPr>
          <w:p>
            <w:r>
              <w:t>target_type</w:t>
            </w:r>
          </w:p>
        </w:tc>
        <w:tc>
          <w:tcPr>
            <w:tcW w:type="dxa" w:w="4320"/>
          </w:tcPr>
          <w:p>
            <w:r>
              <w:t>github-org = whole org; github-repo = specific repos. (Plus GitLab/Bitbucket equivalents.)</w:t>
            </w:r>
          </w:p>
        </w:tc>
      </w:tr>
      <w:tr>
        <w:tc>
          <w:tcPr>
            <w:tcW w:type="dxa" w:w="4320"/>
          </w:tcPr>
          <w:p>
            <w:r>
              <w:t>target_value</w:t>
            </w:r>
          </w:p>
        </w:tc>
        <w:tc>
          <w:tcPr>
            <w:tcW w:type="dxa" w:w="4320"/>
          </w:tcPr>
          <w:p>
            <w:r>
              <w:t>For -org/-group/-workspace: the org name, e.g. plan-ai. For -repo/-project: owner/repo paths, comma-separated, e.g. plan-ai/app, plan-ai/api</w:t>
            </w:r>
          </w:p>
        </w:tc>
      </w:tr>
      <w:tr>
        <w:tc>
          <w:tcPr>
            <w:tcW w:type="dxa" w:w="4320"/>
          </w:tcPr>
          <w:p>
            <w:r>
              <w:t>llm_provider</w:t>
            </w:r>
          </w:p>
        </w:tc>
        <w:tc>
          <w:tcPr>
            <w:tcW w:type="dxa" w:w="4320"/>
          </w:tcPr>
          <w:p>
            <w:r>
              <w:t>openai (default), azure-openai, or gemini. Must match the secret(s) you added.</w:t>
            </w:r>
          </w:p>
        </w:tc>
      </w:tr>
      <w:tr>
        <w:tc>
          <w:tcPr>
            <w:tcW w:type="dxa" w:w="4320"/>
          </w:tcPr>
          <w:p>
            <w:r>
              <w:t>gitlab_host</w:t>
            </w:r>
          </w:p>
        </w:tc>
        <w:tc>
          <w:tcPr>
            <w:tcW w:type="dxa" w:w="4320"/>
          </w:tcPr>
          <w:p>
            <w:r>
              <w:t>Blank unless self-hosted GitLab (e.g. gitlab.example.com).</w:t>
            </w:r>
          </w:p>
        </w:tc>
      </w:tr>
      <w:tr>
        <w:tc>
          <w:tcPr>
            <w:tcW w:type="dxa" w:w="4320"/>
          </w:tcPr>
          <w:p>
            <w:r>
              <w:t>extra_args</w:t>
            </w:r>
          </w:p>
        </w:tc>
        <w:tc>
          <w:tcPr>
            <w:tcW w:type="dxa" w:w="4320"/>
          </w:tcPr>
          <w:p>
            <w:r>
              <w:t>Leave the default (--workers 8). Advanced flags go here.</w:t>
            </w:r>
          </w:p>
        </w:tc>
      </w:tr>
    </w:tbl>
    <w:p/>
    <w:p>
      <w:pPr>
        <w:pStyle w:val="Heading1"/>
      </w:pPr>
      <w:r>
        <w:t>3. Find the output for a run</w:t>
      </w:r>
    </w:p>
    <w:p>
      <w:r>
        <w:t>Repo → Actions tab → click the workflow run you want (each run is listed by time/trigger) → scroll to the Artifacts section at the bottom of the run summary → download 'org-analyser-report-&lt;run_id&gt;'.</w:t>
      </w:r>
    </w:p>
    <w:p>
      <w:r>
        <w:t>The zip contains outputs/org-analyser-runs/&lt;run-name&gt;/ :</w:t>
      </w:r>
    </w:p>
    <w:p>
      <w:pPr>
        <w:pStyle w:val="ListBullet"/>
      </w:pPr>
      <w:r>
        <w:t>CSV / JSON / XLSX reports and manifest.json</w:t>
      </w:r>
    </w:p>
    <w:p>
      <w:pPr>
        <w:pStyle w:val="ListBullet"/>
      </w:pPr>
      <w:r>
        <w:t>FAILURES.md — any repo that failed or was skipped (e.g. one you can't access)</w:t>
      </w:r>
    </w:p>
    <w:p>
      <w:r>
        <w:t>The artifact uploads even if the run fails, so you always get partial results and FAILURES.md.</w:t>
      </w:r>
    </w:p>
    <w:p>
      <w:pPr>
        <w:pStyle w:val="Heading1"/>
      </w:pPr>
      <w:r>
        <w:t>Good to know</w:t>
      </w:r>
    </w:p>
    <w:p>
      <w:pPr>
        <w:pStyle w:val="ListBullet"/>
      </w:pPr>
      <w:r>
        <w:t>Green with failures is normal. The job is marked success if the run completed with at least one repo analysed; repos that failed/were skipped are listed in FAILURES.md. It only fails on a real abort (bad token, no repo reachable).</w:t>
      </w:r>
    </w:p>
    <w:p>
      <w:pPr>
        <w:pStyle w:val="ListBullet"/>
      </w:pPr>
      <w:r>
        <w:t>Inaccessible repos don't block the run. A private repo the token can list but not clone is skipped and reported — not fatal. To include it, give the token access to that repo (there's no exclude flag).</w:t>
      </w:r>
    </w:p>
    <w:p>
      <w:pPr>
        <w:pStyle w:val="ListBullet"/>
      </w:pPr>
      <w:r>
        <w:t>6-hour cap. GitHub-hosted runners kill a job at 6h. A full large org can exceed that — scope to specific repos, or use a self-hosted runner.</w:t>
      </w:r>
    </w:p>
    <w:p>
      <w:pPr>
        <w:pStyle w:val="ListBullet"/>
      </w:pPr>
      <w:r>
        <w:t>Re-running: just dispatch again. Each run is independent and gets its own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