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4387038"/>
        <w:docPartObj>
          <w:docPartGallery w:val="Table of Contents"/>
          <w:docPartUnique/>
        </w:docPartObj>
      </w:sdtPr>
      <w:sdtEndPr>
        <w:rPr>
          <w:rFonts w:ascii="Liberation Serif" w:eastAsia="Droid Sans Fallback" w:hAnsi="Liberation Serif" w:cs="FreeSans"/>
          <w:b/>
          <w:bCs/>
          <w:color w:val="auto"/>
          <w:sz w:val="24"/>
          <w:szCs w:val="24"/>
          <w:lang w:eastAsia="zh-CN" w:bidi="hi-IN"/>
        </w:rPr>
      </w:sdtEndPr>
      <w:sdtContent>
        <w:p w:rsidR="007A098A" w:rsidRDefault="007A098A">
          <w:pPr>
            <w:pStyle w:val="En-ttedetabledesmatires"/>
          </w:pPr>
          <w:r>
            <w:t>Sommaire</w:t>
          </w:r>
        </w:p>
        <w:p w:rsidR="007A098A" w:rsidRDefault="007A098A">
          <w:pPr>
            <w:pStyle w:val="TM1"/>
            <w:tabs>
              <w:tab w:val="right" w:leader="dot" w:pos="9628"/>
            </w:tabs>
            <w:rPr>
              <w:rFonts w:cstheme="minorBidi"/>
              <w:noProof/>
            </w:rPr>
          </w:pPr>
          <w:r>
            <w:fldChar w:fldCharType="begin"/>
          </w:r>
          <w:r>
            <w:instrText xml:space="preserve"> TOC \o "1-3" \h \z \u </w:instrText>
          </w:r>
          <w:r>
            <w:fldChar w:fldCharType="separate"/>
          </w:r>
          <w:hyperlink w:anchor="_Toc455088543" w:history="1">
            <w:r w:rsidRPr="0091302E">
              <w:rPr>
                <w:rStyle w:val="Lienhypertexte"/>
                <w:noProof/>
                <w:lang w:bidi="hi-IN"/>
              </w:rPr>
              <w:t>1. Processus de développement</w:t>
            </w:r>
            <w:r>
              <w:rPr>
                <w:noProof/>
                <w:webHidden/>
              </w:rPr>
              <w:tab/>
            </w:r>
            <w:r>
              <w:rPr>
                <w:noProof/>
                <w:webHidden/>
              </w:rPr>
              <w:fldChar w:fldCharType="begin"/>
            </w:r>
            <w:r>
              <w:rPr>
                <w:noProof/>
                <w:webHidden/>
              </w:rPr>
              <w:instrText xml:space="preserve"> PAGEREF _Toc455088543 \h </w:instrText>
            </w:r>
            <w:r>
              <w:rPr>
                <w:noProof/>
                <w:webHidden/>
              </w:rPr>
            </w:r>
            <w:r>
              <w:rPr>
                <w:noProof/>
                <w:webHidden/>
              </w:rPr>
              <w:fldChar w:fldCharType="separate"/>
            </w:r>
            <w:r>
              <w:rPr>
                <w:noProof/>
                <w:webHidden/>
              </w:rPr>
              <w:t>1</w:t>
            </w:r>
            <w:r>
              <w:rPr>
                <w:noProof/>
                <w:webHidden/>
              </w:rPr>
              <w:fldChar w:fldCharType="end"/>
            </w:r>
          </w:hyperlink>
        </w:p>
        <w:p w:rsidR="007A098A" w:rsidRDefault="007A098A">
          <w:pPr>
            <w:pStyle w:val="TM2"/>
            <w:tabs>
              <w:tab w:val="right" w:leader="dot" w:pos="9628"/>
            </w:tabs>
            <w:rPr>
              <w:rFonts w:cstheme="minorBidi"/>
              <w:noProof/>
            </w:rPr>
          </w:pPr>
          <w:hyperlink w:anchor="_Toc455088544" w:history="1">
            <w:r w:rsidRPr="0091302E">
              <w:rPr>
                <w:rStyle w:val="Lienhypertexte"/>
                <w:noProof/>
                <w:lang w:bidi="hi-IN"/>
              </w:rPr>
              <w:t>1.1 Les pros</w:t>
            </w:r>
            <w:r>
              <w:rPr>
                <w:noProof/>
                <w:webHidden/>
              </w:rPr>
              <w:tab/>
            </w:r>
            <w:r>
              <w:rPr>
                <w:noProof/>
                <w:webHidden/>
              </w:rPr>
              <w:fldChar w:fldCharType="begin"/>
            </w:r>
            <w:r>
              <w:rPr>
                <w:noProof/>
                <w:webHidden/>
              </w:rPr>
              <w:instrText xml:space="preserve"> PAGEREF _Toc455088544 \h </w:instrText>
            </w:r>
            <w:r>
              <w:rPr>
                <w:noProof/>
                <w:webHidden/>
              </w:rPr>
            </w:r>
            <w:r>
              <w:rPr>
                <w:noProof/>
                <w:webHidden/>
              </w:rPr>
              <w:fldChar w:fldCharType="separate"/>
            </w:r>
            <w:r>
              <w:rPr>
                <w:noProof/>
                <w:webHidden/>
              </w:rPr>
              <w:t>1</w:t>
            </w:r>
            <w:r>
              <w:rPr>
                <w:noProof/>
                <w:webHidden/>
              </w:rPr>
              <w:fldChar w:fldCharType="end"/>
            </w:r>
          </w:hyperlink>
        </w:p>
        <w:p w:rsidR="007A098A" w:rsidRDefault="007A098A">
          <w:pPr>
            <w:pStyle w:val="TM2"/>
            <w:tabs>
              <w:tab w:val="right" w:leader="dot" w:pos="9628"/>
            </w:tabs>
            <w:rPr>
              <w:rFonts w:cstheme="minorBidi"/>
              <w:noProof/>
            </w:rPr>
          </w:pPr>
          <w:hyperlink w:anchor="_Toc455088545" w:history="1">
            <w:r w:rsidRPr="0091302E">
              <w:rPr>
                <w:rStyle w:val="Lienhypertexte"/>
                <w:noProof/>
                <w:lang w:bidi="hi-IN"/>
              </w:rPr>
              <w:t>1.2 Les clients</w:t>
            </w:r>
            <w:r>
              <w:rPr>
                <w:noProof/>
                <w:webHidden/>
              </w:rPr>
              <w:tab/>
            </w:r>
            <w:r>
              <w:rPr>
                <w:noProof/>
                <w:webHidden/>
              </w:rPr>
              <w:fldChar w:fldCharType="begin"/>
            </w:r>
            <w:r>
              <w:rPr>
                <w:noProof/>
                <w:webHidden/>
              </w:rPr>
              <w:instrText xml:space="preserve"> PAGEREF _Toc455088545 \h </w:instrText>
            </w:r>
            <w:r>
              <w:rPr>
                <w:noProof/>
                <w:webHidden/>
              </w:rPr>
            </w:r>
            <w:r>
              <w:rPr>
                <w:noProof/>
                <w:webHidden/>
              </w:rPr>
              <w:fldChar w:fldCharType="separate"/>
            </w:r>
            <w:r>
              <w:rPr>
                <w:noProof/>
                <w:webHidden/>
              </w:rPr>
              <w:t>2</w:t>
            </w:r>
            <w:r>
              <w:rPr>
                <w:noProof/>
                <w:webHidden/>
              </w:rPr>
              <w:fldChar w:fldCharType="end"/>
            </w:r>
          </w:hyperlink>
        </w:p>
        <w:p w:rsidR="007A098A" w:rsidRDefault="007A098A">
          <w:pPr>
            <w:pStyle w:val="TM1"/>
            <w:tabs>
              <w:tab w:val="right" w:leader="dot" w:pos="9628"/>
            </w:tabs>
            <w:rPr>
              <w:rFonts w:cstheme="minorBidi"/>
              <w:noProof/>
            </w:rPr>
          </w:pPr>
          <w:hyperlink w:anchor="_Toc455088546" w:history="1">
            <w:r w:rsidRPr="0091302E">
              <w:rPr>
                <w:rStyle w:val="Lienhypertexte"/>
                <w:noProof/>
                <w:lang w:bidi="hi-IN"/>
              </w:rPr>
              <w:t>2.0 Architecture serveur</w:t>
            </w:r>
            <w:r>
              <w:rPr>
                <w:noProof/>
                <w:webHidden/>
              </w:rPr>
              <w:tab/>
            </w:r>
            <w:r>
              <w:rPr>
                <w:noProof/>
                <w:webHidden/>
              </w:rPr>
              <w:fldChar w:fldCharType="begin"/>
            </w:r>
            <w:r>
              <w:rPr>
                <w:noProof/>
                <w:webHidden/>
              </w:rPr>
              <w:instrText xml:space="preserve"> PAGEREF _Toc455088546 \h </w:instrText>
            </w:r>
            <w:r>
              <w:rPr>
                <w:noProof/>
                <w:webHidden/>
              </w:rPr>
            </w:r>
            <w:r>
              <w:rPr>
                <w:noProof/>
                <w:webHidden/>
              </w:rPr>
              <w:fldChar w:fldCharType="separate"/>
            </w:r>
            <w:r>
              <w:rPr>
                <w:noProof/>
                <w:webHidden/>
              </w:rPr>
              <w:t>3</w:t>
            </w:r>
            <w:r>
              <w:rPr>
                <w:noProof/>
                <w:webHidden/>
              </w:rPr>
              <w:fldChar w:fldCharType="end"/>
            </w:r>
          </w:hyperlink>
        </w:p>
        <w:p w:rsidR="007A098A" w:rsidRDefault="007A098A">
          <w:pPr>
            <w:pStyle w:val="TM1"/>
            <w:tabs>
              <w:tab w:val="right" w:leader="dot" w:pos="9628"/>
            </w:tabs>
            <w:rPr>
              <w:rFonts w:cstheme="minorBidi"/>
              <w:noProof/>
            </w:rPr>
          </w:pPr>
          <w:hyperlink w:anchor="_Toc455088547" w:history="1">
            <w:r w:rsidRPr="0091302E">
              <w:rPr>
                <w:rStyle w:val="Lienhypertexte"/>
                <w:noProof/>
                <w:lang w:bidi="hi-IN"/>
              </w:rPr>
              <w:t>3.0 Technologies utilisées</w:t>
            </w:r>
            <w:r>
              <w:rPr>
                <w:noProof/>
                <w:webHidden/>
              </w:rPr>
              <w:tab/>
            </w:r>
            <w:r>
              <w:rPr>
                <w:noProof/>
                <w:webHidden/>
              </w:rPr>
              <w:fldChar w:fldCharType="begin"/>
            </w:r>
            <w:r>
              <w:rPr>
                <w:noProof/>
                <w:webHidden/>
              </w:rPr>
              <w:instrText xml:space="preserve"> PAGEREF _Toc455088547 \h </w:instrText>
            </w:r>
            <w:r>
              <w:rPr>
                <w:noProof/>
                <w:webHidden/>
              </w:rPr>
            </w:r>
            <w:r>
              <w:rPr>
                <w:noProof/>
                <w:webHidden/>
              </w:rPr>
              <w:fldChar w:fldCharType="separate"/>
            </w:r>
            <w:r>
              <w:rPr>
                <w:noProof/>
                <w:webHidden/>
              </w:rPr>
              <w:t>3</w:t>
            </w:r>
            <w:r>
              <w:rPr>
                <w:noProof/>
                <w:webHidden/>
              </w:rPr>
              <w:fldChar w:fldCharType="end"/>
            </w:r>
          </w:hyperlink>
        </w:p>
        <w:p w:rsidR="007A098A" w:rsidRDefault="007A098A">
          <w:pPr>
            <w:pStyle w:val="TM1"/>
            <w:tabs>
              <w:tab w:val="right" w:leader="dot" w:pos="9628"/>
            </w:tabs>
            <w:rPr>
              <w:rFonts w:cstheme="minorBidi"/>
              <w:noProof/>
            </w:rPr>
          </w:pPr>
          <w:hyperlink w:anchor="_Toc455088548" w:history="1">
            <w:r w:rsidRPr="0091302E">
              <w:rPr>
                <w:rStyle w:val="Lienhypertexte"/>
                <w:noProof/>
                <w:lang w:bidi="hi-IN"/>
              </w:rPr>
              <w:t>4.0 Les API utilisées</w:t>
            </w:r>
            <w:r>
              <w:rPr>
                <w:noProof/>
                <w:webHidden/>
              </w:rPr>
              <w:tab/>
            </w:r>
            <w:r>
              <w:rPr>
                <w:noProof/>
                <w:webHidden/>
              </w:rPr>
              <w:fldChar w:fldCharType="begin"/>
            </w:r>
            <w:r>
              <w:rPr>
                <w:noProof/>
                <w:webHidden/>
              </w:rPr>
              <w:instrText xml:space="preserve"> PAGEREF _Toc455088548 \h </w:instrText>
            </w:r>
            <w:r>
              <w:rPr>
                <w:noProof/>
                <w:webHidden/>
              </w:rPr>
            </w:r>
            <w:r>
              <w:rPr>
                <w:noProof/>
                <w:webHidden/>
              </w:rPr>
              <w:fldChar w:fldCharType="separate"/>
            </w:r>
            <w:r>
              <w:rPr>
                <w:noProof/>
                <w:webHidden/>
              </w:rPr>
              <w:t>3</w:t>
            </w:r>
            <w:r>
              <w:rPr>
                <w:noProof/>
                <w:webHidden/>
              </w:rPr>
              <w:fldChar w:fldCharType="end"/>
            </w:r>
          </w:hyperlink>
        </w:p>
        <w:p w:rsidR="007A098A" w:rsidRDefault="007A098A">
          <w:r>
            <w:rPr>
              <w:b/>
              <w:bCs/>
            </w:rPr>
            <w:fldChar w:fldCharType="end"/>
          </w:r>
        </w:p>
      </w:sdtContent>
    </w:sdt>
    <w:p w:rsidR="007A098A" w:rsidRDefault="007A098A">
      <w:pPr>
        <w:widowControl/>
        <w:suppressAutoHyphens w:val="0"/>
      </w:pPr>
      <w:r>
        <w:br w:type="page"/>
      </w:r>
    </w:p>
    <w:p w:rsidR="004C242F" w:rsidRPr="0074236A" w:rsidRDefault="00564F6F" w:rsidP="00564F6F">
      <w:pPr>
        <w:pStyle w:val="Corpsdetexte"/>
        <w:spacing w:after="0" w:line="331" w:lineRule="auto"/>
        <w:rPr>
          <w:rFonts w:ascii="Arial" w:hAnsi="Arial"/>
          <w:color w:val="000000"/>
          <w:sz w:val="22"/>
          <w:szCs w:val="22"/>
        </w:rPr>
      </w:pPr>
      <w:r w:rsidRPr="0074236A">
        <w:rPr>
          <w:rFonts w:ascii="Arial" w:hAnsi="Arial"/>
          <w:color w:val="000000"/>
          <w:sz w:val="22"/>
          <w:szCs w:val="22"/>
        </w:rPr>
        <w:lastRenderedPageBreak/>
        <w:t>Problématique :</w:t>
      </w:r>
      <w:r w:rsidR="00720B82" w:rsidRPr="0074236A">
        <w:rPr>
          <w:rFonts w:ascii="Arial" w:hAnsi="Arial"/>
          <w:color w:val="000000"/>
          <w:sz w:val="22"/>
          <w:szCs w:val="22"/>
        </w:rPr>
        <w:t xml:space="preserve"> Mettre en relation deux type de clients bien distinct. Des clients pro Orange qui </w:t>
      </w:r>
      <w:r w:rsidR="00720B82" w:rsidRPr="0074236A">
        <w:rPr>
          <w:rFonts w:ascii="Arial" w:hAnsi="Arial"/>
          <w:color w:val="000000"/>
          <w:sz w:val="22"/>
          <w:szCs w:val="22"/>
        </w:rPr>
        <w:t xml:space="preserve">auront </w:t>
      </w:r>
      <w:r w:rsidRPr="0074236A">
        <w:rPr>
          <w:rFonts w:ascii="Arial" w:hAnsi="Arial"/>
          <w:color w:val="000000"/>
          <w:sz w:val="22"/>
          <w:szCs w:val="22"/>
        </w:rPr>
        <w:t>la possibilité</w:t>
      </w:r>
      <w:r w:rsidR="00720B82" w:rsidRPr="0074236A">
        <w:rPr>
          <w:rFonts w:ascii="Arial" w:hAnsi="Arial"/>
          <w:color w:val="000000"/>
          <w:sz w:val="22"/>
          <w:szCs w:val="22"/>
        </w:rPr>
        <w:t xml:space="preserve"> de créer et de publier leurs projets.</w:t>
      </w:r>
    </w:p>
    <w:p w:rsidR="004C242F" w:rsidRPr="0074236A" w:rsidRDefault="00720B82" w:rsidP="00564F6F">
      <w:pPr>
        <w:pStyle w:val="Corpsdetexte"/>
        <w:spacing w:after="0" w:line="331" w:lineRule="auto"/>
        <w:rPr>
          <w:rFonts w:ascii="Arial" w:hAnsi="Arial"/>
          <w:color w:val="000000"/>
          <w:sz w:val="22"/>
          <w:szCs w:val="22"/>
        </w:rPr>
      </w:pPr>
      <w:r w:rsidRPr="0074236A">
        <w:rPr>
          <w:rFonts w:ascii="Arial" w:hAnsi="Arial"/>
          <w:color w:val="000000"/>
          <w:sz w:val="22"/>
          <w:szCs w:val="22"/>
        </w:rPr>
        <w:t>D’autres part, nous aurons des clients tous venant qui pourront consultant les projets en cours selon des critères de recherches préférentiels.</w:t>
      </w:r>
    </w:p>
    <w:p w:rsidR="004C242F" w:rsidRDefault="004C242F">
      <w:pPr>
        <w:pStyle w:val="Corpsdetexte"/>
      </w:pPr>
    </w:p>
    <w:p w:rsidR="004C242F" w:rsidRPr="007F783C" w:rsidRDefault="007F783C" w:rsidP="007F783C">
      <w:pPr>
        <w:pStyle w:val="Titre1"/>
      </w:pPr>
      <w:bookmarkStart w:id="0" w:name="_Toc455088543"/>
      <w:r>
        <w:t xml:space="preserve">1. </w:t>
      </w:r>
      <w:r w:rsidR="00720B82" w:rsidRPr="007F783C">
        <w:t>Processus de développement</w:t>
      </w:r>
      <w:bookmarkEnd w:id="0"/>
    </w:p>
    <w:p w:rsidR="004C242F" w:rsidRDefault="004C242F">
      <w:pPr>
        <w:pStyle w:val="Corpsdetexte"/>
      </w:pPr>
    </w:p>
    <w:p w:rsidR="004C242F" w:rsidRDefault="007F783C" w:rsidP="007F783C">
      <w:pPr>
        <w:pStyle w:val="Titre2"/>
      </w:pPr>
      <w:bookmarkStart w:id="1" w:name="_Toc455088544"/>
      <w:r>
        <w:t>1.1</w:t>
      </w:r>
      <w:r w:rsidR="00720B82">
        <w:t xml:space="preserve"> </w:t>
      </w:r>
      <w:r w:rsidR="00720B82">
        <w:t>Les pros</w:t>
      </w:r>
      <w:bookmarkEnd w:id="1"/>
    </w:p>
    <w:p w:rsidR="007F783C" w:rsidRPr="007F783C" w:rsidRDefault="007F783C" w:rsidP="007F783C"/>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Notre </w:t>
      </w:r>
      <w:r w:rsidRPr="0074236A">
        <w:rPr>
          <w:rFonts w:ascii="Arial" w:hAnsi="Arial"/>
          <w:color w:val="000000"/>
          <w:sz w:val="22"/>
          <w:szCs w:val="22"/>
        </w:rPr>
        <w:t>plate-forme passera par un protocole d’identification bien particulier. Il s’agit d’OAuth2 qui permettra à un professionnel de s’identifier via Orange en indiquant son adresse mail administrateur.</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Nous allons vérifier à travers l’API si ce client est bien </w:t>
      </w:r>
      <w:r w:rsidRPr="0074236A">
        <w:rPr>
          <w:rFonts w:ascii="Arial" w:hAnsi="Arial"/>
          <w:color w:val="000000"/>
          <w:sz w:val="22"/>
          <w:szCs w:val="22"/>
        </w:rPr>
        <w:t xml:space="preserve">un professionnel, si tel est le cas un back-office de création de projet lui sera proposé. </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Dans le cas contraire, l’identification lui sera refusé et le client sera redirigé vers la liste des derniers projets publiés.</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Ayant vue la phase d’identification l</w:t>
      </w:r>
      <w:r w:rsidRPr="0074236A">
        <w:rPr>
          <w:rFonts w:ascii="Arial" w:hAnsi="Arial"/>
          <w:color w:val="000000"/>
          <w:sz w:val="22"/>
          <w:szCs w:val="22"/>
        </w:rPr>
        <w:t>iée à notre plate-forme, nous allons vous expliquer les fonctionnalités mise à disposition pour les professionnels Orange.</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Étant en phase de prototypage, nous développerons les fonctionnalités nécessaires qui nous sont imposées par Orange.</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Nous aurons un e</w:t>
      </w:r>
      <w:r w:rsidRPr="0074236A">
        <w:rPr>
          <w:rFonts w:ascii="Arial" w:hAnsi="Arial"/>
          <w:color w:val="000000"/>
          <w:sz w:val="22"/>
          <w:szCs w:val="22"/>
        </w:rPr>
        <w:t>space client Orange permettant d’identifier le professionnel en fonction de son profil Orange (nom, prénom, mail, raison sociale, adresse, SIRET...).</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Il apparaîtra un menu déroulant comportant différentes fonctionnalités à travers son propre back-office. L</w:t>
      </w:r>
      <w:r w:rsidRPr="0074236A">
        <w:rPr>
          <w:rFonts w:ascii="Arial" w:hAnsi="Arial"/>
          <w:color w:val="000000"/>
          <w:sz w:val="22"/>
          <w:szCs w:val="22"/>
        </w:rPr>
        <w:t xml:space="preserve">a première fonctionnalité est bien évidement la création de projet qui sera représenté par une icône “+” ce qui ouvrira </w:t>
      </w:r>
      <w:r w:rsidR="007F783C" w:rsidRPr="0074236A">
        <w:rPr>
          <w:rFonts w:ascii="Arial" w:hAnsi="Arial"/>
          <w:color w:val="000000"/>
          <w:sz w:val="22"/>
          <w:szCs w:val="22"/>
        </w:rPr>
        <w:t>un pop-up</w:t>
      </w:r>
      <w:r w:rsidRPr="0074236A">
        <w:rPr>
          <w:rFonts w:ascii="Arial" w:hAnsi="Arial"/>
          <w:color w:val="000000"/>
          <w:sz w:val="22"/>
          <w:szCs w:val="22"/>
        </w:rPr>
        <w:t xml:space="preserve"> contenant un formulaire.</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Différentes informations </w:t>
      </w:r>
      <w:r w:rsidR="007F783C" w:rsidRPr="0074236A">
        <w:rPr>
          <w:rFonts w:ascii="Arial" w:hAnsi="Arial"/>
          <w:color w:val="000000"/>
          <w:sz w:val="22"/>
          <w:szCs w:val="22"/>
        </w:rPr>
        <w:t>devront</w:t>
      </w:r>
      <w:r w:rsidRPr="0074236A">
        <w:rPr>
          <w:rFonts w:ascii="Arial" w:hAnsi="Arial"/>
          <w:color w:val="000000"/>
          <w:sz w:val="22"/>
          <w:szCs w:val="22"/>
        </w:rPr>
        <w:t xml:space="preserve"> être </w:t>
      </w:r>
      <w:r w:rsidR="007F783C" w:rsidRPr="0074236A">
        <w:rPr>
          <w:rFonts w:ascii="Arial" w:hAnsi="Arial"/>
          <w:color w:val="000000"/>
          <w:sz w:val="22"/>
          <w:szCs w:val="22"/>
        </w:rPr>
        <w:t>renseignées :</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Image</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Titre du projet</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Présentation du projet</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Description du projet</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Catégorie</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Lieu</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Durée de campagne</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Objet de financement</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Label(s) et certification(s)</w:t>
      </w:r>
    </w:p>
    <w:p w:rsidR="004C242F" w:rsidRPr="0074236A" w:rsidRDefault="00720B82">
      <w:pPr>
        <w:pStyle w:val="Corpsdetexte"/>
        <w:numPr>
          <w:ilvl w:val="0"/>
          <w:numId w:val="2"/>
        </w:numPr>
        <w:shd w:val="clear" w:color="auto" w:fill="FFFFFF"/>
        <w:tabs>
          <w:tab w:val="left" w:pos="0"/>
        </w:tabs>
        <w:spacing w:after="0" w:line="331" w:lineRule="auto"/>
        <w:rPr>
          <w:rFonts w:ascii="Arial" w:hAnsi="Arial"/>
          <w:color w:val="000000"/>
          <w:sz w:val="22"/>
          <w:szCs w:val="22"/>
        </w:rPr>
      </w:pPr>
      <w:r w:rsidRPr="0074236A">
        <w:rPr>
          <w:rFonts w:ascii="Arial" w:hAnsi="Arial"/>
          <w:color w:val="000000"/>
          <w:sz w:val="22"/>
          <w:szCs w:val="22"/>
        </w:rPr>
        <w:t>Partenaires du projet</w:t>
      </w:r>
    </w:p>
    <w:p w:rsidR="004C242F" w:rsidRPr="0074236A" w:rsidRDefault="004C242F">
      <w:pPr>
        <w:pStyle w:val="Corpsdetexte"/>
        <w:rPr>
          <w:sz w:val="22"/>
          <w:szCs w:val="22"/>
        </w:rPr>
      </w:pP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Lors de l’envoi du formulaire nous allons vérifier que </w:t>
      </w:r>
      <w:r w:rsidR="007F783C" w:rsidRPr="0074236A">
        <w:rPr>
          <w:rFonts w:ascii="Arial" w:hAnsi="Arial"/>
          <w:color w:val="000000"/>
          <w:sz w:val="22"/>
          <w:szCs w:val="22"/>
        </w:rPr>
        <w:t>tous</w:t>
      </w:r>
      <w:r w:rsidRPr="0074236A">
        <w:rPr>
          <w:rFonts w:ascii="Arial" w:hAnsi="Arial"/>
          <w:color w:val="000000"/>
          <w:sz w:val="22"/>
          <w:szCs w:val="22"/>
        </w:rPr>
        <w:t xml:space="preserve"> les champs soient bien remplis. Si tel n’était pas le cas, il y aura</w:t>
      </w:r>
      <w:r w:rsidRPr="0074236A">
        <w:rPr>
          <w:rFonts w:ascii="Arial" w:hAnsi="Arial"/>
          <w:color w:val="000000"/>
          <w:sz w:val="22"/>
          <w:szCs w:val="22"/>
        </w:rPr>
        <w:t>it un message personnalisé fournissant une explication sur le champs requis.</w:t>
      </w:r>
    </w:p>
    <w:p w:rsidR="004C242F" w:rsidRPr="0074236A" w:rsidRDefault="004C242F">
      <w:pPr>
        <w:pStyle w:val="Corpsdetexte"/>
        <w:rPr>
          <w:sz w:val="22"/>
          <w:szCs w:val="22"/>
        </w:rPr>
      </w:pPr>
    </w:p>
    <w:p w:rsidR="004C242F" w:rsidRPr="0074236A" w:rsidRDefault="007F783C">
      <w:pPr>
        <w:pStyle w:val="Corpsdetexte"/>
        <w:spacing w:after="0" w:line="331" w:lineRule="auto"/>
        <w:rPr>
          <w:rFonts w:ascii="Arial" w:hAnsi="Arial"/>
          <w:color w:val="000000"/>
          <w:sz w:val="22"/>
          <w:szCs w:val="22"/>
        </w:rPr>
      </w:pPr>
      <w:r w:rsidRPr="0074236A">
        <w:rPr>
          <w:rFonts w:ascii="Arial" w:hAnsi="Arial"/>
          <w:color w:val="000000"/>
          <w:sz w:val="22"/>
          <w:szCs w:val="22"/>
        </w:rPr>
        <w:t>Suite à l’envoi de son</w:t>
      </w:r>
      <w:r w:rsidR="00720B82" w:rsidRPr="0074236A">
        <w:rPr>
          <w:rFonts w:ascii="Arial" w:hAnsi="Arial"/>
          <w:color w:val="000000"/>
          <w:sz w:val="22"/>
          <w:szCs w:val="22"/>
        </w:rPr>
        <w:t xml:space="preserve"> projet, il verra un message t</w:t>
      </w:r>
      <w:r w:rsidRPr="0074236A">
        <w:rPr>
          <w:rFonts w:ascii="Arial" w:hAnsi="Arial"/>
          <w:color w:val="000000"/>
          <w:sz w:val="22"/>
          <w:szCs w:val="22"/>
        </w:rPr>
        <w:t>emporaire lui indiquant que son</w:t>
      </w:r>
      <w:r w:rsidR="00720B82" w:rsidRPr="0074236A">
        <w:rPr>
          <w:rFonts w:ascii="Arial" w:hAnsi="Arial"/>
          <w:color w:val="000000"/>
          <w:sz w:val="22"/>
          <w:szCs w:val="22"/>
        </w:rPr>
        <w:t xml:space="preserve"> projet à bie</w:t>
      </w:r>
      <w:r w:rsidRPr="0074236A">
        <w:rPr>
          <w:rFonts w:ascii="Arial" w:hAnsi="Arial"/>
          <w:color w:val="000000"/>
          <w:sz w:val="22"/>
          <w:szCs w:val="22"/>
        </w:rPr>
        <w:t>n été pris en compte et que son</w:t>
      </w:r>
      <w:r w:rsidR="00720B82" w:rsidRPr="0074236A">
        <w:rPr>
          <w:rFonts w:ascii="Arial" w:hAnsi="Arial"/>
          <w:color w:val="000000"/>
          <w:sz w:val="22"/>
          <w:szCs w:val="22"/>
        </w:rPr>
        <w:t xml:space="preserve"> dossier est en cour d'</w:t>
      </w:r>
      <w:proofErr w:type="spellStart"/>
      <w:r w:rsidRPr="0074236A">
        <w:rPr>
          <w:rFonts w:ascii="Arial" w:hAnsi="Arial"/>
          <w:color w:val="000000"/>
          <w:sz w:val="22"/>
          <w:szCs w:val="22"/>
        </w:rPr>
        <w:t>examinassion</w:t>
      </w:r>
      <w:proofErr w:type="spellEnd"/>
      <w:r w:rsidR="00720B82" w:rsidRPr="0074236A">
        <w:rPr>
          <w:rFonts w:ascii="Arial" w:hAnsi="Arial"/>
          <w:color w:val="000000"/>
          <w:sz w:val="22"/>
          <w:szCs w:val="22"/>
        </w:rPr>
        <w:t>.</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Dans son </w:t>
      </w:r>
      <w:r w:rsidRPr="0074236A">
        <w:rPr>
          <w:rFonts w:ascii="Arial" w:hAnsi="Arial"/>
          <w:color w:val="000000"/>
          <w:sz w:val="22"/>
          <w:szCs w:val="22"/>
        </w:rPr>
        <w:t>back-office doit apparaître une notification pour chaque projet crée, ce qui fera office de résumé.</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Une icône de statu sera présente indiquant au client l’état d’avancement. Le statu sera récupéré auprès d’Orange pour une </w:t>
      </w:r>
      <w:proofErr w:type="spellStart"/>
      <w:r w:rsidR="007F783C" w:rsidRPr="0074236A">
        <w:rPr>
          <w:rFonts w:ascii="Arial" w:hAnsi="Arial"/>
          <w:color w:val="000000"/>
          <w:sz w:val="22"/>
          <w:szCs w:val="22"/>
        </w:rPr>
        <w:t>examinassion</w:t>
      </w:r>
      <w:proofErr w:type="spellEnd"/>
      <w:r w:rsidRPr="0074236A">
        <w:rPr>
          <w:rFonts w:ascii="Arial" w:hAnsi="Arial"/>
          <w:color w:val="000000"/>
          <w:sz w:val="22"/>
          <w:szCs w:val="22"/>
        </w:rPr>
        <w:t xml:space="preserve"> approfondis.</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Nous dis</w:t>
      </w:r>
      <w:r w:rsidRPr="0074236A">
        <w:rPr>
          <w:rFonts w:ascii="Arial" w:hAnsi="Arial"/>
          <w:color w:val="000000"/>
          <w:sz w:val="22"/>
          <w:szCs w:val="22"/>
        </w:rPr>
        <w:t>poserons d’une fonction qui enverra une requête au serveur Orange comportant l’identifiant du projet.</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En retour, nous recevrons une réponse au format JSON détaillant toutes les données du client et de son projet en incluant un “</w:t>
      </w:r>
      <w:proofErr w:type="spellStart"/>
      <w:r w:rsidRPr="0074236A">
        <w:rPr>
          <w:rFonts w:ascii="Arial" w:hAnsi="Arial"/>
          <w:color w:val="000000"/>
          <w:sz w:val="22"/>
          <w:szCs w:val="22"/>
        </w:rPr>
        <w:t>satus</w:t>
      </w:r>
      <w:proofErr w:type="spellEnd"/>
      <w:r w:rsidRPr="0074236A">
        <w:rPr>
          <w:rFonts w:ascii="Arial" w:hAnsi="Arial"/>
          <w:color w:val="000000"/>
          <w:sz w:val="22"/>
          <w:szCs w:val="22"/>
        </w:rPr>
        <w:t xml:space="preserve"> code” et un “label </w:t>
      </w:r>
      <w:proofErr w:type="spellStart"/>
      <w:r w:rsidRPr="0074236A">
        <w:rPr>
          <w:rFonts w:ascii="Arial" w:hAnsi="Arial"/>
          <w:color w:val="000000"/>
          <w:sz w:val="22"/>
          <w:szCs w:val="22"/>
        </w:rPr>
        <w:t>sta</w:t>
      </w:r>
      <w:r w:rsidRPr="0074236A">
        <w:rPr>
          <w:rFonts w:ascii="Arial" w:hAnsi="Arial"/>
          <w:color w:val="000000"/>
          <w:sz w:val="22"/>
          <w:szCs w:val="22"/>
        </w:rPr>
        <w:t>tus</w:t>
      </w:r>
      <w:proofErr w:type="spellEnd"/>
      <w:r w:rsidRPr="0074236A">
        <w:rPr>
          <w:rFonts w:ascii="Arial" w:hAnsi="Arial"/>
          <w:color w:val="000000"/>
          <w:sz w:val="22"/>
          <w:szCs w:val="22"/>
        </w:rPr>
        <w:t>”.</w:t>
      </w:r>
    </w:p>
    <w:p w:rsidR="004C242F" w:rsidRPr="0074236A" w:rsidRDefault="007F783C">
      <w:pPr>
        <w:pStyle w:val="Corpsdetexte"/>
        <w:spacing w:after="0" w:line="331" w:lineRule="auto"/>
        <w:rPr>
          <w:rFonts w:ascii="Arial" w:hAnsi="Arial"/>
          <w:color w:val="000000"/>
          <w:sz w:val="22"/>
          <w:szCs w:val="22"/>
        </w:rPr>
      </w:pPr>
      <w:r w:rsidRPr="0074236A">
        <w:rPr>
          <w:rFonts w:ascii="Arial" w:hAnsi="Arial"/>
          <w:color w:val="000000"/>
          <w:sz w:val="22"/>
          <w:szCs w:val="22"/>
        </w:rPr>
        <w:t>Ce</w:t>
      </w:r>
      <w:r w:rsidR="00720B82" w:rsidRPr="0074236A">
        <w:rPr>
          <w:rFonts w:ascii="Arial" w:hAnsi="Arial"/>
          <w:color w:val="000000"/>
          <w:sz w:val="22"/>
          <w:szCs w:val="22"/>
        </w:rPr>
        <w:t xml:space="preserve"> procédé nous permettra d’être sûr que Orange à bien approuvé le projet en cours.</w:t>
      </w:r>
    </w:p>
    <w:p w:rsidR="004C242F" w:rsidRPr="0074236A" w:rsidRDefault="00720B82">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De même manière, une notification est </w:t>
      </w:r>
      <w:r w:rsidR="007F783C" w:rsidRPr="0074236A">
        <w:rPr>
          <w:rFonts w:ascii="Arial" w:hAnsi="Arial"/>
          <w:color w:val="000000"/>
          <w:sz w:val="22"/>
          <w:szCs w:val="22"/>
        </w:rPr>
        <w:t>envoyée</w:t>
      </w:r>
      <w:r w:rsidRPr="0074236A">
        <w:rPr>
          <w:rFonts w:ascii="Arial" w:hAnsi="Arial"/>
          <w:color w:val="000000"/>
          <w:sz w:val="22"/>
          <w:szCs w:val="22"/>
        </w:rPr>
        <w:t xml:space="preserve"> au professionnel qui l’avertira de la mise à jour du statu.</w:t>
      </w:r>
    </w:p>
    <w:p w:rsidR="004C242F" w:rsidRDefault="004C242F">
      <w:pPr>
        <w:pStyle w:val="Corpsdetexte"/>
      </w:pPr>
    </w:p>
    <w:p w:rsidR="004C242F" w:rsidRDefault="003024D1" w:rsidP="003024D1">
      <w:pPr>
        <w:pStyle w:val="Titre2"/>
      </w:pPr>
      <w:bookmarkStart w:id="2" w:name="_Toc455088545"/>
      <w:r>
        <w:t>1.2</w:t>
      </w:r>
      <w:r w:rsidR="00720B82">
        <w:t xml:space="preserve"> Les clients</w:t>
      </w:r>
      <w:bookmarkEnd w:id="2"/>
    </w:p>
    <w:p w:rsidR="004C242F" w:rsidRDefault="004C242F"/>
    <w:p w:rsidR="004C242F" w:rsidRPr="0074236A" w:rsidRDefault="00720B82" w:rsidP="00564F6F">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La plate-forme devra être </w:t>
      </w:r>
      <w:r w:rsidR="007F783C" w:rsidRPr="0074236A">
        <w:rPr>
          <w:rFonts w:ascii="Arial" w:hAnsi="Arial"/>
          <w:color w:val="000000"/>
          <w:sz w:val="22"/>
          <w:szCs w:val="22"/>
        </w:rPr>
        <w:t>accessible</w:t>
      </w:r>
      <w:r w:rsidRPr="0074236A">
        <w:rPr>
          <w:rFonts w:ascii="Arial" w:hAnsi="Arial"/>
          <w:color w:val="000000"/>
          <w:sz w:val="22"/>
          <w:szCs w:val="22"/>
        </w:rPr>
        <w:t xml:space="preserve"> au publ</w:t>
      </w:r>
      <w:r w:rsidRPr="0074236A">
        <w:rPr>
          <w:rFonts w:ascii="Arial" w:hAnsi="Arial"/>
          <w:color w:val="000000"/>
          <w:sz w:val="22"/>
          <w:szCs w:val="22"/>
        </w:rPr>
        <w:t xml:space="preserve">ic. Les internautes pourront visualiser </w:t>
      </w:r>
      <w:r w:rsidR="007F783C" w:rsidRPr="0074236A">
        <w:rPr>
          <w:rFonts w:ascii="Arial" w:hAnsi="Arial"/>
          <w:color w:val="000000"/>
          <w:sz w:val="22"/>
          <w:szCs w:val="22"/>
        </w:rPr>
        <w:t>tous</w:t>
      </w:r>
      <w:r w:rsidRPr="0074236A">
        <w:rPr>
          <w:rFonts w:ascii="Arial" w:hAnsi="Arial"/>
          <w:color w:val="000000"/>
          <w:sz w:val="22"/>
          <w:szCs w:val="22"/>
        </w:rPr>
        <w:t xml:space="preserve"> les projets publiés.</w:t>
      </w:r>
    </w:p>
    <w:p w:rsidR="004C242F" w:rsidRPr="0074236A" w:rsidRDefault="004C242F" w:rsidP="00564F6F">
      <w:pPr>
        <w:pStyle w:val="Corpsdetexte"/>
        <w:spacing w:after="0" w:line="331" w:lineRule="auto"/>
        <w:rPr>
          <w:rFonts w:ascii="Arial" w:hAnsi="Arial"/>
          <w:color w:val="000000"/>
          <w:sz w:val="22"/>
          <w:szCs w:val="22"/>
        </w:rPr>
      </w:pPr>
    </w:p>
    <w:p w:rsidR="004C242F" w:rsidRPr="0074236A" w:rsidRDefault="00720B82" w:rsidP="00564F6F">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Pour pouvoir </w:t>
      </w:r>
      <w:r w:rsidR="007F783C" w:rsidRPr="0074236A">
        <w:rPr>
          <w:rFonts w:ascii="Arial" w:hAnsi="Arial"/>
          <w:color w:val="000000"/>
          <w:sz w:val="22"/>
          <w:szCs w:val="22"/>
        </w:rPr>
        <w:t>investir</w:t>
      </w:r>
      <w:r w:rsidRPr="0074236A">
        <w:rPr>
          <w:rFonts w:ascii="Arial" w:hAnsi="Arial"/>
          <w:color w:val="000000"/>
          <w:sz w:val="22"/>
          <w:szCs w:val="22"/>
        </w:rPr>
        <w:t xml:space="preserve"> dans un projet, les internautes, ici appelé « investisseurs » devront s'identifier sur la plate-forme. Les clients Orange (pro ou non) pourront utiliser leurs adresse</w:t>
      </w:r>
      <w:r w:rsidRPr="0074236A">
        <w:rPr>
          <w:rFonts w:ascii="Arial" w:hAnsi="Arial"/>
          <w:color w:val="000000"/>
          <w:sz w:val="22"/>
          <w:szCs w:val="22"/>
        </w:rPr>
        <w:t xml:space="preserve"> mail Orange sur le même principe que les clients pro qui ont créés des projets.</w:t>
      </w:r>
    </w:p>
    <w:p w:rsidR="004C242F" w:rsidRPr="0074236A" w:rsidRDefault="00720B82" w:rsidP="00564F6F">
      <w:pPr>
        <w:pStyle w:val="Corpsdetexte"/>
        <w:spacing w:after="0" w:line="331" w:lineRule="auto"/>
        <w:rPr>
          <w:rFonts w:ascii="Arial" w:hAnsi="Arial"/>
          <w:color w:val="000000"/>
          <w:sz w:val="22"/>
          <w:szCs w:val="22"/>
        </w:rPr>
      </w:pPr>
      <w:r w:rsidRPr="0074236A">
        <w:rPr>
          <w:rFonts w:ascii="Arial" w:hAnsi="Arial"/>
          <w:color w:val="000000"/>
          <w:sz w:val="22"/>
          <w:szCs w:val="22"/>
        </w:rPr>
        <w:t>Pour les autres clients, ils devront s'identifier via leurs compte Facebook à l'aide de l'API Facebook.</w:t>
      </w:r>
    </w:p>
    <w:p w:rsidR="004C242F" w:rsidRPr="0074236A" w:rsidRDefault="00720B82" w:rsidP="00564F6F">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Pour sélectionner </w:t>
      </w:r>
      <w:r w:rsidR="007F783C" w:rsidRPr="0074236A">
        <w:rPr>
          <w:rFonts w:ascii="Arial" w:hAnsi="Arial"/>
          <w:color w:val="000000"/>
          <w:sz w:val="22"/>
          <w:szCs w:val="22"/>
        </w:rPr>
        <w:t>un projet</w:t>
      </w:r>
      <w:r w:rsidRPr="0074236A">
        <w:rPr>
          <w:rFonts w:ascii="Arial" w:hAnsi="Arial"/>
          <w:color w:val="000000"/>
          <w:sz w:val="22"/>
          <w:szCs w:val="22"/>
        </w:rPr>
        <w:t xml:space="preserve">, les investisseurs pourront choisir parmi </w:t>
      </w:r>
      <w:r w:rsidRPr="0074236A">
        <w:rPr>
          <w:rFonts w:ascii="Arial" w:hAnsi="Arial"/>
          <w:color w:val="000000"/>
          <w:sz w:val="22"/>
          <w:szCs w:val="22"/>
        </w:rPr>
        <w:t xml:space="preserve">les coups de </w:t>
      </w:r>
      <w:r w:rsidR="007F783C" w:rsidRPr="0074236A">
        <w:rPr>
          <w:rFonts w:ascii="Arial" w:hAnsi="Arial"/>
          <w:color w:val="000000"/>
          <w:sz w:val="22"/>
          <w:szCs w:val="22"/>
        </w:rPr>
        <w:t>cœurs</w:t>
      </w:r>
      <w:r w:rsidRPr="0074236A">
        <w:rPr>
          <w:rFonts w:ascii="Arial" w:hAnsi="Arial"/>
          <w:color w:val="000000"/>
          <w:sz w:val="22"/>
          <w:szCs w:val="22"/>
        </w:rPr>
        <w:t xml:space="preserve"> d'Orange sur la page d'accueil et le moteur de recherche.</w:t>
      </w:r>
    </w:p>
    <w:p w:rsidR="004C242F" w:rsidRPr="0074236A" w:rsidRDefault="004C242F" w:rsidP="00564F6F">
      <w:pPr>
        <w:pStyle w:val="Corpsdetexte"/>
        <w:spacing w:after="0" w:line="331" w:lineRule="auto"/>
        <w:rPr>
          <w:rFonts w:ascii="Arial" w:hAnsi="Arial"/>
          <w:color w:val="000000"/>
          <w:sz w:val="22"/>
          <w:szCs w:val="22"/>
        </w:rPr>
      </w:pPr>
    </w:p>
    <w:p w:rsidR="004C242F" w:rsidRPr="0074236A" w:rsidRDefault="00720B82" w:rsidP="00564F6F">
      <w:pPr>
        <w:pStyle w:val="Corpsdetexte"/>
        <w:spacing w:after="0" w:line="331" w:lineRule="auto"/>
        <w:rPr>
          <w:rFonts w:ascii="Arial" w:hAnsi="Arial"/>
          <w:color w:val="000000"/>
          <w:sz w:val="22"/>
          <w:szCs w:val="22"/>
        </w:rPr>
      </w:pPr>
      <w:r w:rsidRPr="0074236A">
        <w:rPr>
          <w:rFonts w:ascii="Arial" w:hAnsi="Arial"/>
          <w:color w:val="000000"/>
          <w:sz w:val="22"/>
          <w:szCs w:val="22"/>
        </w:rPr>
        <w:t xml:space="preserve">Le moteur de recherche devra également figurer sur la page d'accueil, mais aussi sur la page affichant les résultats de recherche afin de pouvoir affiner le </w:t>
      </w:r>
      <w:r w:rsidR="007F783C" w:rsidRPr="0074236A">
        <w:rPr>
          <w:rFonts w:ascii="Arial" w:hAnsi="Arial"/>
          <w:color w:val="000000"/>
          <w:sz w:val="22"/>
          <w:szCs w:val="22"/>
        </w:rPr>
        <w:t>résultat. (Voir</w:t>
      </w:r>
      <w:r w:rsidRPr="0074236A">
        <w:rPr>
          <w:rFonts w:ascii="Arial" w:hAnsi="Arial"/>
          <w:color w:val="000000"/>
          <w:sz w:val="22"/>
          <w:szCs w:val="22"/>
        </w:rPr>
        <w:t xml:space="preserve"> </w:t>
      </w:r>
      <w:proofErr w:type="spellStart"/>
      <w:r w:rsidRPr="0074236A">
        <w:rPr>
          <w:rFonts w:ascii="Arial" w:hAnsi="Arial"/>
          <w:color w:val="000000"/>
          <w:sz w:val="22"/>
          <w:szCs w:val="22"/>
        </w:rPr>
        <w:t>w</w:t>
      </w:r>
      <w:r w:rsidRPr="0074236A">
        <w:rPr>
          <w:rFonts w:ascii="Arial" w:hAnsi="Arial"/>
          <w:color w:val="000000"/>
          <w:sz w:val="22"/>
          <w:szCs w:val="22"/>
        </w:rPr>
        <w:t>ireframe</w:t>
      </w:r>
      <w:proofErr w:type="spellEnd"/>
      <w:r w:rsidRPr="0074236A">
        <w:rPr>
          <w:rFonts w:ascii="Arial" w:hAnsi="Arial"/>
          <w:color w:val="000000"/>
          <w:sz w:val="22"/>
          <w:szCs w:val="22"/>
        </w:rPr>
        <w:t xml:space="preserve"> des pages concernées).</w:t>
      </w:r>
    </w:p>
    <w:p w:rsidR="004C242F" w:rsidRPr="0074236A" w:rsidRDefault="004C242F">
      <w:pPr>
        <w:rPr>
          <w:sz w:val="22"/>
          <w:szCs w:val="22"/>
        </w:rPr>
      </w:pPr>
    </w:p>
    <w:p w:rsidR="004C242F" w:rsidRPr="0074236A" w:rsidRDefault="00720B82">
      <w:pPr>
        <w:rPr>
          <w:rFonts w:ascii="Arial" w:hAnsi="Arial" w:cs="Arial"/>
          <w:sz w:val="22"/>
          <w:szCs w:val="22"/>
        </w:rPr>
      </w:pPr>
      <w:r w:rsidRPr="0074236A">
        <w:rPr>
          <w:rFonts w:ascii="Arial" w:hAnsi="Arial" w:cs="Arial"/>
          <w:sz w:val="22"/>
          <w:szCs w:val="22"/>
        </w:rPr>
        <w:t>Le moteur de recherche est composé de trois parties :</w:t>
      </w:r>
    </w:p>
    <w:p w:rsidR="004C242F" w:rsidRPr="0074236A" w:rsidRDefault="007F783C">
      <w:pPr>
        <w:numPr>
          <w:ilvl w:val="0"/>
          <w:numId w:val="1"/>
        </w:numPr>
        <w:rPr>
          <w:rFonts w:ascii="Arial" w:hAnsi="Arial" w:cs="Arial"/>
          <w:sz w:val="22"/>
          <w:szCs w:val="22"/>
        </w:rPr>
      </w:pPr>
      <w:r w:rsidRPr="0074236A">
        <w:rPr>
          <w:rFonts w:ascii="Arial" w:hAnsi="Arial" w:cs="Arial"/>
          <w:sz w:val="22"/>
          <w:szCs w:val="22"/>
        </w:rPr>
        <w:t>Un</w:t>
      </w:r>
      <w:r w:rsidR="00720B82" w:rsidRPr="0074236A">
        <w:rPr>
          <w:rFonts w:ascii="Arial" w:hAnsi="Arial" w:cs="Arial"/>
          <w:sz w:val="22"/>
          <w:szCs w:val="22"/>
        </w:rPr>
        <w:t xml:space="preserve"> bouton pour activer la géolocalisation de l'investisseur et écrasera la valeur du champ « localité »</w:t>
      </w:r>
    </w:p>
    <w:p w:rsidR="004C242F" w:rsidRPr="0074236A" w:rsidRDefault="007F783C">
      <w:pPr>
        <w:numPr>
          <w:ilvl w:val="0"/>
          <w:numId w:val="1"/>
        </w:numPr>
        <w:rPr>
          <w:rFonts w:ascii="Arial" w:hAnsi="Arial" w:cs="Arial"/>
          <w:sz w:val="22"/>
          <w:szCs w:val="22"/>
        </w:rPr>
      </w:pPr>
      <w:r w:rsidRPr="0074236A">
        <w:rPr>
          <w:rFonts w:ascii="Arial" w:hAnsi="Arial" w:cs="Arial"/>
          <w:sz w:val="22"/>
          <w:szCs w:val="22"/>
        </w:rPr>
        <w:t>U</w:t>
      </w:r>
      <w:r w:rsidR="00720B82" w:rsidRPr="0074236A">
        <w:rPr>
          <w:rFonts w:ascii="Arial" w:hAnsi="Arial" w:cs="Arial"/>
          <w:sz w:val="22"/>
          <w:szCs w:val="22"/>
        </w:rPr>
        <w:t>n champs texte dans lequel investisseur pourra taper autant de m</w:t>
      </w:r>
      <w:r w:rsidR="00720B82" w:rsidRPr="0074236A">
        <w:rPr>
          <w:rFonts w:ascii="Arial" w:hAnsi="Arial" w:cs="Arial"/>
          <w:sz w:val="22"/>
          <w:szCs w:val="22"/>
        </w:rPr>
        <w:t>ot-clé qu'il le souhaite</w:t>
      </w:r>
    </w:p>
    <w:p w:rsidR="004C242F" w:rsidRPr="0074236A" w:rsidRDefault="007F783C">
      <w:pPr>
        <w:numPr>
          <w:ilvl w:val="0"/>
          <w:numId w:val="1"/>
        </w:numPr>
        <w:rPr>
          <w:rFonts w:ascii="Arial" w:hAnsi="Arial" w:cs="Arial"/>
          <w:sz w:val="22"/>
          <w:szCs w:val="22"/>
        </w:rPr>
      </w:pPr>
      <w:r w:rsidRPr="0074236A">
        <w:rPr>
          <w:rFonts w:ascii="Arial" w:hAnsi="Arial" w:cs="Arial"/>
          <w:sz w:val="22"/>
          <w:szCs w:val="22"/>
        </w:rPr>
        <w:t>U</w:t>
      </w:r>
      <w:r w:rsidR="00720B82" w:rsidRPr="0074236A">
        <w:rPr>
          <w:rFonts w:ascii="Arial" w:hAnsi="Arial" w:cs="Arial"/>
          <w:sz w:val="22"/>
          <w:szCs w:val="22"/>
        </w:rPr>
        <w:t>n champs texte pour définir la localité des projets</w:t>
      </w:r>
    </w:p>
    <w:p w:rsidR="004C242F" w:rsidRPr="0074236A" w:rsidRDefault="007F783C">
      <w:pPr>
        <w:numPr>
          <w:ilvl w:val="0"/>
          <w:numId w:val="1"/>
        </w:numPr>
        <w:rPr>
          <w:rFonts w:ascii="Arial" w:hAnsi="Arial" w:cs="Arial"/>
          <w:sz w:val="22"/>
          <w:szCs w:val="22"/>
        </w:rPr>
      </w:pPr>
      <w:r w:rsidRPr="0074236A">
        <w:rPr>
          <w:rFonts w:ascii="Arial" w:hAnsi="Arial" w:cs="Arial"/>
          <w:sz w:val="22"/>
          <w:szCs w:val="22"/>
        </w:rPr>
        <w:t>U</w:t>
      </w:r>
      <w:r w:rsidR="00720B82" w:rsidRPr="0074236A">
        <w:rPr>
          <w:rFonts w:ascii="Arial" w:hAnsi="Arial" w:cs="Arial"/>
          <w:sz w:val="22"/>
          <w:szCs w:val="22"/>
        </w:rPr>
        <w:t>ne liste déroulante où figurera les catégories suivantes :</w:t>
      </w:r>
      <w:r w:rsidR="0074236A">
        <w:rPr>
          <w:rFonts w:ascii="Arial" w:hAnsi="Arial" w:cs="Arial"/>
          <w:sz w:val="22"/>
          <w:szCs w:val="22"/>
        </w:rPr>
        <w:t xml:space="preserve"> </w:t>
      </w:r>
      <w:r w:rsidR="0074236A">
        <w:rPr>
          <w:rFonts w:ascii="Arial" w:hAnsi="Arial" w:cs="Arial"/>
          <w:color w:val="000000"/>
          <w:sz w:val="22"/>
          <w:szCs w:val="22"/>
        </w:rPr>
        <w:t>Agriculture bio, Innovation, Artis</w:t>
      </w:r>
      <w:r w:rsidR="0074236A">
        <w:rPr>
          <w:rFonts w:ascii="Arial" w:hAnsi="Arial" w:cs="Arial"/>
          <w:color w:val="000000"/>
          <w:sz w:val="22"/>
          <w:szCs w:val="22"/>
        </w:rPr>
        <w:t xml:space="preserve">anat, Gastronomie, Label, </w:t>
      </w:r>
      <w:proofErr w:type="spellStart"/>
      <w:r w:rsidR="0074236A">
        <w:rPr>
          <w:rFonts w:ascii="Arial" w:hAnsi="Arial" w:cs="Arial"/>
          <w:color w:val="000000"/>
          <w:sz w:val="22"/>
          <w:szCs w:val="22"/>
        </w:rPr>
        <w:t>Eco-re</w:t>
      </w:r>
      <w:r w:rsidR="0074236A">
        <w:rPr>
          <w:rFonts w:ascii="Arial" w:hAnsi="Arial" w:cs="Arial"/>
          <w:color w:val="000000"/>
          <w:sz w:val="22"/>
          <w:szCs w:val="22"/>
        </w:rPr>
        <w:t>sponsable</w:t>
      </w:r>
      <w:proofErr w:type="spellEnd"/>
      <w:r w:rsidR="0074236A">
        <w:rPr>
          <w:rFonts w:ascii="Arial" w:hAnsi="Arial" w:cs="Arial"/>
          <w:color w:val="000000"/>
          <w:sz w:val="22"/>
          <w:szCs w:val="22"/>
        </w:rPr>
        <w:t>, Economie d’énergie, Recyclage, Energie Renouv</w:t>
      </w:r>
      <w:r w:rsidR="0074236A">
        <w:rPr>
          <w:rFonts w:ascii="Arial" w:hAnsi="Arial" w:cs="Arial"/>
          <w:color w:val="000000"/>
          <w:sz w:val="22"/>
          <w:szCs w:val="22"/>
        </w:rPr>
        <w:t>elable et Performance énergétique.</w:t>
      </w:r>
    </w:p>
    <w:p w:rsidR="004C242F" w:rsidRPr="0074236A" w:rsidRDefault="004C242F">
      <w:pPr>
        <w:rPr>
          <w:rFonts w:ascii="Arial" w:hAnsi="Arial" w:cs="Arial"/>
          <w:sz w:val="22"/>
          <w:szCs w:val="22"/>
        </w:rPr>
      </w:pPr>
    </w:p>
    <w:p w:rsidR="004C242F" w:rsidRPr="0074236A" w:rsidRDefault="0074236A">
      <w:pPr>
        <w:rPr>
          <w:rFonts w:ascii="Arial" w:hAnsi="Arial" w:cs="Arial"/>
          <w:sz w:val="22"/>
          <w:szCs w:val="22"/>
        </w:rPr>
      </w:pPr>
      <w:r w:rsidRPr="0074236A">
        <w:rPr>
          <w:rFonts w:ascii="Arial" w:hAnsi="Arial" w:cs="Arial"/>
          <w:sz w:val="22"/>
          <w:szCs w:val="22"/>
        </w:rPr>
        <w:t xml:space="preserve">Le champ texte « localité » ainsi que la géolocalisation se fera à travers l’API Google </w:t>
      </w:r>
      <w:proofErr w:type="spellStart"/>
      <w:r w:rsidRPr="0074236A">
        <w:rPr>
          <w:rFonts w:ascii="Arial" w:hAnsi="Arial" w:cs="Arial"/>
          <w:sz w:val="22"/>
          <w:szCs w:val="22"/>
        </w:rPr>
        <w:t>Maps</w:t>
      </w:r>
      <w:proofErr w:type="spellEnd"/>
      <w:r w:rsidRPr="0074236A">
        <w:rPr>
          <w:rFonts w:ascii="Arial" w:hAnsi="Arial" w:cs="Arial"/>
          <w:sz w:val="22"/>
          <w:szCs w:val="22"/>
        </w:rPr>
        <w:t>.</w:t>
      </w:r>
    </w:p>
    <w:p w:rsidR="0074236A" w:rsidRDefault="0074236A">
      <w:pPr>
        <w:rPr>
          <w:rFonts w:ascii="Arial" w:hAnsi="Arial" w:cs="Arial"/>
        </w:rPr>
      </w:pPr>
    </w:p>
    <w:p w:rsidR="0074236A" w:rsidRDefault="0074236A">
      <w:pPr>
        <w:rPr>
          <w:rFonts w:ascii="Arial" w:hAnsi="Arial" w:cs="Arial"/>
        </w:rPr>
      </w:pPr>
      <w:r>
        <w:rPr>
          <w:rFonts w:ascii="Arial" w:hAnsi="Arial" w:cs="Arial"/>
        </w:rPr>
        <w:t>Pour en savoir plus sur un projet, l’investisseur doit cliquer sur un bouton « Découvrir ce projet »</w:t>
      </w:r>
      <w:r w:rsidR="004E66AD">
        <w:rPr>
          <w:rFonts w:ascii="Arial" w:hAnsi="Arial" w:cs="Arial"/>
        </w:rPr>
        <w:t>. La fiche projet s’affiche dans son intégralité.</w:t>
      </w:r>
    </w:p>
    <w:p w:rsidR="004E66AD" w:rsidRDefault="004E66AD">
      <w:pPr>
        <w:rPr>
          <w:rFonts w:ascii="Arial" w:hAnsi="Arial" w:cs="Arial"/>
        </w:rPr>
      </w:pPr>
      <w:r>
        <w:rPr>
          <w:rFonts w:ascii="Arial" w:hAnsi="Arial" w:cs="Arial"/>
        </w:rPr>
        <w:lastRenderedPageBreak/>
        <w:t>Dans cette fiche détaillé figure également le bouton « investir ». C’est par là que les investisseurs accèdent au formulaire de payement.</w:t>
      </w:r>
    </w:p>
    <w:p w:rsidR="004E66AD" w:rsidRDefault="004E66AD">
      <w:pPr>
        <w:rPr>
          <w:rFonts w:ascii="Arial" w:hAnsi="Arial" w:cs="Arial"/>
        </w:rPr>
      </w:pPr>
      <w:r>
        <w:rPr>
          <w:rFonts w:ascii="Arial" w:hAnsi="Arial" w:cs="Arial"/>
        </w:rPr>
        <w:t>Pour les abonnées Orange, le payement se fera par prélèvement bancaire ou par carte bancaire.</w:t>
      </w:r>
    </w:p>
    <w:p w:rsidR="004E66AD" w:rsidRDefault="004E66AD" w:rsidP="004E66AD">
      <w:pPr>
        <w:rPr>
          <w:rFonts w:ascii="Arial" w:hAnsi="Arial" w:cs="Arial"/>
        </w:rPr>
      </w:pPr>
      <w:r>
        <w:rPr>
          <w:rFonts w:ascii="Arial" w:hAnsi="Arial" w:cs="Arial"/>
        </w:rPr>
        <w:t xml:space="preserve">Pour les </w:t>
      </w:r>
      <w:r>
        <w:rPr>
          <w:rFonts w:ascii="Arial" w:hAnsi="Arial" w:cs="Arial"/>
        </w:rPr>
        <w:t>non-</w:t>
      </w:r>
      <w:r>
        <w:rPr>
          <w:rFonts w:ascii="Arial" w:hAnsi="Arial" w:cs="Arial"/>
        </w:rPr>
        <w:t xml:space="preserve">abonnées Orange, le payement se fera par </w:t>
      </w:r>
      <w:r>
        <w:rPr>
          <w:rFonts w:ascii="Arial" w:hAnsi="Arial" w:cs="Arial"/>
        </w:rPr>
        <w:t>carte bancaire</w:t>
      </w:r>
      <w:r>
        <w:rPr>
          <w:rFonts w:ascii="Arial" w:hAnsi="Arial" w:cs="Arial"/>
        </w:rPr>
        <w:t>.</w:t>
      </w:r>
    </w:p>
    <w:p w:rsidR="004E66AD" w:rsidRDefault="004E66AD" w:rsidP="004E66AD">
      <w:pPr>
        <w:rPr>
          <w:rFonts w:ascii="Arial" w:hAnsi="Arial" w:cs="Arial"/>
        </w:rPr>
      </w:pPr>
    </w:p>
    <w:p w:rsidR="004E66AD" w:rsidRDefault="004E66AD" w:rsidP="004E66AD">
      <w:pPr>
        <w:rPr>
          <w:rFonts w:ascii="Arial" w:hAnsi="Arial" w:cs="Arial"/>
        </w:rPr>
      </w:pPr>
      <w:r>
        <w:rPr>
          <w:rFonts w:ascii="Arial" w:hAnsi="Arial" w:cs="Arial"/>
        </w:rPr>
        <w:t>Une fois la transaction financière effectué, l’investisseur doit recevoir un mail de confirmation de payement.</w:t>
      </w:r>
    </w:p>
    <w:p w:rsidR="00735AC4" w:rsidRDefault="00735AC4" w:rsidP="004E66AD">
      <w:pPr>
        <w:rPr>
          <w:rFonts w:ascii="Arial" w:hAnsi="Arial" w:cs="Arial"/>
        </w:rPr>
      </w:pPr>
    </w:p>
    <w:p w:rsidR="00735AC4" w:rsidRPr="00564F6F" w:rsidRDefault="00735AC4" w:rsidP="004E66AD">
      <w:pPr>
        <w:rPr>
          <w:rFonts w:ascii="Arial" w:hAnsi="Arial" w:cs="Arial"/>
        </w:rPr>
      </w:pPr>
      <w:r>
        <w:rPr>
          <w:rFonts w:ascii="Arial" w:hAnsi="Arial" w:cs="Arial"/>
        </w:rPr>
        <w:t>Les investisseurs seront tenus informés de l’avancement du projet dans lequel il aura investi par mail.</w:t>
      </w:r>
    </w:p>
    <w:p w:rsidR="004E66AD" w:rsidRDefault="004E66AD">
      <w:pPr>
        <w:rPr>
          <w:rFonts w:ascii="Arial" w:hAnsi="Arial" w:cs="Arial"/>
        </w:rPr>
      </w:pPr>
    </w:p>
    <w:p w:rsidR="00C15ED3" w:rsidRDefault="00C15ED3">
      <w:pPr>
        <w:rPr>
          <w:rFonts w:ascii="Arial" w:hAnsi="Arial" w:cs="Arial"/>
        </w:rPr>
      </w:pPr>
    </w:p>
    <w:p w:rsidR="00C15ED3" w:rsidRDefault="00C15ED3" w:rsidP="00C15ED3">
      <w:pPr>
        <w:pStyle w:val="Titre1"/>
      </w:pPr>
      <w:bookmarkStart w:id="3" w:name="_Toc455088546"/>
      <w:r>
        <w:t xml:space="preserve">2.0 </w:t>
      </w:r>
      <w:r>
        <w:t>Architecture serveur</w:t>
      </w:r>
      <w:bookmarkEnd w:id="3"/>
    </w:p>
    <w:p w:rsidR="0054073E" w:rsidRDefault="0054073E" w:rsidP="0054073E"/>
    <w:p w:rsidR="0054073E" w:rsidRDefault="0054073E" w:rsidP="0054073E"/>
    <w:p w:rsidR="0054073E" w:rsidRPr="0054073E" w:rsidRDefault="00720B82" w:rsidP="0054073E">
      <w:r>
        <w:rPr>
          <w:noProof/>
          <w:lang w:eastAsia="fr-FR" w:bidi="ar-SA"/>
        </w:rPr>
        <w:drawing>
          <wp:inline distT="0" distB="0" distL="0" distR="0">
            <wp:extent cx="6120130" cy="3440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440430"/>
                    </a:xfrm>
                    <a:prstGeom prst="rect">
                      <a:avLst/>
                    </a:prstGeom>
                  </pic:spPr>
                </pic:pic>
              </a:graphicData>
            </a:graphic>
          </wp:inline>
        </w:drawing>
      </w:r>
    </w:p>
    <w:p w:rsidR="00E877B1" w:rsidRDefault="00E877B1" w:rsidP="00E877B1">
      <w:pPr>
        <w:rPr>
          <w:rFonts w:ascii="Arial" w:hAnsi="Arial" w:cs="Arial"/>
        </w:rPr>
      </w:pPr>
    </w:p>
    <w:p w:rsidR="00E877B1" w:rsidRDefault="00E877B1" w:rsidP="00E877B1">
      <w:pPr>
        <w:rPr>
          <w:rFonts w:ascii="Arial" w:hAnsi="Arial" w:cs="Arial"/>
        </w:rPr>
      </w:pPr>
      <w:r>
        <w:rPr>
          <w:rFonts w:ascii="Arial" w:hAnsi="Arial" w:cs="Arial"/>
        </w:rPr>
        <w:t>L’architecture se présente comme suite :</w:t>
      </w:r>
    </w:p>
    <w:p w:rsidR="00E877B1" w:rsidRDefault="00E877B1" w:rsidP="00E877B1">
      <w:pPr>
        <w:rPr>
          <w:rFonts w:ascii="Arial" w:hAnsi="Arial" w:cs="Arial"/>
        </w:rPr>
      </w:pPr>
    </w:p>
    <w:p w:rsidR="00E877B1" w:rsidRDefault="00E877B1" w:rsidP="00E877B1">
      <w:pPr>
        <w:rPr>
          <w:rFonts w:ascii="Arial" w:hAnsi="Arial" w:cs="Arial"/>
        </w:rPr>
      </w:pPr>
      <w:r w:rsidRPr="00E877B1">
        <w:rPr>
          <w:rFonts w:ascii="Arial" w:hAnsi="Arial" w:cs="Arial"/>
        </w:rPr>
        <w:t xml:space="preserve">Un serveur web </w:t>
      </w:r>
      <w:r>
        <w:rPr>
          <w:rFonts w:ascii="Arial" w:hAnsi="Arial" w:cs="Arial"/>
        </w:rPr>
        <w:t xml:space="preserve">LAMP dont le système d’exploitation et Debian 8. </w:t>
      </w:r>
      <w:r w:rsidRPr="00E877B1">
        <w:rPr>
          <w:rFonts w:ascii="Arial" w:hAnsi="Arial" w:cs="Arial"/>
        </w:rPr>
        <w:br/>
      </w:r>
      <w:r w:rsidRPr="00E877B1">
        <w:rPr>
          <w:rFonts w:ascii="Arial" w:hAnsi="Arial" w:cs="Arial"/>
        </w:rPr>
        <w:br/>
      </w:r>
      <w:r w:rsidRPr="00E877B1">
        <w:rPr>
          <w:rFonts w:ascii="Arial" w:hAnsi="Arial" w:cs="Arial"/>
        </w:rPr>
        <w:t>Un serveur de base de donnée</w:t>
      </w:r>
      <w:r>
        <w:rPr>
          <w:rFonts w:ascii="Arial" w:hAnsi="Arial" w:cs="Arial"/>
        </w:rPr>
        <w:t>s</w:t>
      </w:r>
      <w:r w:rsidRPr="00E877B1">
        <w:rPr>
          <w:rFonts w:ascii="Arial" w:hAnsi="Arial" w:cs="Arial"/>
        </w:rPr>
        <w:t xml:space="preserve"> liés aux données fixes</w:t>
      </w:r>
      <w:bookmarkStart w:id="4" w:name="_Toc455088547"/>
      <w:r w:rsidR="00720B82">
        <w:rPr>
          <w:rFonts w:ascii="Arial" w:hAnsi="Arial" w:cs="Arial"/>
        </w:rPr>
        <w:t xml:space="preserve">. </w:t>
      </w:r>
      <w:r>
        <w:rPr>
          <w:rFonts w:ascii="Arial" w:hAnsi="Arial" w:cs="Arial"/>
        </w:rPr>
        <w:t xml:space="preserve">Toutes les données ne seront pas collectées pour le </w:t>
      </w:r>
      <w:proofErr w:type="spellStart"/>
      <w:r>
        <w:rPr>
          <w:rFonts w:ascii="Arial" w:hAnsi="Arial" w:cs="Arial"/>
        </w:rPr>
        <w:t>big</w:t>
      </w:r>
      <w:proofErr w:type="spellEnd"/>
      <w:r>
        <w:rPr>
          <w:rFonts w:ascii="Arial" w:hAnsi="Arial" w:cs="Arial"/>
        </w:rPr>
        <w:t xml:space="preserve"> data. On parle ici de données nécessaires au bon fonctionnement de la plate-forme. </w:t>
      </w:r>
    </w:p>
    <w:p w:rsidR="004A3C2D" w:rsidRDefault="004A3C2D" w:rsidP="00E877B1">
      <w:pPr>
        <w:rPr>
          <w:rFonts w:ascii="Arial" w:hAnsi="Arial" w:cs="Arial"/>
        </w:rPr>
      </w:pPr>
    </w:p>
    <w:p w:rsidR="00720B82" w:rsidRDefault="00720B82" w:rsidP="00E877B1">
      <w:pPr>
        <w:rPr>
          <w:rFonts w:ascii="Arial" w:hAnsi="Arial" w:cs="Arial"/>
        </w:rPr>
      </w:pPr>
      <w:r w:rsidRPr="00E877B1">
        <w:rPr>
          <w:rFonts w:ascii="Arial" w:hAnsi="Arial" w:cs="Arial"/>
        </w:rPr>
        <w:t>Un serveur de base de donnée</w:t>
      </w:r>
      <w:r>
        <w:rPr>
          <w:rFonts w:ascii="Arial" w:hAnsi="Arial" w:cs="Arial"/>
        </w:rPr>
        <w:t>s</w:t>
      </w:r>
      <w:r w:rsidRPr="00E877B1">
        <w:rPr>
          <w:rFonts w:ascii="Arial" w:hAnsi="Arial" w:cs="Arial"/>
        </w:rPr>
        <w:t xml:space="preserve"> </w:t>
      </w:r>
      <w:r>
        <w:rPr>
          <w:rFonts w:ascii="Arial" w:hAnsi="Arial" w:cs="Arial"/>
        </w:rPr>
        <w:t>dynamique</w:t>
      </w:r>
      <w:r>
        <w:rPr>
          <w:rFonts w:ascii="Arial" w:hAnsi="Arial" w:cs="Arial"/>
        </w:rPr>
        <w:t xml:space="preserve">. Il contiendra toutes les </w:t>
      </w:r>
      <w:r w:rsidR="004A3C2D">
        <w:rPr>
          <w:rFonts w:ascii="Arial" w:hAnsi="Arial" w:cs="Arial"/>
        </w:rPr>
        <w:t xml:space="preserve">données qui feront </w:t>
      </w:r>
      <w:r>
        <w:rPr>
          <w:rFonts w:ascii="Arial" w:hAnsi="Arial" w:cs="Arial"/>
        </w:rPr>
        <w:t xml:space="preserve">l’objet de traitement pour le </w:t>
      </w:r>
      <w:proofErr w:type="spellStart"/>
      <w:r>
        <w:rPr>
          <w:rFonts w:ascii="Arial" w:hAnsi="Arial" w:cs="Arial"/>
        </w:rPr>
        <w:t>big</w:t>
      </w:r>
      <w:proofErr w:type="spellEnd"/>
      <w:r>
        <w:rPr>
          <w:rFonts w:ascii="Arial" w:hAnsi="Arial" w:cs="Arial"/>
        </w:rPr>
        <w:t xml:space="preserve"> data.</w:t>
      </w:r>
    </w:p>
    <w:p w:rsidR="00720B82" w:rsidRDefault="00720B82" w:rsidP="00720B82">
      <w:r>
        <w:br w:type="page"/>
      </w:r>
    </w:p>
    <w:p w:rsidR="00C15ED3" w:rsidRDefault="00C15ED3" w:rsidP="00C15ED3">
      <w:pPr>
        <w:pStyle w:val="Titre1"/>
      </w:pPr>
      <w:bookmarkStart w:id="5" w:name="_GoBack"/>
      <w:bookmarkEnd w:id="5"/>
      <w:r>
        <w:lastRenderedPageBreak/>
        <w:t xml:space="preserve">3.0 </w:t>
      </w:r>
      <w:r>
        <w:t>Technologies utilisées</w:t>
      </w:r>
      <w:bookmarkEnd w:id="4"/>
    </w:p>
    <w:p w:rsidR="000F2A4B" w:rsidRDefault="000F2A4B">
      <w:pPr>
        <w:rPr>
          <w:rFonts w:ascii="Arial" w:hAnsi="Arial" w:cs="Arial"/>
        </w:rPr>
      </w:pPr>
    </w:p>
    <w:p w:rsidR="000F2A4B" w:rsidRDefault="000F2A4B">
      <w:pPr>
        <w:rPr>
          <w:rFonts w:ascii="Arial" w:hAnsi="Arial" w:cs="Arial"/>
        </w:rPr>
      </w:pPr>
      <w:r>
        <w:rPr>
          <w:rFonts w:ascii="Arial" w:hAnsi="Arial" w:cs="Arial"/>
        </w:rPr>
        <w:t>L</w:t>
      </w:r>
      <w:r>
        <w:rPr>
          <w:rFonts w:ascii="Arial" w:hAnsi="Arial" w:cs="Arial"/>
        </w:rPr>
        <w:t>es normes de la W3C</w:t>
      </w:r>
      <w:r>
        <w:rPr>
          <w:rFonts w:ascii="Arial" w:hAnsi="Arial" w:cs="Arial"/>
        </w:rPr>
        <w:t xml:space="preserve"> seront respectées avec l’utilisation du langage HTML 5, mais aussi du CSS 3.</w:t>
      </w:r>
    </w:p>
    <w:p w:rsidR="000F2A4B" w:rsidRDefault="000F2A4B">
      <w:pPr>
        <w:rPr>
          <w:rFonts w:ascii="Arial" w:hAnsi="Arial" w:cs="Arial"/>
        </w:rPr>
      </w:pPr>
    </w:p>
    <w:p w:rsidR="00D2185D" w:rsidRDefault="000F2A4B">
      <w:pPr>
        <w:rPr>
          <w:rFonts w:ascii="Arial" w:hAnsi="Arial" w:cs="Arial"/>
        </w:rPr>
      </w:pPr>
      <w:r>
        <w:rPr>
          <w:rFonts w:ascii="Arial" w:hAnsi="Arial" w:cs="Arial"/>
        </w:rPr>
        <w:t xml:space="preserve">La plate-forme sera réalisée </w:t>
      </w:r>
      <w:r w:rsidR="00A66287">
        <w:rPr>
          <w:rFonts w:ascii="Arial" w:hAnsi="Arial" w:cs="Arial"/>
        </w:rPr>
        <w:t xml:space="preserve">avec le </w:t>
      </w:r>
      <w:proofErr w:type="spellStart"/>
      <w:r w:rsidR="00A66287">
        <w:rPr>
          <w:rFonts w:ascii="Arial" w:hAnsi="Arial" w:cs="Arial"/>
        </w:rPr>
        <w:t>framework</w:t>
      </w:r>
      <w:proofErr w:type="spellEnd"/>
      <w:r w:rsidR="00A66287">
        <w:rPr>
          <w:rFonts w:ascii="Arial" w:hAnsi="Arial" w:cs="Arial"/>
        </w:rPr>
        <w:t xml:space="preserve"> </w:t>
      </w:r>
      <w:proofErr w:type="spellStart"/>
      <w:r w:rsidR="00A66287">
        <w:rPr>
          <w:rFonts w:ascii="Arial" w:hAnsi="Arial" w:cs="Arial"/>
        </w:rPr>
        <w:t>Symfony</w:t>
      </w:r>
      <w:proofErr w:type="spellEnd"/>
      <w:r w:rsidR="00A66287">
        <w:rPr>
          <w:rFonts w:ascii="Arial" w:hAnsi="Arial" w:cs="Arial"/>
        </w:rPr>
        <w:t xml:space="preserve"> dans sa version 3.0</w:t>
      </w:r>
      <w:r w:rsidR="00D2185D">
        <w:rPr>
          <w:rFonts w:ascii="Arial" w:hAnsi="Arial" w:cs="Arial"/>
        </w:rPr>
        <w:t xml:space="preserve"> pour sa stabilité et son niveau de sécurité.</w:t>
      </w:r>
    </w:p>
    <w:p w:rsidR="000F2A4B" w:rsidRDefault="000F2A4B">
      <w:pPr>
        <w:rPr>
          <w:rFonts w:ascii="Arial" w:hAnsi="Arial" w:cs="Arial"/>
        </w:rPr>
      </w:pPr>
    </w:p>
    <w:p w:rsidR="00D2185D" w:rsidRDefault="000F2A4B">
      <w:pPr>
        <w:rPr>
          <w:rFonts w:ascii="Arial" w:hAnsi="Arial" w:cs="Arial"/>
        </w:rPr>
      </w:pPr>
      <w:r>
        <w:rPr>
          <w:rFonts w:ascii="Arial" w:hAnsi="Arial" w:cs="Arial"/>
        </w:rPr>
        <w:t xml:space="preserve">Nota : </w:t>
      </w:r>
      <w:r w:rsidR="0065078A">
        <w:rPr>
          <w:rFonts w:ascii="Arial" w:hAnsi="Arial" w:cs="Arial"/>
        </w:rPr>
        <w:t xml:space="preserve">A l’heure où est rédigé ce document, la dernière version de </w:t>
      </w:r>
      <w:proofErr w:type="spellStart"/>
      <w:r w:rsidR="0065078A">
        <w:rPr>
          <w:rFonts w:ascii="Arial" w:hAnsi="Arial" w:cs="Arial"/>
        </w:rPr>
        <w:t>Symfony</w:t>
      </w:r>
      <w:proofErr w:type="spellEnd"/>
      <w:r w:rsidR="0065078A">
        <w:rPr>
          <w:rFonts w:ascii="Arial" w:hAnsi="Arial" w:cs="Arial"/>
        </w:rPr>
        <w:t xml:space="preserve"> est la 3.1. Jugé encore peut mature, la version ne semble pas encore prête pour utilisation ne production. </w:t>
      </w:r>
    </w:p>
    <w:p w:rsidR="00D2185D" w:rsidRDefault="00D2185D">
      <w:pPr>
        <w:rPr>
          <w:rFonts w:ascii="Arial" w:hAnsi="Arial" w:cs="Arial"/>
        </w:rPr>
      </w:pPr>
    </w:p>
    <w:p w:rsidR="00A66287" w:rsidRDefault="00D2185D">
      <w:pPr>
        <w:rPr>
          <w:rFonts w:ascii="Arial" w:hAnsi="Arial" w:cs="Arial"/>
        </w:rPr>
      </w:pPr>
      <w:r>
        <w:rPr>
          <w:rFonts w:ascii="Arial" w:hAnsi="Arial" w:cs="Arial"/>
        </w:rPr>
        <w:t>Et puisque Green by Orange prône pour une consommation local, il semblait honnête de choisir une technologie sous pavillon français.</w:t>
      </w:r>
    </w:p>
    <w:p w:rsidR="00A66287" w:rsidRDefault="00A66287">
      <w:pPr>
        <w:rPr>
          <w:rFonts w:ascii="Arial" w:hAnsi="Arial" w:cs="Arial"/>
        </w:rPr>
      </w:pPr>
    </w:p>
    <w:p w:rsidR="000F2A4B" w:rsidRDefault="000F2A4B">
      <w:pPr>
        <w:rPr>
          <w:rFonts w:ascii="Arial" w:hAnsi="Arial" w:cs="Arial"/>
        </w:rPr>
      </w:pPr>
      <w:r>
        <w:rPr>
          <w:rFonts w:ascii="Arial" w:hAnsi="Arial" w:cs="Arial"/>
        </w:rPr>
        <w:t xml:space="preserve">PHP sera utilisé dans sa version 5.6. A ce jour, la version 7 </w:t>
      </w:r>
      <w:r w:rsidR="00D67530">
        <w:rPr>
          <w:rFonts w:ascii="Arial" w:hAnsi="Arial" w:cs="Arial"/>
        </w:rPr>
        <w:t xml:space="preserve">est encore en phase de développement. De plus </w:t>
      </w:r>
      <w:proofErr w:type="spellStart"/>
      <w:r w:rsidR="00D67530">
        <w:rPr>
          <w:rFonts w:ascii="Arial" w:hAnsi="Arial" w:cs="Arial"/>
        </w:rPr>
        <w:t>Symfony</w:t>
      </w:r>
      <w:proofErr w:type="spellEnd"/>
      <w:r w:rsidR="00D67530">
        <w:rPr>
          <w:rFonts w:ascii="Arial" w:hAnsi="Arial" w:cs="Arial"/>
        </w:rPr>
        <w:t xml:space="preserve"> 3 n’assure pas pleine compatibilité avec PHP 7</w:t>
      </w:r>
    </w:p>
    <w:p w:rsidR="000F2A4B" w:rsidRDefault="000F2A4B">
      <w:pPr>
        <w:rPr>
          <w:rFonts w:ascii="Arial" w:hAnsi="Arial" w:cs="Arial"/>
        </w:rPr>
      </w:pPr>
    </w:p>
    <w:p w:rsidR="0065078A" w:rsidRDefault="0065078A">
      <w:pPr>
        <w:rPr>
          <w:rFonts w:ascii="Arial" w:hAnsi="Arial" w:cs="Arial"/>
        </w:rPr>
      </w:pPr>
      <w:r>
        <w:rPr>
          <w:rFonts w:ascii="Arial" w:hAnsi="Arial" w:cs="Arial"/>
        </w:rPr>
        <w:t>Les données « </w:t>
      </w:r>
      <w:proofErr w:type="spellStart"/>
      <w:r>
        <w:rPr>
          <w:rFonts w:ascii="Arial" w:hAnsi="Arial" w:cs="Arial"/>
        </w:rPr>
        <w:t>static</w:t>
      </w:r>
      <w:proofErr w:type="spellEnd"/>
      <w:r>
        <w:rPr>
          <w:rFonts w:ascii="Arial" w:hAnsi="Arial" w:cs="Arial"/>
        </w:rPr>
        <w:t xml:space="preserve"> » et « dynamique » seront stockées dans des bases de données de type SQL. Sur les </w:t>
      </w:r>
      <w:proofErr w:type="spellStart"/>
      <w:r>
        <w:rPr>
          <w:rFonts w:ascii="Arial" w:hAnsi="Arial" w:cs="Arial"/>
        </w:rPr>
        <w:t>recomandations</w:t>
      </w:r>
      <w:proofErr w:type="spellEnd"/>
      <w:r>
        <w:rPr>
          <w:rFonts w:ascii="Arial" w:hAnsi="Arial" w:cs="Arial"/>
        </w:rPr>
        <w:t xml:space="preserve"> de </w:t>
      </w:r>
      <w:proofErr w:type="spellStart"/>
      <w:r>
        <w:rPr>
          <w:rFonts w:ascii="Arial" w:hAnsi="Arial" w:cs="Arial"/>
        </w:rPr>
        <w:t>SensioLab</w:t>
      </w:r>
      <w:proofErr w:type="spellEnd"/>
      <w:r>
        <w:rPr>
          <w:rFonts w:ascii="Arial" w:hAnsi="Arial" w:cs="Arial"/>
        </w:rPr>
        <w:t xml:space="preserve"> (les développeurs de </w:t>
      </w:r>
      <w:proofErr w:type="spellStart"/>
      <w:r>
        <w:rPr>
          <w:rFonts w:ascii="Arial" w:hAnsi="Arial" w:cs="Arial"/>
        </w:rPr>
        <w:t>Symfony</w:t>
      </w:r>
      <w:proofErr w:type="spellEnd"/>
      <w:r>
        <w:rPr>
          <w:rFonts w:ascii="Arial" w:hAnsi="Arial" w:cs="Arial"/>
        </w:rPr>
        <w:t xml:space="preserve">) le driver permettant à </w:t>
      </w:r>
      <w:proofErr w:type="spellStart"/>
      <w:r>
        <w:rPr>
          <w:rFonts w:ascii="Arial" w:hAnsi="Arial" w:cs="Arial"/>
        </w:rPr>
        <w:t>Symfony</w:t>
      </w:r>
      <w:proofErr w:type="spellEnd"/>
      <w:r>
        <w:rPr>
          <w:rFonts w:ascii="Arial" w:hAnsi="Arial" w:cs="Arial"/>
        </w:rPr>
        <w:t xml:space="preserve"> 3 d’interagir avec les bases de données sera PDO</w:t>
      </w:r>
    </w:p>
    <w:p w:rsidR="0065078A" w:rsidRDefault="0065078A">
      <w:pPr>
        <w:rPr>
          <w:rFonts w:ascii="Arial" w:hAnsi="Arial" w:cs="Arial"/>
        </w:rPr>
      </w:pPr>
    </w:p>
    <w:p w:rsidR="00552FED" w:rsidRDefault="00552FED">
      <w:pPr>
        <w:rPr>
          <w:rFonts w:ascii="Arial" w:hAnsi="Arial" w:cs="Arial"/>
        </w:rPr>
      </w:pPr>
      <w:r>
        <w:rPr>
          <w:rFonts w:ascii="Arial" w:hAnsi="Arial" w:cs="Arial"/>
        </w:rPr>
        <w:t xml:space="preserve">Toujours sur les recommandations de </w:t>
      </w:r>
      <w:proofErr w:type="spellStart"/>
      <w:r>
        <w:rPr>
          <w:rFonts w:ascii="Arial" w:hAnsi="Arial" w:cs="Arial"/>
        </w:rPr>
        <w:t>SensioLab</w:t>
      </w:r>
      <w:proofErr w:type="spellEnd"/>
      <w:r w:rsidR="0065078A">
        <w:rPr>
          <w:rFonts w:ascii="Arial" w:hAnsi="Arial" w:cs="Arial"/>
        </w:rPr>
        <w:t xml:space="preserve"> </w:t>
      </w:r>
      <w:r>
        <w:rPr>
          <w:rFonts w:ascii="Arial" w:hAnsi="Arial" w:cs="Arial"/>
        </w:rPr>
        <w:t xml:space="preserve">nous utiliserons leur moteur de </w:t>
      </w:r>
      <w:proofErr w:type="spellStart"/>
      <w:r>
        <w:rPr>
          <w:rFonts w:ascii="Arial" w:hAnsi="Arial" w:cs="Arial"/>
        </w:rPr>
        <w:t>templating</w:t>
      </w:r>
      <w:proofErr w:type="spellEnd"/>
      <w:r>
        <w:rPr>
          <w:rFonts w:ascii="Arial" w:hAnsi="Arial" w:cs="Arial"/>
        </w:rPr>
        <w:t xml:space="preserve">, à savoir </w:t>
      </w:r>
      <w:proofErr w:type="spellStart"/>
      <w:r>
        <w:rPr>
          <w:rFonts w:ascii="Arial" w:hAnsi="Arial" w:cs="Arial"/>
        </w:rPr>
        <w:t>Twig.</w:t>
      </w:r>
    </w:p>
    <w:p w:rsidR="00552FED" w:rsidRDefault="00552FED">
      <w:pPr>
        <w:rPr>
          <w:rFonts w:ascii="Arial" w:hAnsi="Arial" w:cs="Arial"/>
        </w:rPr>
      </w:pPr>
      <w:proofErr w:type="spellEnd"/>
    </w:p>
    <w:p w:rsidR="0065078A" w:rsidRDefault="00552FED">
      <w:pPr>
        <w:rPr>
          <w:rFonts w:ascii="Arial" w:hAnsi="Arial" w:cs="Arial"/>
        </w:rPr>
      </w:pPr>
      <w:r>
        <w:rPr>
          <w:rFonts w:ascii="Arial" w:hAnsi="Arial" w:cs="Arial"/>
        </w:rPr>
        <w:t xml:space="preserve">La version mobile des pages sera assurée par </w:t>
      </w:r>
      <w:proofErr w:type="spellStart"/>
      <w:r w:rsidR="0065078A">
        <w:rPr>
          <w:rFonts w:ascii="Arial" w:hAnsi="Arial" w:cs="Arial"/>
        </w:rPr>
        <w:t>Boots</w:t>
      </w:r>
      <w:r>
        <w:rPr>
          <w:rFonts w:ascii="Arial" w:hAnsi="Arial" w:cs="Arial"/>
        </w:rPr>
        <w:t>tr</w:t>
      </w:r>
      <w:r w:rsidR="0065078A">
        <w:rPr>
          <w:rFonts w:ascii="Arial" w:hAnsi="Arial" w:cs="Arial"/>
        </w:rPr>
        <w:t>ap</w:t>
      </w:r>
      <w:proofErr w:type="spellEnd"/>
      <w:r>
        <w:rPr>
          <w:rFonts w:ascii="Arial" w:hAnsi="Arial" w:cs="Arial"/>
        </w:rPr>
        <w:t xml:space="preserve">. Comme mentionné dans la documentation officielle de </w:t>
      </w:r>
      <w:proofErr w:type="spellStart"/>
      <w:r>
        <w:rPr>
          <w:rFonts w:ascii="Arial" w:hAnsi="Arial" w:cs="Arial"/>
        </w:rPr>
        <w:t>Symfony</w:t>
      </w:r>
      <w:proofErr w:type="spellEnd"/>
      <w:r>
        <w:rPr>
          <w:rFonts w:ascii="Arial" w:hAnsi="Arial" w:cs="Arial"/>
        </w:rPr>
        <w:t xml:space="preserve">, </w:t>
      </w:r>
      <w:proofErr w:type="spellStart"/>
      <w:r>
        <w:rPr>
          <w:rFonts w:ascii="Arial" w:hAnsi="Arial" w:cs="Arial"/>
        </w:rPr>
        <w:t>Twig</w:t>
      </w:r>
      <w:proofErr w:type="spellEnd"/>
      <w:r>
        <w:rPr>
          <w:rFonts w:ascii="Arial" w:hAnsi="Arial" w:cs="Arial"/>
        </w:rPr>
        <w:t xml:space="preserve"> est optimisé pour fonctionner avec </w:t>
      </w:r>
      <w:proofErr w:type="spellStart"/>
      <w:r>
        <w:rPr>
          <w:rFonts w:ascii="Arial" w:hAnsi="Arial" w:cs="Arial"/>
        </w:rPr>
        <w:t>Bootstrap</w:t>
      </w:r>
      <w:proofErr w:type="spellEnd"/>
      <w:r>
        <w:rPr>
          <w:rFonts w:ascii="Arial" w:hAnsi="Arial" w:cs="Arial"/>
        </w:rPr>
        <w:t>.</w:t>
      </w:r>
    </w:p>
    <w:p w:rsidR="00D67530" w:rsidRDefault="00D67530">
      <w:pPr>
        <w:rPr>
          <w:rFonts w:ascii="Arial" w:hAnsi="Arial" w:cs="Arial"/>
        </w:rPr>
      </w:pPr>
    </w:p>
    <w:p w:rsidR="00685EA2" w:rsidRDefault="00D67530">
      <w:pPr>
        <w:rPr>
          <w:rFonts w:ascii="Arial" w:hAnsi="Arial" w:cs="Arial"/>
        </w:rPr>
      </w:pPr>
      <w:r>
        <w:rPr>
          <w:rFonts w:ascii="Arial" w:hAnsi="Arial" w:cs="Arial"/>
        </w:rPr>
        <w:t xml:space="preserve">Pour que le navigateurs Web Google Chrome (et </w:t>
      </w:r>
      <w:proofErr w:type="spellStart"/>
      <w:r>
        <w:rPr>
          <w:rFonts w:ascii="Arial" w:hAnsi="Arial" w:cs="Arial"/>
        </w:rPr>
        <w:t>Chromium</w:t>
      </w:r>
      <w:proofErr w:type="spellEnd"/>
      <w:r>
        <w:rPr>
          <w:rFonts w:ascii="Arial" w:hAnsi="Arial" w:cs="Arial"/>
        </w:rPr>
        <w:t>) puissent proposer à l’utilisateur d’activer la géo localisation, le protocole HTTPS devra être activé dans la configuration d’Apache2.</w:t>
      </w:r>
    </w:p>
    <w:p w:rsidR="00685EA2" w:rsidRDefault="00685EA2">
      <w:pPr>
        <w:rPr>
          <w:rFonts w:ascii="Arial" w:hAnsi="Arial" w:cs="Arial"/>
        </w:rPr>
      </w:pPr>
    </w:p>
    <w:p w:rsidR="00D67530" w:rsidRDefault="00685EA2">
      <w:pPr>
        <w:rPr>
          <w:rFonts w:ascii="Arial" w:hAnsi="Arial" w:cs="Arial"/>
        </w:rPr>
      </w:pPr>
      <w:r>
        <w:rPr>
          <w:rFonts w:ascii="Arial" w:hAnsi="Arial" w:cs="Arial"/>
        </w:rPr>
        <w:t xml:space="preserve">Pour le système de gestion de base de données, le choix s’est porté sur MySQL dans sa dernière version, soit la 5.6. MySQL permet de créer des bases de données de type SQL fortement recommandé pour le </w:t>
      </w:r>
      <w:proofErr w:type="spellStart"/>
      <w:r>
        <w:rPr>
          <w:rFonts w:ascii="Arial" w:hAnsi="Arial" w:cs="Arial"/>
        </w:rPr>
        <w:t>Big</w:t>
      </w:r>
      <w:proofErr w:type="spellEnd"/>
      <w:r>
        <w:rPr>
          <w:rFonts w:ascii="Arial" w:hAnsi="Arial" w:cs="Arial"/>
        </w:rPr>
        <w:t xml:space="preserve"> Data.</w:t>
      </w:r>
    </w:p>
    <w:p w:rsidR="00552FED" w:rsidRDefault="00685EA2">
      <w:pPr>
        <w:rPr>
          <w:rFonts w:ascii="Arial" w:hAnsi="Arial" w:cs="Arial"/>
        </w:rPr>
      </w:pPr>
      <w:r>
        <w:rPr>
          <w:rFonts w:ascii="Arial" w:hAnsi="Arial" w:cs="Arial"/>
        </w:rPr>
        <w:t>De plus, MySQL est un logiciel libre et multi</w:t>
      </w:r>
      <w:r w:rsidR="008978DE">
        <w:rPr>
          <w:rFonts w:ascii="Arial" w:hAnsi="Arial" w:cs="Arial"/>
        </w:rPr>
        <w:t xml:space="preserve"> plate-forme. Il serait donc plus aisé d’opérer une migration des données, si le serveur venait à changer de système d’exploitation.</w:t>
      </w:r>
    </w:p>
    <w:p w:rsidR="008978DE" w:rsidRDefault="008978DE">
      <w:pPr>
        <w:rPr>
          <w:rFonts w:ascii="Arial" w:hAnsi="Arial" w:cs="Arial"/>
        </w:rPr>
      </w:pPr>
    </w:p>
    <w:p w:rsidR="008978DE" w:rsidRDefault="008978DE">
      <w:pPr>
        <w:rPr>
          <w:rFonts w:ascii="Arial" w:hAnsi="Arial" w:cs="Arial"/>
        </w:rPr>
      </w:pPr>
      <w:r>
        <w:rPr>
          <w:rFonts w:ascii="Arial" w:hAnsi="Arial" w:cs="Arial"/>
        </w:rPr>
        <w:t xml:space="preserve">Le système d’exploitation sera Debian 8 (Jessie). Dernière version </w:t>
      </w:r>
      <w:r w:rsidR="005918BA">
        <w:rPr>
          <w:rFonts w:ascii="Arial" w:hAnsi="Arial" w:cs="Arial"/>
        </w:rPr>
        <w:t>en date, Debian Jessie assure</w:t>
      </w:r>
      <w:r>
        <w:rPr>
          <w:rFonts w:ascii="Arial" w:hAnsi="Arial" w:cs="Arial"/>
        </w:rPr>
        <w:t xml:space="preserve"> pleine</w:t>
      </w:r>
      <w:r w:rsidR="005918BA">
        <w:rPr>
          <w:rFonts w:ascii="Arial" w:hAnsi="Arial" w:cs="Arial"/>
        </w:rPr>
        <w:t>ment la</w:t>
      </w:r>
      <w:r>
        <w:rPr>
          <w:rFonts w:ascii="Arial" w:hAnsi="Arial" w:cs="Arial"/>
        </w:rPr>
        <w:t xml:space="preserve"> compatibilité de tous les éléments cité</w:t>
      </w:r>
      <w:r w:rsidR="00720B82">
        <w:rPr>
          <w:rFonts w:ascii="Arial" w:hAnsi="Arial" w:cs="Arial"/>
        </w:rPr>
        <w:t>s</w:t>
      </w:r>
      <w:r>
        <w:rPr>
          <w:rFonts w:ascii="Arial" w:hAnsi="Arial" w:cs="Arial"/>
        </w:rPr>
        <w:t xml:space="preserve"> </w:t>
      </w:r>
      <w:r w:rsidR="00E877B1">
        <w:rPr>
          <w:rFonts w:ascii="Arial" w:hAnsi="Arial" w:cs="Arial"/>
        </w:rPr>
        <w:t>précédemment</w:t>
      </w:r>
      <w:r>
        <w:rPr>
          <w:rFonts w:ascii="Arial" w:hAnsi="Arial" w:cs="Arial"/>
        </w:rPr>
        <w:t>.</w:t>
      </w:r>
    </w:p>
    <w:p w:rsidR="00685EA2" w:rsidRDefault="00685EA2">
      <w:pPr>
        <w:rPr>
          <w:rFonts w:ascii="Arial" w:hAnsi="Arial" w:cs="Arial"/>
        </w:rPr>
      </w:pPr>
    </w:p>
    <w:p w:rsidR="007C2CE1" w:rsidRDefault="00C15ED3" w:rsidP="007C2CE1">
      <w:pPr>
        <w:pStyle w:val="Titre1"/>
      </w:pPr>
      <w:bookmarkStart w:id="6" w:name="_Toc455088548"/>
      <w:r>
        <w:t>4</w:t>
      </w:r>
      <w:r w:rsidR="007C2CE1">
        <w:t>.0 Les API utilisées</w:t>
      </w:r>
      <w:bookmarkEnd w:id="6"/>
    </w:p>
    <w:p w:rsidR="007C2CE1" w:rsidRDefault="007C2CE1" w:rsidP="007C2CE1"/>
    <w:p w:rsidR="007C2CE1" w:rsidRDefault="007C2CE1" w:rsidP="007C2CE1">
      <w:pPr>
        <w:widowControl/>
        <w:suppressAutoHyphens w:val="0"/>
        <w:rPr>
          <w:rFonts w:ascii="Arial" w:eastAsia="Times New Roman" w:hAnsi="Arial" w:cs="Arial"/>
          <w:color w:val="000000"/>
          <w:sz w:val="22"/>
          <w:szCs w:val="22"/>
          <w:lang w:eastAsia="fr-FR" w:bidi="ar-SA"/>
        </w:rPr>
      </w:pPr>
      <w:r>
        <w:rPr>
          <w:rFonts w:ascii="Arial" w:eastAsia="Times New Roman" w:hAnsi="Arial" w:cs="Arial"/>
          <w:color w:val="000000"/>
          <w:sz w:val="22"/>
          <w:szCs w:val="22"/>
          <w:lang w:eastAsia="fr-FR" w:bidi="ar-SA"/>
        </w:rPr>
        <w:t>La plate-forme utilisera trois API pour fonctionner.</w:t>
      </w:r>
    </w:p>
    <w:p w:rsidR="007C2CE1" w:rsidRDefault="007C2CE1" w:rsidP="007C2CE1">
      <w:pPr>
        <w:widowControl/>
        <w:suppressAutoHyphens w:val="0"/>
        <w:rPr>
          <w:rFonts w:ascii="Arial" w:eastAsia="Times New Roman" w:hAnsi="Arial" w:cs="Arial"/>
          <w:color w:val="000000"/>
          <w:sz w:val="22"/>
          <w:szCs w:val="22"/>
          <w:lang w:eastAsia="fr-FR" w:bidi="ar-SA"/>
        </w:rPr>
      </w:pPr>
    </w:p>
    <w:p w:rsidR="007C2CE1" w:rsidRDefault="007C2CE1" w:rsidP="007C2CE1">
      <w:pPr>
        <w:widowControl/>
        <w:suppressAutoHyphens w:val="0"/>
        <w:rPr>
          <w:rFonts w:ascii="Arial" w:eastAsia="Times New Roman" w:hAnsi="Arial" w:cs="Arial"/>
          <w:color w:val="000000"/>
          <w:sz w:val="22"/>
          <w:szCs w:val="22"/>
          <w:lang w:eastAsia="fr-FR" w:bidi="ar-SA"/>
        </w:rPr>
      </w:pPr>
      <w:r w:rsidRPr="007C2CE1">
        <w:rPr>
          <w:rFonts w:ascii="Arial" w:eastAsia="Times New Roman" w:hAnsi="Arial" w:cs="Arial"/>
          <w:color w:val="000000"/>
          <w:sz w:val="22"/>
          <w:szCs w:val="22"/>
          <w:lang w:eastAsia="fr-FR" w:bidi="ar-SA"/>
        </w:rPr>
        <w:t>L’API Orange</w:t>
      </w:r>
      <w:r w:rsidR="00097E37">
        <w:rPr>
          <w:rFonts w:ascii="Arial" w:eastAsia="Times New Roman" w:hAnsi="Arial" w:cs="Arial"/>
          <w:color w:val="000000"/>
          <w:sz w:val="22"/>
          <w:szCs w:val="22"/>
          <w:lang w:eastAsia="fr-FR" w:bidi="ar-SA"/>
        </w:rPr>
        <w:t xml:space="preserve"> </w:t>
      </w:r>
      <w:r w:rsidRPr="007C2CE1">
        <w:rPr>
          <w:rFonts w:ascii="Arial" w:eastAsia="Times New Roman" w:hAnsi="Arial" w:cs="Arial"/>
          <w:color w:val="000000"/>
          <w:sz w:val="22"/>
          <w:szCs w:val="22"/>
          <w:lang w:eastAsia="fr-FR" w:bidi="ar-SA"/>
        </w:rPr>
        <w:t xml:space="preserve">pour </w:t>
      </w:r>
      <w:r w:rsidR="00097E37">
        <w:rPr>
          <w:rFonts w:ascii="Arial" w:eastAsia="Times New Roman" w:hAnsi="Arial" w:cs="Arial"/>
          <w:color w:val="000000"/>
          <w:sz w:val="22"/>
          <w:szCs w:val="22"/>
          <w:lang w:eastAsia="fr-FR" w:bidi="ar-SA"/>
        </w:rPr>
        <w:t>permettre aux clients pro et non-pro de se connecter à la plate-forme ainsi que je choisir le prélèvement automatique lors d’investissements dans des projets.</w:t>
      </w:r>
    </w:p>
    <w:p w:rsidR="00097E37" w:rsidRPr="007C2CE1" w:rsidRDefault="00097E37" w:rsidP="007C2CE1">
      <w:pPr>
        <w:widowControl/>
        <w:suppressAutoHyphens w:val="0"/>
        <w:rPr>
          <w:rFonts w:ascii="Arial" w:eastAsia="Times New Roman" w:hAnsi="Arial" w:cs="Arial"/>
          <w:color w:val="000000"/>
          <w:sz w:val="22"/>
          <w:szCs w:val="22"/>
          <w:lang w:eastAsia="fr-FR" w:bidi="ar-SA"/>
        </w:rPr>
      </w:pPr>
    </w:p>
    <w:p w:rsidR="007C2CE1" w:rsidRPr="007C2CE1" w:rsidRDefault="007C2CE1" w:rsidP="007C2CE1">
      <w:pPr>
        <w:widowControl/>
        <w:suppressAutoHyphens w:val="0"/>
        <w:rPr>
          <w:rFonts w:ascii="Times New Roman" w:eastAsia="Times New Roman" w:hAnsi="Times New Roman" w:cs="Times New Roman"/>
          <w:lang w:eastAsia="fr-FR" w:bidi="ar-SA"/>
        </w:rPr>
      </w:pPr>
      <w:r w:rsidRPr="007C2CE1">
        <w:rPr>
          <w:rFonts w:ascii="Arial" w:eastAsia="Times New Roman" w:hAnsi="Arial" w:cs="Arial"/>
          <w:color w:val="000000"/>
          <w:sz w:val="22"/>
          <w:szCs w:val="22"/>
          <w:lang w:eastAsia="fr-FR" w:bidi="ar-SA"/>
        </w:rPr>
        <w:t>L’API Facebook,</w:t>
      </w:r>
      <w:r w:rsidR="00097E37">
        <w:rPr>
          <w:rFonts w:ascii="Arial" w:eastAsia="Times New Roman" w:hAnsi="Arial" w:cs="Arial"/>
          <w:color w:val="000000"/>
          <w:sz w:val="22"/>
          <w:szCs w:val="22"/>
          <w:lang w:eastAsia="fr-FR" w:bidi="ar-SA"/>
        </w:rPr>
        <w:t xml:space="preserve"> pour permettre aux non-clients Orange d’investir sur tous les projets de la plate-forme.</w:t>
      </w:r>
      <w:r w:rsidRPr="007C2CE1">
        <w:rPr>
          <w:rFonts w:ascii="Arial" w:eastAsia="Times New Roman" w:hAnsi="Arial" w:cs="Arial"/>
          <w:color w:val="000000"/>
          <w:sz w:val="22"/>
          <w:szCs w:val="22"/>
          <w:lang w:eastAsia="fr-FR" w:bidi="ar-SA"/>
        </w:rPr>
        <w:t xml:space="preserve"> </w:t>
      </w:r>
      <w:r w:rsidR="00097E37">
        <w:rPr>
          <w:rFonts w:ascii="Arial" w:eastAsia="Times New Roman" w:hAnsi="Arial" w:cs="Arial"/>
          <w:color w:val="000000"/>
          <w:sz w:val="22"/>
          <w:szCs w:val="22"/>
          <w:lang w:eastAsia="fr-FR" w:bidi="ar-SA"/>
        </w:rPr>
        <w:t xml:space="preserve">Dans la mesure du possible, la plate-forme va tenter de faire la corrélation entre un compte </w:t>
      </w:r>
      <w:r w:rsidR="00097E37">
        <w:rPr>
          <w:rFonts w:ascii="Arial" w:eastAsia="Times New Roman" w:hAnsi="Arial" w:cs="Arial"/>
          <w:color w:val="000000"/>
          <w:sz w:val="22"/>
          <w:szCs w:val="22"/>
          <w:lang w:eastAsia="fr-FR" w:bidi="ar-SA"/>
        </w:rPr>
        <w:lastRenderedPageBreak/>
        <w:t xml:space="preserve">Facebook </w:t>
      </w:r>
      <w:r w:rsidR="00097E37">
        <w:rPr>
          <w:rFonts w:ascii="Arial" w:eastAsia="Times New Roman" w:hAnsi="Arial" w:cs="Arial"/>
          <w:color w:val="000000"/>
          <w:sz w:val="22"/>
          <w:szCs w:val="22"/>
          <w:lang w:eastAsia="fr-FR" w:bidi="ar-SA"/>
        </w:rPr>
        <w:t xml:space="preserve">et un compte </w:t>
      </w:r>
      <w:r w:rsidR="00097E37">
        <w:rPr>
          <w:rFonts w:ascii="Arial" w:eastAsia="Times New Roman" w:hAnsi="Arial" w:cs="Arial"/>
          <w:color w:val="000000"/>
          <w:sz w:val="22"/>
          <w:szCs w:val="22"/>
          <w:lang w:eastAsia="fr-FR" w:bidi="ar-SA"/>
        </w:rPr>
        <w:t>Orange</w:t>
      </w:r>
      <w:r w:rsidR="00097E37">
        <w:rPr>
          <w:rFonts w:ascii="Arial" w:eastAsia="Times New Roman" w:hAnsi="Arial" w:cs="Arial"/>
          <w:color w:val="000000"/>
          <w:sz w:val="22"/>
          <w:szCs w:val="22"/>
          <w:lang w:eastAsia="fr-FR" w:bidi="ar-SA"/>
        </w:rPr>
        <w:t xml:space="preserve"> afin d’affiner les résultats de recherches de l’investisseur, mais aussi pour la collecte de donnée pour le </w:t>
      </w:r>
      <w:proofErr w:type="spellStart"/>
      <w:r w:rsidR="00097E37">
        <w:rPr>
          <w:rFonts w:ascii="Arial" w:eastAsia="Times New Roman" w:hAnsi="Arial" w:cs="Arial"/>
          <w:color w:val="000000"/>
          <w:sz w:val="22"/>
          <w:szCs w:val="22"/>
          <w:lang w:eastAsia="fr-FR" w:bidi="ar-SA"/>
        </w:rPr>
        <w:t>big</w:t>
      </w:r>
      <w:proofErr w:type="spellEnd"/>
      <w:r w:rsidR="00097E37">
        <w:rPr>
          <w:rFonts w:ascii="Arial" w:eastAsia="Times New Roman" w:hAnsi="Arial" w:cs="Arial"/>
          <w:color w:val="000000"/>
          <w:sz w:val="22"/>
          <w:szCs w:val="22"/>
          <w:lang w:eastAsia="fr-FR" w:bidi="ar-SA"/>
        </w:rPr>
        <w:t xml:space="preserve"> data.</w:t>
      </w:r>
    </w:p>
    <w:p w:rsidR="007C2CE1" w:rsidRPr="007C2CE1" w:rsidRDefault="007C2CE1" w:rsidP="007C2CE1">
      <w:r w:rsidRPr="007C2CE1">
        <w:rPr>
          <w:rFonts w:ascii="Arial" w:eastAsia="Times New Roman" w:hAnsi="Arial" w:cs="Arial"/>
          <w:color w:val="000000"/>
          <w:sz w:val="22"/>
          <w:szCs w:val="22"/>
          <w:lang w:eastAsia="fr-FR" w:bidi="ar-SA"/>
        </w:rPr>
        <w:t xml:space="preserve">L’API Google </w:t>
      </w:r>
      <w:proofErr w:type="spellStart"/>
      <w:r w:rsidRPr="007C2CE1">
        <w:rPr>
          <w:rFonts w:ascii="Arial" w:eastAsia="Times New Roman" w:hAnsi="Arial" w:cs="Arial"/>
          <w:color w:val="000000"/>
          <w:sz w:val="22"/>
          <w:szCs w:val="22"/>
          <w:lang w:eastAsia="fr-FR" w:bidi="ar-SA"/>
        </w:rPr>
        <w:t>Maps</w:t>
      </w:r>
      <w:proofErr w:type="spellEnd"/>
      <w:r w:rsidRPr="007C2CE1">
        <w:rPr>
          <w:rFonts w:ascii="Arial" w:eastAsia="Times New Roman" w:hAnsi="Arial" w:cs="Arial"/>
          <w:color w:val="000000"/>
          <w:sz w:val="22"/>
          <w:szCs w:val="22"/>
          <w:lang w:eastAsia="fr-FR" w:bidi="ar-SA"/>
        </w:rPr>
        <w:t xml:space="preserve"> permet aux clients de </w:t>
      </w:r>
      <w:r w:rsidR="00097E37" w:rsidRPr="007C2CE1">
        <w:rPr>
          <w:rFonts w:ascii="Arial" w:eastAsia="Times New Roman" w:hAnsi="Arial" w:cs="Arial"/>
          <w:color w:val="000000"/>
          <w:sz w:val="22"/>
          <w:szCs w:val="22"/>
          <w:lang w:eastAsia="fr-FR" w:bidi="ar-SA"/>
        </w:rPr>
        <w:t>géo localiser</w:t>
      </w:r>
      <w:r w:rsidRPr="007C2CE1">
        <w:rPr>
          <w:rFonts w:ascii="Arial" w:eastAsia="Times New Roman" w:hAnsi="Arial" w:cs="Arial"/>
          <w:color w:val="000000"/>
          <w:sz w:val="22"/>
          <w:szCs w:val="22"/>
          <w:lang w:eastAsia="fr-FR" w:bidi="ar-SA"/>
        </w:rPr>
        <w:t xml:space="preserve"> les pro</w:t>
      </w:r>
      <w:r w:rsidR="00097E37">
        <w:rPr>
          <w:rFonts w:ascii="Arial" w:eastAsia="Times New Roman" w:hAnsi="Arial" w:cs="Arial"/>
          <w:color w:val="000000"/>
          <w:sz w:val="22"/>
          <w:szCs w:val="22"/>
          <w:lang w:eastAsia="fr-FR" w:bidi="ar-SA"/>
        </w:rPr>
        <w:t>fessionnels en fonction de leur</w:t>
      </w:r>
      <w:r w:rsidRPr="007C2CE1">
        <w:rPr>
          <w:rFonts w:ascii="Arial" w:eastAsia="Times New Roman" w:hAnsi="Arial" w:cs="Arial"/>
          <w:color w:val="000000"/>
          <w:sz w:val="22"/>
          <w:szCs w:val="22"/>
          <w:lang w:eastAsia="fr-FR" w:bidi="ar-SA"/>
        </w:rPr>
        <w:t xml:space="preserve"> localité.</w:t>
      </w:r>
      <w:r w:rsidR="00097E37">
        <w:rPr>
          <w:rFonts w:ascii="Arial" w:eastAsia="Times New Roman" w:hAnsi="Arial" w:cs="Arial"/>
          <w:color w:val="000000"/>
          <w:sz w:val="22"/>
          <w:szCs w:val="22"/>
          <w:lang w:eastAsia="fr-FR" w:bidi="ar-SA"/>
        </w:rPr>
        <w:t xml:space="preserve"> Là encore, toutes les coordonnées GPS participent à la collecte de donnée pour le </w:t>
      </w:r>
      <w:proofErr w:type="spellStart"/>
      <w:r w:rsidR="00097E37">
        <w:rPr>
          <w:rFonts w:ascii="Arial" w:eastAsia="Times New Roman" w:hAnsi="Arial" w:cs="Arial"/>
          <w:color w:val="000000"/>
          <w:sz w:val="22"/>
          <w:szCs w:val="22"/>
          <w:lang w:eastAsia="fr-FR" w:bidi="ar-SA"/>
        </w:rPr>
        <w:t>big</w:t>
      </w:r>
      <w:proofErr w:type="spellEnd"/>
      <w:r w:rsidR="00097E37">
        <w:rPr>
          <w:rFonts w:ascii="Arial" w:eastAsia="Times New Roman" w:hAnsi="Arial" w:cs="Arial"/>
          <w:color w:val="000000"/>
          <w:sz w:val="22"/>
          <w:szCs w:val="22"/>
          <w:lang w:eastAsia="fr-FR" w:bidi="ar-SA"/>
        </w:rPr>
        <w:t xml:space="preserve"> data.</w:t>
      </w:r>
    </w:p>
    <w:sectPr w:rsidR="007C2CE1" w:rsidRPr="007C2CE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EFB"/>
    <w:multiLevelType w:val="multilevel"/>
    <w:tmpl w:val="5086AF9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9025A37"/>
    <w:multiLevelType w:val="multilevel"/>
    <w:tmpl w:val="8B8AA0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0144CDE"/>
    <w:multiLevelType w:val="multilevel"/>
    <w:tmpl w:val="3C1A22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4C242F"/>
    <w:rsid w:val="00097E37"/>
    <w:rsid w:val="000F2A4B"/>
    <w:rsid w:val="003024D1"/>
    <w:rsid w:val="004A3C2D"/>
    <w:rsid w:val="004C242F"/>
    <w:rsid w:val="004E66AD"/>
    <w:rsid w:val="0054073E"/>
    <w:rsid w:val="00552FED"/>
    <w:rsid w:val="00564F6F"/>
    <w:rsid w:val="005918BA"/>
    <w:rsid w:val="0065078A"/>
    <w:rsid w:val="00685EA2"/>
    <w:rsid w:val="006A1ED3"/>
    <w:rsid w:val="00720B82"/>
    <w:rsid w:val="00735AC4"/>
    <w:rsid w:val="0074236A"/>
    <w:rsid w:val="007A098A"/>
    <w:rsid w:val="007C2CE1"/>
    <w:rsid w:val="007F783C"/>
    <w:rsid w:val="008978DE"/>
    <w:rsid w:val="00A66287"/>
    <w:rsid w:val="00C15ED3"/>
    <w:rsid w:val="00D2185D"/>
    <w:rsid w:val="00D67530"/>
    <w:rsid w:val="00E877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F2F8"/>
  <w15:docId w15:val="{89312B34-7AAA-4C44-8881-8797DD89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paragraph" w:styleId="Titre1">
    <w:name w:val="heading 1"/>
    <w:basedOn w:val="Normal"/>
    <w:next w:val="Normal"/>
    <w:link w:val="Titre1Car"/>
    <w:uiPriority w:val="9"/>
    <w:qFormat/>
    <w:rsid w:val="007F783C"/>
    <w:pPr>
      <w:keepNext/>
      <w:keepLines/>
      <w:spacing w:before="240"/>
      <w:outlineLvl w:val="0"/>
    </w:pPr>
    <w:rPr>
      <w:rFonts w:asciiTheme="majorHAnsi" w:eastAsiaTheme="majorEastAsia" w:hAnsiTheme="majorHAnsi" w:cs="Mangal"/>
      <w:color w:val="3E762A" w:themeColor="accent1" w:themeShade="BF"/>
      <w:sz w:val="32"/>
      <w:szCs w:val="29"/>
    </w:rPr>
  </w:style>
  <w:style w:type="paragraph" w:styleId="Titre2">
    <w:name w:val="heading 2"/>
    <w:basedOn w:val="Normal"/>
    <w:next w:val="Normal"/>
    <w:link w:val="Titre2Car"/>
    <w:uiPriority w:val="9"/>
    <w:unhideWhenUsed/>
    <w:qFormat/>
    <w:rsid w:val="007F783C"/>
    <w:pPr>
      <w:keepNext/>
      <w:keepLines/>
      <w:spacing w:before="40"/>
      <w:outlineLvl w:val="1"/>
    </w:pPr>
    <w:rPr>
      <w:rFonts w:asciiTheme="majorHAnsi" w:eastAsiaTheme="majorEastAsia" w:hAnsiTheme="majorHAnsi" w:cs="Mangal"/>
      <w:color w:val="3E762A"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Titre1Car">
    <w:name w:val="Titre 1 Car"/>
    <w:basedOn w:val="Policepardfaut"/>
    <w:link w:val="Titre1"/>
    <w:uiPriority w:val="9"/>
    <w:rsid w:val="007F783C"/>
    <w:rPr>
      <w:rFonts w:asciiTheme="majorHAnsi" w:eastAsiaTheme="majorEastAsia" w:hAnsiTheme="majorHAnsi" w:cs="Mangal"/>
      <w:color w:val="3E762A" w:themeColor="accent1" w:themeShade="BF"/>
      <w:sz w:val="32"/>
      <w:szCs w:val="29"/>
    </w:rPr>
  </w:style>
  <w:style w:type="character" w:customStyle="1" w:styleId="Titre2Car">
    <w:name w:val="Titre 2 Car"/>
    <w:basedOn w:val="Policepardfaut"/>
    <w:link w:val="Titre2"/>
    <w:uiPriority w:val="9"/>
    <w:rsid w:val="007F783C"/>
    <w:rPr>
      <w:rFonts w:asciiTheme="majorHAnsi" w:eastAsiaTheme="majorEastAsia" w:hAnsiTheme="majorHAnsi" w:cs="Mangal"/>
      <w:color w:val="3E762A" w:themeColor="accent1" w:themeShade="BF"/>
      <w:sz w:val="26"/>
      <w:szCs w:val="23"/>
    </w:rPr>
  </w:style>
  <w:style w:type="paragraph" w:styleId="Sansinterligne">
    <w:name w:val="No Spacing"/>
    <w:uiPriority w:val="1"/>
    <w:qFormat/>
    <w:rsid w:val="00564F6F"/>
    <w:pPr>
      <w:widowControl w:val="0"/>
      <w:suppressAutoHyphens/>
    </w:pPr>
    <w:rPr>
      <w:rFonts w:cs="Mangal"/>
      <w:szCs w:val="21"/>
    </w:rPr>
  </w:style>
  <w:style w:type="paragraph" w:styleId="NormalWeb">
    <w:name w:val="Normal (Web)"/>
    <w:basedOn w:val="Normal"/>
    <w:uiPriority w:val="99"/>
    <w:semiHidden/>
    <w:unhideWhenUsed/>
    <w:rsid w:val="007C2CE1"/>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En-ttedetabledesmatires">
    <w:name w:val="TOC Heading"/>
    <w:basedOn w:val="Titre1"/>
    <w:next w:val="Normal"/>
    <w:uiPriority w:val="39"/>
    <w:unhideWhenUsed/>
    <w:qFormat/>
    <w:rsid w:val="007A098A"/>
    <w:pPr>
      <w:widowControl/>
      <w:suppressAutoHyphens w:val="0"/>
      <w:spacing w:line="259" w:lineRule="auto"/>
      <w:outlineLvl w:val="9"/>
    </w:pPr>
    <w:rPr>
      <w:rFonts w:cstheme="majorBidi"/>
      <w:szCs w:val="32"/>
      <w:lang w:eastAsia="fr-FR" w:bidi="ar-SA"/>
    </w:rPr>
  </w:style>
  <w:style w:type="paragraph" w:styleId="TM2">
    <w:name w:val="toc 2"/>
    <w:basedOn w:val="Normal"/>
    <w:next w:val="Normal"/>
    <w:autoRedefine/>
    <w:uiPriority w:val="39"/>
    <w:unhideWhenUsed/>
    <w:rsid w:val="007A098A"/>
    <w:pPr>
      <w:widowControl/>
      <w:suppressAutoHyphens w:val="0"/>
      <w:spacing w:after="100" w:line="259" w:lineRule="auto"/>
      <w:ind w:left="220"/>
    </w:pPr>
    <w:rPr>
      <w:rFonts w:asciiTheme="minorHAnsi" w:eastAsiaTheme="minorEastAsia" w:hAnsiTheme="minorHAnsi" w:cs="Times New Roman"/>
      <w:sz w:val="22"/>
      <w:szCs w:val="22"/>
      <w:lang w:eastAsia="fr-FR" w:bidi="ar-SA"/>
    </w:rPr>
  </w:style>
  <w:style w:type="paragraph" w:styleId="TM1">
    <w:name w:val="toc 1"/>
    <w:basedOn w:val="Normal"/>
    <w:next w:val="Normal"/>
    <w:autoRedefine/>
    <w:uiPriority w:val="39"/>
    <w:unhideWhenUsed/>
    <w:rsid w:val="007A098A"/>
    <w:pPr>
      <w:widowControl/>
      <w:suppressAutoHyphens w:val="0"/>
      <w:spacing w:after="100" w:line="259" w:lineRule="auto"/>
    </w:pPr>
    <w:rPr>
      <w:rFonts w:asciiTheme="minorHAnsi" w:eastAsiaTheme="minorEastAsia" w:hAnsiTheme="minorHAnsi" w:cs="Times New Roman"/>
      <w:sz w:val="22"/>
      <w:szCs w:val="22"/>
      <w:lang w:eastAsia="fr-FR" w:bidi="ar-SA"/>
    </w:rPr>
  </w:style>
  <w:style w:type="paragraph" w:styleId="TM3">
    <w:name w:val="toc 3"/>
    <w:basedOn w:val="Normal"/>
    <w:next w:val="Normal"/>
    <w:autoRedefine/>
    <w:uiPriority w:val="39"/>
    <w:unhideWhenUsed/>
    <w:rsid w:val="007A098A"/>
    <w:pPr>
      <w:widowControl/>
      <w:suppressAutoHyphens w:val="0"/>
      <w:spacing w:after="100" w:line="259" w:lineRule="auto"/>
      <w:ind w:left="440"/>
    </w:pPr>
    <w:rPr>
      <w:rFonts w:asciiTheme="minorHAnsi" w:eastAsiaTheme="minorEastAsia" w:hAnsiTheme="minorHAnsi" w:cs="Times New Roman"/>
      <w:sz w:val="22"/>
      <w:szCs w:val="22"/>
      <w:lang w:eastAsia="fr-FR" w:bidi="ar-SA"/>
    </w:rPr>
  </w:style>
  <w:style w:type="character" w:styleId="Lienhypertexte">
    <w:name w:val="Hyperlink"/>
    <w:basedOn w:val="Policepardfaut"/>
    <w:uiPriority w:val="99"/>
    <w:unhideWhenUsed/>
    <w:rsid w:val="007A098A"/>
    <w:rPr>
      <w:color w:val="6B9F25" w:themeColor="hyperlink"/>
      <w:u w:val="single"/>
    </w:rPr>
  </w:style>
  <w:style w:type="character" w:customStyle="1" w:styleId="messagebody">
    <w:name w:val="message_body"/>
    <w:basedOn w:val="Policepardfaut"/>
    <w:rsid w:val="00E8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887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D8"/>
    <w:rsid w:val="00760BD8"/>
    <w:rsid w:val="007F0F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0A4A1663734402917D4F23BBBE3F9A">
    <w:name w:val="220A4A1663734402917D4F23BBBE3F9A"/>
    <w:rsid w:val="00760BD8"/>
  </w:style>
  <w:style w:type="paragraph" w:customStyle="1" w:styleId="50B77EBC4662415B8F54A7B0EFA8A7B9">
    <w:name w:val="50B77EBC4662415B8F54A7B0EFA8A7B9"/>
    <w:rsid w:val="00760BD8"/>
  </w:style>
  <w:style w:type="paragraph" w:customStyle="1" w:styleId="41BEA2C4E591496985B7C1C3FE2A6D4A">
    <w:name w:val="41BEA2C4E591496985B7C1C3FE2A6D4A"/>
    <w:rsid w:val="00760BD8"/>
  </w:style>
  <w:style w:type="paragraph" w:customStyle="1" w:styleId="8815C296163744928FCB9774EDF57739">
    <w:name w:val="8815C296163744928FCB9774EDF57739"/>
    <w:rsid w:val="00760BD8"/>
  </w:style>
  <w:style w:type="paragraph" w:customStyle="1" w:styleId="70C767D37956485B8FA1A8FAD7827721">
    <w:name w:val="70C767D37956485B8FA1A8FAD7827721"/>
    <w:rsid w:val="00760BD8"/>
  </w:style>
  <w:style w:type="paragraph" w:customStyle="1" w:styleId="6301535B1706442892E94BA2F9D1FA41">
    <w:name w:val="6301535B1706442892E94BA2F9D1FA41"/>
    <w:rsid w:val="00760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D8725-7206-47F6-B31A-3472523E4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6</Pages>
  <Words>1354</Words>
  <Characters>7453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cp:lastModifiedBy>
  <cp:revision>18</cp:revision>
  <dcterms:created xsi:type="dcterms:W3CDTF">2016-06-30T19:51:00Z</dcterms:created>
  <dcterms:modified xsi:type="dcterms:W3CDTF">2016-06-30T21:54:00Z</dcterms:modified>
  <dc:language>fr-FR</dc:language>
</cp:coreProperties>
</file>