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</w:t>
      </w:r>
      <w:r>
        <w:rPr>
          <w:rFonts w:hint="eastAsia"/>
        </w:rPr>
        <w:t xml:space="preserve">8｜课时5｜RAG</w:t>
      </w:r>
      <w:r>
        <w:t xml:space="preserve"> API </w:t>
      </w:r>
      <w:r>
        <w:rPr>
          <w:rFonts w:hint="eastAsia"/>
        </w:rPr>
        <w:t xml:space="preserve">契约化：结构化输出、引用证据、Prompt</w:t>
      </w:r>
      <w:r>
        <w:t xml:space="preserve"> as </w:t>
      </w:r>
      <w:r>
        <w:rPr>
          <w:rFonts w:hint="eastAsia"/>
        </w:rPr>
        <w:t xml:space="preserve">Code、审计日志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最终交付的不是一个聊天接口而是一条可审计的-rag-服务契约"/>
    <w:p>
      <w:pPr>
        <w:pStyle w:val="Heading2"/>
      </w:pPr>
      <w:r>
        <w:rPr>
          <w:rFonts w:hint="eastAsia"/>
        </w:rPr>
        <w:t xml:space="preserve">最终交付的不是一个聊天接口，而是一条可审计的</w:t>
      </w:r>
      <w:r>
        <w:t xml:space="preserve"> RAG </w:t>
      </w:r>
      <w:r>
        <w:rPr>
          <w:rFonts w:hint="eastAsia"/>
        </w:rPr>
        <w:t xml:space="preserve">服务契约</w:t>
      </w:r>
    </w:p>
    <w:p>
      <w:pPr>
        <w:pStyle w:val="FirstParagraph"/>
      </w:pPr>
      <w:r>
        <w:rPr>
          <w:rFonts w:hint="eastAsia"/>
        </w:rPr>
        <w:t xml:space="preserve">这一讲把</w:t>
      </w:r>
      <w:r>
        <w:t xml:space="preserve"> Week8 </w:t>
      </w:r>
      <w:r>
        <w:rPr>
          <w:rFonts w:hint="eastAsia"/>
        </w:rPr>
        <w:t xml:space="preserve">收口成</w:t>
      </w:r>
      <w:r>
        <w:t xml:space="preserve"> API、Prompt as Code、audit log </w:t>
      </w:r>
      <w:r>
        <w:rPr>
          <w:rFonts w:hint="eastAsia"/>
        </w:rPr>
        <w:t xml:space="preserve">和</w:t>
      </w:r>
      <w:r>
        <w:t xml:space="preserve"> smoke eval。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到这一讲，RAG</w:t>
      </w:r>
      <w:r>
        <w:t xml:space="preserve"> </w:t>
      </w:r>
      <w:r>
        <w:rPr>
          <w:rFonts w:hint="eastAsia"/>
        </w:rPr>
        <w:t xml:space="preserve">需要从“能答”收口成“能交付”：</w:t>
      </w:r>
    </w:p>
    <w:p>
      <w:pPr>
        <w:pStyle w:val="Compact"/>
        <w:numPr>
          <w:ilvl w:val="0"/>
          <w:numId w:val="1001"/>
        </w:numPr>
      </w:pPr>
      <w:r>
        <w:t xml:space="preserve">request schema</w:t>
      </w:r>
    </w:p>
    <w:p>
      <w:pPr>
        <w:pStyle w:val="Compact"/>
        <w:numPr>
          <w:ilvl w:val="0"/>
          <w:numId w:val="1001"/>
        </w:numPr>
      </w:pPr>
      <w:r>
        <w:t xml:space="preserve">response schema</w:t>
      </w:r>
    </w:p>
    <w:p>
      <w:pPr>
        <w:pStyle w:val="Compact"/>
        <w:numPr>
          <w:ilvl w:val="0"/>
          <w:numId w:val="1001"/>
        </w:numPr>
      </w:pPr>
      <w:r>
        <w:t xml:space="preserve">citation schema</w:t>
      </w:r>
    </w:p>
    <w:p>
      <w:pPr>
        <w:pStyle w:val="Compact"/>
        <w:numPr>
          <w:ilvl w:val="0"/>
          <w:numId w:val="1001"/>
        </w:numPr>
      </w:pPr>
      <w:r>
        <w:t xml:space="preserve">prompt files + manifest</w:t>
      </w:r>
    </w:p>
    <w:p>
      <w:pPr>
        <w:pStyle w:val="Compact"/>
        <w:numPr>
          <w:ilvl w:val="0"/>
          <w:numId w:val="1001"/>
        </w:numPr>
      </w:pPr>
      <w:r>
        <w:t xml:space="preserve">audit log</w:t>
      </w:r>
    </w:p>
    <w:p>
      <w:pPr>
        <w:pStyle w:val="Compact"/>
        <w:numPr>
          <w:ilvl w:val="0"/>
          <w:numId w:val="1001"/>
        </w:numPr>
      </w:pPr>
      <w:r>
        <w:t xml:space="preserve">smoke eval report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b/>
          <w:bCs/>
        </w:rPr>
        <w:t xml:space="preserve">45–55 </w:t>
      </w:r>
      <w:r>
        <w:rPr>
          <w:rFonts w:hint="eastAsia"/>
          <w:b/>
          <w:bCs/>
        </w:rPr>
        <w:t xml:space="preserve">分钟</w:t>
      </w:r>
    </w:p>
    <w:bookmarkEnd w:id="11"/>
    <w:bookmarkStart w:id="15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300766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week08-lesson-5_files/figure-docx/mermaid-figure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15"/>
    <w:bookmarkStart w:id="16" w:name="rag-request-最小字段"/>
    <w:p>
      <w:pPr>
        <w:pStyle w:val="Heading2"/>
      </w:pPr>
      <w:r>
        <w:t xml:space="preserve">1. RAG Request </w:t>
      </w:r>
      <w:r>
        <w:rPr>
          <w:rFonts w:hint="eastAsia"/>
        </w:rPr>
        <w:t xml:space="preserve">最小字段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do I recover an Edge Gateway after firmware upgrade failure?"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"edge-gateway"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"support_agent"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"visibility_scope"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"entitlement_tier"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"top_k"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"index_release_id"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"index-week08-dev"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"data_release_id"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"data-week08-dev"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"prompt_release_id"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"prompt-week08-v1"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"include_debug"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16"/>
    <w:bookmarkStart w:id="17" w:name="prompt-as-code"/>
    <w:p>
      <w:pPr>
        <w:pStyle w:val="Heading2"/>
      </w:pPr>
      <w:r>
        <w:t xml:space="preserve">2. Prompt as Code</w:t>
      </w:r>
    </w:p>
    <w:p>
      <w:pPr>
        <w:pStyle w:val="FirstParagraph"/>
      </w:pPr>
      <w:r>
        <w:t xml:space="preserve">Prompt </w:t>
      </w:r>
      <w:r>
        <w:rPr>
          <w:rFonts w:hint="eastAsia"/>
        </w:rPr>
        <w:t xml:space="preserve">不应该只藏在</w:t>
      </w:r>
      <w:r>
        <w:t xml:space="preserve"> notebook </w:t>
      </w:r>
      <w:r>
        <w:rPr>
          <w:rFonts w:hint="eastAsia"/>
        </w:rPr>
        <w:t xml:space="preserve">或运行时字符串里。</w:t>
      </w:r>
    </w:p>
    <w:p>
      <w:pPr>
        <w:pStyle w:val="BodyText"/>
      </w:pPr>
      <w:r>
        <w:rPr>
          <w:rFonts w:hint="eastAsia"/>
        </w:rPr>
        <w:t xml:space="preserve">最小结构：</w:t>
      </w:r>
    </w:p>
    <w:p>
      <w:pPr>
        <w:pStyle w:val="SourceCode"/>
      </w:pPr>
      <w:r>
        <w:rPr>
          <w:rStyle w:val="VerbatimChar"/>
        </w:rPr>
        <w:t xml:space="preserve">services/rag_api/app/prompts/</w:t>
      </w:r>
      <w:r>
        <w:br/>
      </w:r>
      <w:r>
        <w:rPr>
          <w:rStyle w:val="VerbatimChar"/>
        </w:rPr>
        <w:t xml:space="preserve">  system_v1.md</w:t>
      </w:r>
      <w:r>
        <w:br/>
      </w:r>
      <w:r>
        <w:rPr>
          <w:rStyle w:val="VerbatimChar"/>
        </w:rPr>
        <w:t xml:space="preserve">  answer_v1.md</w:t>
      </w:r>
      <w:r>
        <w:br/>
      </w:r>
      <w:r>
        <w:rPr>
          <w:rStyle w:val="VerbatimChar"/>
        </w:rPr>
        <w:t xml:space="preserve">  no_answer_v1.md</w:t>
      </w:r>
      <w:r>
        <w:br/>
      </w:r>
      <w:r>
        <w:rPr>
          <w:rStyle w:val="VerbatimChar"/>
        </w:rPr>
        <w:t xml:space="preserve">  prompt_manifest.yml</w:t>
      </w:r>
    </w:p>
    <w:p>
      <w:pPr>
        <w:pStyle w:val="FirstParagraph"/>
      </w:pPr>
      <w:r>
        <w:rPr>
          <w:rStyle w:val="VerbatimChar"/>
        </w:rPr>
        <w:t xml:space="preserve">prompt_manifest.yml</w:t>
      </w:r>
      <w:r>
        <w:t xml:space="preserve"> </w:t>
      </w:r>
      <w:r>
        <w:rPr>
          <w:rFonts w:hint="eastAsia"/>
        </w:rPr>
        <w:t xml:space="preserve">至少要包含：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prompt_release_id</w:t>
      </w:r>
    </w:p>
    <w:p>
      <w:pPr>
        <w:pStyle w:val="Compact"/>
        <w:numPr>
          <w:ilvl w:val="0"/>
          <w:numId w:val="1002"/>
        </w:numPr>
      </w:pPr>
      <w:r>
        <w:t xml:space="preserve">template files</w:t>
      </w:r>
    </w:p>
    <w:p>
      <w:pPr>
        <w:pStyle w:val="Compact"/>
        <w:numPr>
          <w:ilvl w:val="0"/>
          <w:numId w:val="1002"/>
        </w:numPr>
      </w:pPr>
      <w:r>
        <w:t xml:space="preserve">description</w:t>
      </w:r>
    </w:p>
    <w:p>
      <w:pPr>
        <w:pStyle w:val="Compact"/>
        <w:numPr>
          <w:ilvl w:val="0"/>
          <w:numId w:val="1002"/>
        </w:numPr>
      </w:pPr>
      <w:r>
        <w:t xml:space="preserve">created_at</w:t>
      </w:r>
    </w:p>
    <w:p>
      <w:pPr>
        <w:pStyle w:val="Compact"/>
        <w:numPr>
          <w:ilvl w:val="0"/>
          <w:numId w:val="1002"/>
        </w:numPr>
      </w:pPr>
      <w:r>
        <w:t xml:space="preserve">rollback note</w:t>
      </w:r>
    </w:p>
    <w:bookmarkEnd w:id="17"/>
    <w:bookmarkStart w:id="18" w:name="audit-log-记录什么"/>
    <w:p>
      <w:pPr>
        <w:pStyle w:val="Heading2"/>
      </w:pPr>
      <w:r>
        <w:t xml:space="preserve">3. Audit log </w:t>
      </w:r>
      <w:r>
        <w:rPr>
          <w:rFonts w:hint="eastAsia"/>
        </w:rPr>
        <w:t xml:space="preserve">记录什么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为什么要记录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复现输入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判断权限和版本边界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retrieved_evidence_ids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复现证据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排查召回/重排问题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answer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confidence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abstain_reason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判断是否该回答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index_release_id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prompt_release_id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复现版本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latency_ms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观察运行质量</w:t>
            </w:r>
          </w:p>
        </w:tc>
      </w:tr>
    </w:tbl>
    <w:bookmarkEnd w:id="18"/>
    <w:bookmarkStart w:id="19" w:name="smoke-eval-不等于-full-eval"/>
    <w:p>
      <w:pPr>
        <w:pStyle w:val="Heading2"/>
      </w:pPr>
      <w:r>
        <w:t xml:space="preserve">4. Smoke eval </w:t>
      </w:r>
      <w:r>
        <w:rPr>
          <w:rFonts w:hint="eastAsia"/>
        </w:rPr>
        <w:t xml:space="preserve">不等于</w:t>
      </w:r>
      <w:r>
        <w:t xml:space="preserve"> full eval</w:t>
      </w:r>
    </w:p>
    <w:p>
      <w:pPr>
        <w:pStyle w:val="FirstParagraph"/>
      </w:pPr>
      <w:r>
        <w:t xml:space="preserve">Week8 </w:t>
      </w:r>
      <w:r>
        <w:rPr>
          <w:rFonts w:hint="eastAsia"/>
        </w:rPr>
        <w:t xml:space="preserve">只做最小</w:t>
      </w:r>
      <w:r>
        <w:t xml:space="preserve"> smoke </w:t>
      </w:r>
      <w:r>
        <w:rPr>
          <w:rFonts w:hint="eastAsia"/>
        </w:rPr>
        <w:t xml:space="preserve">eval：</w:t>
      </w:r>
    </w:p>
    <w:p>
      <w:pPr>
        <w:pStyle w:val="Compact"/>
        <w:numPr>
          <w:ilvl w:val="0"/>
          <w:numId w:val="1003"/>
        </w:numPr>
      </w:pPr>
      <w:r>
        <w:t xml:space="preserve">response schema valid</w:t>
      </w:r>
    </w:p>
    <w:p>
      <w:pPr>
        <w:pStyle w:val="Compact"/>
        <w:numPr>
          <w:ilvl w:val="0"/>
          <w:numId w:val="1003"/>
        </w:numPr>
      </w:pPr>
      <w:r>
        <w:t xml:space="preserve">answer case </w:t>
      </w:r>
      <w:r>
        <w:rPr>
          <w:rFonts w:hint="eastAsia"/>
        </w:rPr>
        <w:t xml:space="preserve">有</w:t>
      </w:r>
      <w:r>
        <w:t xml:space="preserve"> citation / evidence_ids</w:t>
      </w:r>
    </w:p>
    <w:p>
      <w:pPr>
        <w:pStyle w:val="Compact"/>
        <w:numPr>
          <w:ilvl w:val="0"/>
          <w:numId w:val="1003"/>
        </w:numPr>
      </w:pPr>
      <w:r>
        <w:t xml:space="preserve">no-answer case </w:t>
      </w:r>
      <w:r>
        <w:rPr>
          <w:rFonts w:hint="eastAsia"/>
        </w:rPr>
        <w:t xml:space="preserve">有</w:t>
      </w:r>
      <w:r>
        <w:t xml:space="preserve"> abstain_reason</w:t>
      </w:r>
    </w:p>
    <w:p>
      <w:pPr>
        <w:pStyle w:val="Compact"/>
        <w:numPr>
          <w:ilvl w:val="0"/>
          <w:numId w:val="1003"/>
        </w:numPr>
      </w:pPr>
      <w:r>
        <w:t xml:space="preserve">release ids present</w:t>
      </w:r>
    </w:p>
    <w:p>
      <w:pPr>
        <w:pStyle w:val="Compact"/>
        <w:numPr>
          <w:ilvl w:val="0"/>
          <w:numId w:val="1003"/>
        </w:numPr>
      </w:pPr>
      <w:r>
        <w:t xml:space="preserve">filter behavior </w:t>
      </w:r>
      <w:r>
        <w:rPr>
          <w:rFonts w:hint="eastAsia"/>
        </w:rPr>
        <w:t xml:space="preserve">可解释</w:t>
      </w:r>
    </w:p>
    <w:p>
      <w:pPr>
        <w:pStyle w:val="FirstParagraph"/>
      </w:pPr>
      <w:r>
        <w:t xml:space="preserve">Week11 </w:t>
      </w:r>
      <w:r>
        <w:rPr>
          <w:rFonts w:hint="eastAsia"/>
        </w:rPr>
        <w:t xml:space="preserve">才做系统化评测、样本集扩展和</w:t>
      </w:r>
      <w:r>
        <w:t xml:space="preserve"> LLM-as-judge。</w:t>
      </w:r>
    </w:p>
    <w:bookmarkEnd w:id="19"/>
    <w:bookmarkStart w:id="20" w:name="最终-api-调用"/>
    <w:p>
      <w:pPr>
        <w:pStyle w:val="Heading2"/>
      </w:pPr>
      <w:r>
        <w:t xml:space="preserve">5. </w:t>
      </w:r>
      <w:r>
        <w:rPr>
          <w:rFonts w:hint="eastAsia"/>
        </w:rPr>
        <w:t xml:space="preserve">最终</w:t>
      </w:r>
      <w:r>
        <w:t xml:space="preserve"> API </w:t>
      </w:r>
      <w:r>
        <w:rPr>
          <w:rFonts w:hint="eastAsia"/>
        </w:rPr>
        <w:t xml:space="preserve">调用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http://localhost:8000/rag/answer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"question": "How do I recover an Edge Gateway after firmware upgrade failure?",</w:t>
      </w:r>
      <w:r>
        <w:br/>
      </w:r>
      <w:r>
        <w:rPr>
          <w:rStyle w:val="StringTok"/>
        </w:rPr>
        <w:t xml:space="preserve">    "product_line": "edge-gateway",</w:t>
      </w:r>
      <w:r>
        <w:br/>
      </w:r>
      <w:r>
        <w:rPr>
          <w:rStyle w:val="StringTok"/>
        </w:rPr>
        <w:t xml:space="preserve">    "top_k": 5,</w:t>
      </w:r>
      <w:r>
        <w:br/>
      </w:r>
      <w:r>
        <w:rPr>
          <w:rStyle w:val="StringTok"/>
        </w:rPr>
        <w:t xml:space="preserve">    "index_release_id": "index-week08-dev",</w:t>
      </w:r>
      <w:r>
        <w:br/>
      </w:r>
      <w:r>
        <w:rPr>
          <w:rStyle w:val="StringTok"/>
        </w:rPr>
        <w:t xml:space="preserve">    "prompt_release_id": "prompt-week08-v1",</w:t>
      </w:r>
      <w:r>
        <w:br/>
      </w:r>
      <w:r>
        <w:rPr>
          <w:rStyle w:val="StringTok"/>
        </w:rPr>
        <w:t xml:space="preserve">    "include_debug": true</w:t>
      </w:r>
      <w:r>
        <w:br/>
      </w:r>
      <w:r>
        <w:rPr>
          <w:rStyle w:val="StringTok"/>
        </w:rPr>
        <w:t xml:space="preserve">  }'</w:t>
      </w:r>
    </w:p>
    <w:bookmarkEnd w:id="20"/>
    <w:bookmarkStart w:id="21" w:name="本课最重要判断"/>
    <w:p>
      <w:pPr>
        <w:pStyle w:val="Heading2"/>
      </w:pPr>
      <w:r>
        <w:rPr>
          <w:rFonts w:hint="eastAsia"/>
        </w:rPr>
        <w:t xml:space="preserve">本课最重要判断</w:t>
      </w:r>
    </w:p>
    <w:p>
      <w:pPr>
        <w:pStyle w:val="FirstParagraph"/>
      </w:pPr>
      <w:r>
        <w:t xml:space="preserve">RAG API </w:t>
      </w:r>
      <w:r>
        <w:rPr>
          <w:rFonts w:hint="eastAsia"/>
        </w:rPr>
        <w:t xml:space="preserve">的交付标准不是“能聊”，而是</w:t>
      </w:r>
      <w:r>
        <w:t xml:space="preserve"> response contract、prompt release、citation、audit </w:t>
      </w:r>
      <w:r>
        <w:rPr>
          <w:rFonts w:hint="eastAsia"/>
        </w:rPr>
        <w:t xml:space="preserve">和</w:t>
      </w:r>
      <w:r>
        <w:t xml:space="preserve"> smoke eval </w:t>
      </w:r>
      <w:r>
        <w:rPr>
          <w:rFonts w:hint="eastAsia"/>
        </w:rPr>
        <w:t xml:space="preserve">能共同证明这次回答可追溯。</w:t>
      </w:r>
    </w:p>
    <w:bookmarkEnd w:id="21"/>
    <w:bookmarkStart w:id="22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我能写出</w:t>
      </w:r>
      <w:r>
        <w:t xml:space="preserve"> RAG request / response </w:t>
      </w:r>
      <w:r>
        <w:rPr>
          <w:rFonts w:hint="eastAsia"/>
        </w:rPr>
        <w:t xml:space="preserve">的关键字段。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我知道</w:t>
      </w:r>
      <w:r>
        <w:t xml:space="preserve"> prompt </w:t>
      </w:r>
      <w:r>
        <w:rPr>
          <w:rFonts w:hint="eastAsia"/>
        </w:rPr>
        <w:t xml:space="preserve">为什么要文件化和版本化。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我能说明</w:t>
      </w:r>
      <w:r>
        <w:t xml:space="preserve"> audit log </w:t>
      </w:r>
      <w:r>
        <w:rPr>
          <w:rFonts w:hint="eastAsia"/>
        </w:rPr>
        <w:t xml:space="preserve">如何帮助复盘坏答案。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我能区分</w:t>
      </w:r>
      <w:r>
        <w:t xml:space="preserve"> Week8 smoke eval </w:t>
      </w:r>
      <w:r>
        <w:rPr>
          <w:rFonts w:hint="eastAsia"/>
        </w:rPr>
        <w:t xml:space="preserve">和</w:t>
      </w:r>
      <w:r>
        <w:t xml:space="preserve"> Week11 full eval。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8｜课时5｜RAG API 契约化：结构化输出、引用证据、Prompt as Code、审计日志</dc:title>
  <dc:creator/>
  <cp:keywords/>
  <dcterms:created xsi:type="dcterms:W3CDTF">2026-05-14T02:51:42Z</dcterms:created>
  <dcterms:modified xsi:type="dcterms:W3CDTF">2026-05-14T02:51:42Z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