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9｜课时1｜为什么</w:t>
      </w:r>
      <w:r>
        <w:t xml:space="preserve"> Agent Skills </w:t>
      </w:r>
      <w:r>
        <w:rPr>
          <w:rFonts w:hint="eastAsia"/>
        </w:rPr>
        <w:t xml:space="preserve">不是提示词模板，而是工程工艺资产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49ff5e586c5904bef619dde0be4bb1360c718e6"/>
    <w:p>
      <w:pPr>
        <w:pStyle w:val="Heading2"/>
      </w:pPr>
      <w:r>
        <w:t xml:space="preserve">Skill </w:t>
      </w:r>
      <w:r>
        <w:rPr>
          <w:rFonts w:hint="eastAsia"/>
        </w:rPr>
        <w:t xml:space="preserve">的价值不是“让</w:t>
      </w:r>
      <w:r>
        <w:t xml:space="preserve"> Agent </w:t>
      </w:r>
      <w:r>
        <w:rPr>
          <w:rFonts w:hint="eastAsia"/>
        </w:rPr>
        <w:t xml:space="preserve">多看一段提示词”，而是把稳定工作流变成可复用资产</w:t>
      </w:r>
    </w:p>
    <w:p>
      <w:pPr>
        <w:pStyle w:val="FirstParagraph"/>
      </w:pPr>
      <w:r>
        <w:rPr>
          <w:rFonts w:hint="eastAsia"/>
        </w:rPr>
        <w:t xml:space="preserve">前面几周我们已经积累了很多规则：数据契约怎么查、补数怎么判断、RAG</w:t>
      </w:r>
      <w:r>
        <w:t xml:space="preserve"> citation </w:t>
      </w:r>
      <w:r>
        <w:rPr>
          <w:rFonts w:hint="eastAsia"/>
        </w:rPr>
        <w:t xml:space="preserve">怎么验、prompt</w:t>
      </w:r>
      <w:r>
        <w:t xml:space="preserve"> </w:t>
      </w:r>
      <w:r>
        <w:rPr>
          <w:rFonts w:hint="eastAsia"/>
        </w:rPr>
        <w:t xml:space="preserve">发布怎么回滚、release</w:t>
      </w:r>
      <w:r>
        <w:t xml:space="preserve"> </w:t>
      </w:r>
      <w:r>
        <w:rPr>
          <w:rFonts w:hint="eastAsia"/>
        </w:rPr>
        <w:t xml:space="preserve">前该看哪些证据。</w:t>
      </w:r>
    </w:p>
    <w:p>
      <w:pPr>
        <w:pStyle w:val="BodyText"/>
      </w:pPr>
      <w:r>
        <w:t xml:space="preserve">Week9 </w:t>
      </w:r>
      <w:r>
        <w:rPr>
          <w:rFonts w:hint="eastAsia"/>
        </w:rPr>
        <w:t xml:space="preserve">的第一件事，是把这些规则从“人记得”升级成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能发现、能执行、能校验、能留证据</w:t>
      </w:r>
      <w:r>
        <w:t xml:space="preserve">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很多团队把</w:t>
      </w:r>
      <w:r>
        <w:t xml:space="preserve"> Skill </w:t>
      </w:r>
      <w:r>
        <w:rPr>
          <w:rFonts w:hint="eastAsia"/>
        </w:rPr>
        <w:t xml:space="preserve">误解成“更长、更详细的</w:t>
      </w:r>
      <w:r>
        <w:t xml:space="preserve"> </w:t>
      </w:r>
      <w:r>
        <w:rPr>
          <w:rFonts w:hint="eastAsia"/>
        </w:rPr>
        <w:t xml:space="preserve">prompt”。这会带来三个问题：</w:t>
      </w:r>
    </w:p>
    <w:p>
      <w:pPr>
        <w:pStyle w:val="Compact"/>
        <w:numPr>
          <w:ilvl w:val="0"/>
          <w:numId w:val="1001"/>
        </w:numPr>
      </w:pPr>
      <w:r>
        <w:t xml:space="preserve">Agent </w:t>
      </w:r>
      <w:r>
        <w:rPr>
          <w:rFonts w:hint="eastAsia"/>
        </w:rPr>
        <w:t xml:space="preserve">仍然靠主观理解判断是否通过。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没有脚本，就没有可重复检查。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没有报告，就没有审计证据。</w:t>
      </w:r>
    </w:p>
    <w:p>
      <w:pPr>
        <w:pStyle w:val="FirstParagraph"/>
      </w:pPr>
      <w:r>
        <w:rPr>
          <w:rFonts w:hint="eastAsia"/>
        </w:rPr>
        <w:t xml:space="preserve">本课要建立一个判断：</w:t>
      </w: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是工程工艺资产，不是提示词模板。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prompt、runbook、tool、skill。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判断一个工作流是否值得封装成</w:t>
      </w:r>
      <w:r>
        <w:t xml:space="preserve"> Skill。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</w:t>
      </w:r>
      <w:r>
        <w:t xml:space="preserve"> Skill </w:t>
      </w:r>
      <w:r>
        <w:rPr>
          <w:rFonts w:hint="eastAsia"/>
        </w:rPr>
        <w:t xml:space="preserve">默认应该检查、计划和报告，而不是直接执行生产动作。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说清</w:t>
      </w:r>
      <w:r>
        <w:t xml:space="preserve"> Week9 </w:t>
      </w:r>
      <w:r>
        <w:rPr>
          <w:rFonts w:hint="eastAsia"/>
        </w:rPr>
        <w:t xml:space="preserve">与</w:t>
      </w:r>
      <w:r>
        <w:t xml:space="preserve"> Week10 </w:t>
      </w:r>
      <w:r>
        <w:rPr>
          <w:rFonts w:hint="eastAsia"/>
        </w:rPr>
        <w:t xml:space="preserve">的边界。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docs/blueprints/week09/skill-authoring-guide.md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docs/blueprints/week09/skill-triggering-boundaries.md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1565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week09-lesson-1_files/figure-docx/mermaid-figure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7"/>
    <w:bookmarkStart w:id="21" w:name="promptrunbooktoolskill-的边界"/>
    <w:p>
      <w:pPr>
        <w:pStyle w:val="Heading2"/>
      </w:pPr>
      <w:r>
        <w:t xml:space="preserve">1. Prompt、Runbook、Tool、Skill </w:t>
      </w:r>
      <w:r>
        <w:rPr>
          <w:rFonts w:hint="eastAsia"/>
        </w:rPr>
        <w:t xml:space="preserve">的边界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不能承担什么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影响模型如何理解和表达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不能保证检查可重复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给人看的操作手册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不能保证</w:t>
            </w:r>
            <w:r>
              <w:t xml:space="preserve"> Agent </w:t>
            </w:r>
            <w:r>
              <w:rPr>
                <w:rFonts w:hint="eastAsia"/>
              </w:rPr>
              <w:t xml:space="preserve">何时触发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执行一个具体动作或查询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不能表达完整工作流语境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封装触发、步骤、参考、脚本、模板和报告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不等于生产自动执行权限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Prompt </w:t>
            </w:r>
            <w:r>
              <w:rPr>
                <w:rFonts w:hint="eastAsia"/>
                <w:b/>
                <w:bCs/>
              </w:rPr>
              <w:t xml:space="preserve">解决“怎么说”，Skill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解决“什么时候做、按什么步骤做、读哪些材料、跑哪些脚本、留下什么证据”。</w:t>
            </w:r>
          </w:p>
          <w:p/>
        </w:tc>
      </w:tr>
    </w:tbl>
    <w:bookmarkEnd w:id="21"/>
    <w:bookmarkStart w:id="22" w:name="哪些工作流值得封装成-skill"/>
    <w:p>
      <w:pPr>
        <w:pStyle w:val="Heading2"/>
      </w:pPr>
      <w:r>
        <w:t xml:space="preserve">2. </w:t>
      </w:r>
      <w:r>
        <w:rPr>
          <w:rFonts w:hint="eastAsia"/>
        </w:rPr>
        <w:t xml:space="preserve">哪些工作流值得封装成</w:t>
      </w:r>
      <w:r>
        <w:t xml:space="preserve"> Skill</w:t>
      </w:r>
    </w:p>
    <w:p>
      <w:pPr>
        <w:pStyle w:val="FirstParagraph"/>
      </w:pPr>
      <w:r>
        <w:rPr>
          <w:rFonts w:hint="eastAsia"/>
        </w:rPr>
        <w:t xml:space="preserve">值得封装的工作流通常有四个特征：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高频：每周、每次</w:t>
      </w:r>
      <w:r>
        <w:t xml:space="preserve"> release </w:t>
      </w:r>
      <w:r>
        <w:rPr>
          <w:rFonts w:hint="eastAsia"/>
        </w:rPr>
        <w:t xml:space="preserve">或每次变更都要做。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稳定：步骤和输入输出相对固定。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可校验：可以用脚本或</w:t>
      </w:r>
      <w:r>
        <w:t xml:space="preserve"> schema </w:t>
      </w:r>
      <w:r>
        <w:rPr>
          <w:rFonts w:hint="eastAsia"/>
        </w:rPr>
        <w:t xml:space="preserve">做确定性判断。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有风险：漏做会影响安全、质量、审计或可复现。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个最小</w:t>
      </w:r>
      <w:r>
        <w:t xml:space="preserve"> skills </w:t>
      </w:r>
      <w:r>
        <w:rPr>
          <w:rFonts w:hint="eastAsia"/>
        </w:rPr>
        <w:t xml:space="preserve">正好来自这些稳定工作流：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data-contract-lint</w:t>
            </w:r>
          </w:p>
        </w:tc>
        <w:tc>
          <w:tcPr/>
          <w:p>
            <w:pPr>
              <w:pStyle w:val="Compact"/>
            </w:pPr>
            <w:r>
              <w:t xml:space="preserve">Week02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数据契约、PII、字段说明、示例一致性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ingest-backfill-runbook</w:t>
            </w:r>
          </w:p>
        </w:tc>
        <w:tc>
          <w:tcPr/>
          <w:p>
            <w:pPr>
              <w:pStyle w:val="Compact"/>
            </w:pPr>
            <w:r>
              <w:t xml:space="preserve">Week03 / Week06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补数计划、回放、run</w:t>
            </w:r>
            <w:r>
              <w:t xml:space="preserve">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rag-contract-check</w:t>
            </w:r>
          </w:p>
        </w:tc>
        <w:tc>
          <w:tcPr/>
          <w:p>
            <w:pPr>
              <w:pStyle w:val="Compact"/>
            </w:pPr>
            <w:r>
              <w:t xml:space="preserve">Week08</w:t>
            </w:r>
          </w:p>
        </w:tc>
        <w:tc>
          <w:tcPr/>
          <w:p>
            <w:pPr>
              <w:pStyle w:val="Compact"/>
            </w:pPr>
            <w:r>
              <w:t xml:space="preserve">RAG response、citations、release ids、audit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prompt-release</w:t>
            </w:r>
          </w:p>
        </w:tc>
        <w:tc>
          <w:tcPr/>
          <w:p>
            <w:pPr>
              <w:pStyle w:val="Compact"/>
            </w:pPr>
            <w:r>
              <w:t xml:space="preserve">Week08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发布、diff、rollback、smoke</w:t>
            </w:r>
            <w:r>
              <w:t xml:space="preserve"> 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release-check</w:t>
            </w:r>
          </w:p>
        </w:tc>
        <w:tc>
          <w:tcPr/>
          <w:p>
            <w:pPr>
              <w:pStyle w:val="Compact"/>
            </w:pPr>
            <w:r>
              <w:t xml:space="preserve">Week04-14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发布前证据汇总与</w:t>
            </w:r>
            <w:r>
              <w:t xml:space="preserve"> go/no-go </w:t>
            </w:r>
            <w:r>
              <w:rPr>
                <w:rFonts w:hint="eastAsia"/>
              </w:rPr>
              <w:t xml:space="preserve">判断</w:t>
            </w:r>
          </w:p>
        </w:tc>
      </w:tr>
    </w:tbl>
    <w:bookmarkEnd w:id="22"/>
    <w:bookmarkStart w:id="23" w:name="skill-默认不做生产动作"/>
    <w:p>
      <w:pPr>
        <w:pStyle w:val="Heading2"/>
      </w:pPr>
      <w:r>
        <w:t xml:space="preserve">3. Skill </w:t>
      </w:r>
      <w:r>
        <w:rPr>
          <w:rFonts w:hint="eastAsia"/>
        </w:rPr>
        <w:t xml:space="preserve">默认不做生产动作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的默认动作是：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检查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生成计划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passed / failed / warning / not_available</w:t>
      </w:r>
    </w:p>
    <w:p>
      <w:pPr>
        <w:pStyle w:val="FirstParagraph"/>
      </w:pPr>
      <w:r>
        <w:t xml:space="preserve">Week9 </w:t>
      </w:r>
      <w:r>
        <w:rPr>
          <w:rFonts w:hint="eastAsia"/>
        </w:rPr>
        <w:t xml:space="preserve">默认不做：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删除数据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执行生产</w:t>
      </w:r>
      <w:r>
        <w:t xml:space="preserve"> backfill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发布生产</w:t>
      </w:r>
      <w:r>
        <w:t xml:space="preserve"> prompt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调用</w:t>
      </w:r>
      <w:r>
        <w:t xml:space="preserve"> ticket action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自动回滚线上系统</w:t>
      </w:r>
    </w:p>
    <w:p>
      <w:pPr>
        <w:pStyle w:val="FirstParagraph"/>
      </w:pPr>
      <w:r>
        <w:rPr>
          <w:rFonts w:hint="eastAsia"/>
        </w:rPr>
        <w:t xml:space="preserve">这些动作会进入</w:t>
      </w:r>
      <w:r>
        <w:t xml:space="preserve"> Week10 </w:t>
      </w:r>
      <w:r>
        <w:rPr>
          <w:rFonts w:hint="eastAsia"/>
        </w:rPr>
        <w:t xml:space="preserve">以后的</w:t>
      </w:r>
      <w:r>
        <w:t xml:space="preserve"> tool/action/HITL/approval </w:t>
      </w:r>
      <w:r>
        <w:rPr>
          <w:rFonts w:hint="eastAsia"/>
        </w:rPr>
        <w:t xml:space="preserve">体系。</w:t>
      </w:r>
    </w:p>
    <w:bookmarkEnd w:id="23"/>
    <w:bookmarkStart w:id="24" w:name="一个坏例子"/>
    <w:p>
      <w:pPr>
        <w:pStyle w:val="Heading2"/>
      </w:pPr>
      <w:r>
        <w:t xml:space="preserve">4. </w:t>
      </w:r>
      <w:r>
        <w:rPr>
          <w:rFonts w:hint="eastAsia"/>
        </w:rPr>
        <w:t xml:space="preserve">一个坏例子</w:t>
      </w:r>
    </w:p>
    <w:p>
      <w:pPr>
        <w:pStyle w:val="SourceCode"/>
      </w:pPr>
      <w:r>
        <w:rPr>
          <w:rStyle w:val="NormalTok"/>
        </w:rPr>
        <w:t xml:space="preserve">请帮我检查 RAG API，确保引用靠谱。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prompt </w:t>
      </w:r>
      <w:r>
        <w:rPr>
          <w:rFonts w:hint="eastAsia"/>
        </w:rPr>
        <w:t xml:space="preserve">太松。Agent</w:t>
      </w:r>
      <w:r>
        <w:t xml:space="preserve"> </w:t>
      </w:r>
      <w:r>
        <w:rPr>
          <w:rFonts w:hint="eastAsia"/>
        </w:rPr>
        <w:t xml:space="preserve">可能只读</w:t>
      </w:r>
      <w:r>
        <w:t xml:space="preserve"> </w:t>
      </w:r>
      <w:r>
        <w:rPr>
          <w:rFonts w:hint="eastAsia"/>
        </w:rPr>
        <w:t xml:space="preserve">answer，看起来像就说通过。</w:t>
      </w:r>
    </w:p>
    <w:p>
      <w:pPr>
        <w:pStyle w:val="BodyText"/>
      </w:pPr>
      <w:r>
        <w:rPr>
          <w:rFonts w:hint="eastAsia"/>
        </w:rPr>
        <w:t xml:space="preserve">更好的</w:t>
      </w:r>
      <w:r>
        <w:t xml:space="preserve"> Skill </w:t>
      </w:r>
      <w:r>
        <w:rPr>
          <w:rFonts w:hint="eastAsia"/>
        </w:rPr>
        <w:t xml:space="preserve">入口应该明确：</w:t>
      </w:r>
    </w:p>
    <w:p>
      <w:pPr>
        <w:pStyle w:val="SourceCode"/>
      </w:pPr>
      <w:r>
        <w:rPr>
          <w:rStyle w:val="NormalTok"/>
        </w:rPr>
        <w:t xml:space="preserve">Use rag-contract-check when validating OmniSupport RAG responses,</w:t>
      </w:r>
      <w:r>
        <w:br/>
      </w:r>
      <w:r>
        <w:rPr>
          <w:rStyle w:val="NormalTok"/>
        </w:rPr>
        <w:t xml:space="preserve">citations, evidence_ids, release ids, trace_id, no-answer behavior,</w:t>
      </w:r>
      <w:r>
        <w:br/>
      </w:r>
      <w:r>
        <w:rPr>
          <w:rStyle w:val="NormalTok"/>
        </w:rPr>
        <w:t xml:space="preserve">and audit records. Do not use it to rewrite answers or invent citations.</w:t>
      </w:r>
    </w:p>
    <w:bookmarkEnd w:id="24"/>
    <w:bookmarkStart w:id="25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rPr>
          <w:rFonts w:hint="eastAsia"/>
        </w:rPr>
        <w:t xml:space="preserve">如果一个</w:t>
      </w:r>
      <w:r>
        <w:t xml:space="preserve"> Skill </w:t>
      </w:r>
      <w:r>
        <w:rPr>
          <w:rFonts w:hint="eastAsia"/>
        </w:rPr>
        <w:t xml:space="preserve">没有触发边界、没有输入输出、没有脚本或报告要求，它只是一个长</w:t>
      </w:r>
      <w:r>
        <w:t xml:space="preserve"> </w:t>
      </w:r>
      <w:r>
        <w:rPr>
          <w:rFonts w:hint="eastAsia"/>
        </w:rPr>
        <w:t xml:space="preserve">prompt，不是工程资产。</w:t>
      </w:r>
    </w:p>
    <w:bookmarkEnd w:id="25"/>
    <w:bookmarkStart w:id="26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我能解释为什么</w:t>
      </w:r>
      <w:r>
        <w:t xml:space="preserve"> Skill </w:t>
      </w:r>
      <w:r>
        <w:rPr>
          <w:rFonts w:hint="eastAsia"/>
        </w:rPr>
        <w:t xml:space="preserve">不是</w:t>
      </w:r>
      <w:r>
        <w:t xml:space="preserve"> prompt </w:t>
      </w:r>
      <w:r>
        <w:rPr>
          <w:rFonts w:hint="eastAsia"/>
        </w:rPr>
        <w:t xml:space="preserve">模板。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我能判断哪些工作流值得封装。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我知道</w:t>
      </w:r>
      <w:r>
        <w:t xml:space="preserve"> Week9 </w:t>
      </w:r>
      <w:r>
        <w:rPr>
          <w:rFonts w:hint="eastAsia"/>
        </w:rPr>
        <w:t xml:space="preserve">不做生产动作执行。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not_available</w:t>
      </w:r>
      <w:r>
        <w:t xml:space="preserve"> </w:t>
      </w:r>
      <w:r>
        <w:rPr>
          <w:rFonts w:hint="eastAsia"/>
        </w:rPr>
        <w:t xml:space="preserve">比</w:t>
      </w:r>
      <w:r>
        <w:t xml:space="preserve"> fake passed </w:t>
      </w:r>
      <w:r>
        <w:rPr>
          <w:rFonts w:hint="eastAsia"/>
        </w:rPr>
        <w:t xml:space="preserve">更可靠。</w:t>
      </w:r>
    </w:p>
    <w:bookmarkEnd w:id="26"/>
    <w:bookmarkStart w:id="27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8"/>
        </w:numPr>
      </w:pPr>
      <w:r>
        <w:t xml:space="preserve">Codex / Claude Code / MCP </w:t>
      </w:r>
      <w:r>
        <w:rPr>
          <w:rFonts w:hint="eastAsia"/>
        </w:rPr>
        <w:t xml:space="preserve">的实现形式会演进，但</w:t>
      </w:r>
      <w:r>
        <w:t xml:space="preserve"> Week9 </w:t>
      </w:r>
      <w:r>
        <w:rPr>
          <w:rFonts w:hint="eastAsia"/>
        </w:rPr>
        <w:t xml:space="preserve">的核心是开放工作流资产，而不是绑定某一个平台。</w:t>
      </w:r>
    </w:p>
    <w:bookmarkEnd w:id="27"/>
    <w:bookmarkStart w:id="2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9"/>
        </w:numPr>
      </w:pPr>
      <w:r>
        <w:t xml:space="preserve">OpenAI Codex Skills </w:t>
      </w:r>
      <w:r>
        <w:rPr>
          <w:rFonts w:hint="eastAsia"/>
        </w:rPr>
        <w:t xml:space="preserve">文档：关注</w:t>
      </w:r>
      <w:r>
        <w:t xml:space="preserve"> repo-scoped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、progressive disclosure </w:t>
      </w:r>
      <w:r>
        <w:rPr>
          <w:rFonts w:hint="eastAsia"/>
        </w:rPr>
        <w:t xml:space="preserve">和技能触发边界。</w:t>
      </w:r>
    </w:p>
    <w:p>
      <w:pPr>
        <w:pStyle w:val="Compact"/>
        <w:numPr>
          <w:ilvl w:val="0"/>
          <w:numId w:val="1009"/>
        </w:numPr>
      </w:pPr>
      <w:r>
        <w:t xml:space="preserve">Anthropic Claude Skills </w:t>
      </w:r>
      <w:r>
        <w:rPr>
          <w:rFonts w:hint="eastAsia"/>
        </w:rPr>
        <w:t xml:space="preserve">文档：关注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、scripts、references </w:t>
      </w:r>
      <w:r>
        <w:rPr>
          <w:rFonts w:hint="eastAsia"/>
        </w:rPr>
        <w:t xml:space="preserve">和</w:t>
      </w:r>
      <w:r>
        <w:t xml:space="preserve"> assets </w:t>
      </w:r>
      <w:r>
        <w:rPr>
          <w:rFonts w:hint="eastAsia"/>
        </w:rPr>
        <w:t xml:space="preserve">的目录约定。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9｜课时1｜为什么 Agent Skills 不是提示词模板，而是工程工艺资产</dc:title>
  <dc:creator/>
  <cp:keywords/>
  <dcterms:created xsi:type="dcterms:W3CDTF">2026-05-14T02:51:47Z</dcterms:created>
  <dcterms:modified xsi:type="dcterms:W3CDTF">2026-05-14T02:51:47Z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