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6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Week05｜实验｜把客服运营口径写进工程：用</w:t>
      </w:r>
      <w:r>
        <w:t xml:space="preserve"> dbt </w:t>
      </w:r>
      <w:r>
        <w:rPr>
          <w:rFonts w:hint="eastAsia"/>
        </w:rPr>
        <w:t xml:space="preserve">产出</w:t>
      </w:r>
      <w:r>
        <w:t xml:space="preserve"> KPI </w:t>
      </w:r>
      <w:r>
        <w:rPr>
          <w:rFonts w:hint="eastAsia"/>
        </w:rPr>
        <w:t xml:space="preserve">包，并封装安全指标查询工具</w:t>
      </w:r>
      <w:r>
        <w:t xml:space="preserve"> v1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本页结构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跑出-week05-的最小-analytics-engineering-闭环"/>
    <w:p>
      <w:pPr>
        <w:pStyle w:val="Heading2"/>
      </w:pPr>
      <w:r>
        <w:rPr>
          <w:rFonts w:hint="eastAsia"/>
        </w:rPr>
        <w:t xml:space="preserve">跑出</w:t>
      </w:r>
      <w:r>
        <w:t xml:space="preserve"> Week05 </w:t>
      </w:r>
      <w:r>
        <w:rPr>
          <w:rFonts w:hint="eastAsia"/>
        </w:rPr>
        <w:t xml:space="preserve">的最小</w:t>
      </w:r>
      <w:r>
        <w:t xml:space="preserve"> analytics engineering </w:t>
      </w:r>
      <w:r>
        <w:rPr>
          <w:rFonts w:hint="eastAsia"/>
        </w:rPr>
        <w:t xml:space="preserve">闭环</w:t>
      </w:r>
    </w:p>
    <w:p>
      <w:pPr>
        <w:pStyle w:val="FirstParagraph"/>
      </w:pPr>
      <w:r>
        <w:rPr>
          <w:rFonts w:hint="eastAsia"/>
        </w:rPr>
        <w:t xml:space="preserve">这次实验不是在项目外做一个独立</w:t>
      </w:r>
      <w:r>
        <w:t xml:space="preserve"> dbt demo。</w:t>
      </w:r>
    </w:p>
    <w:p>
      <w:pPr>
        <w:pStyle w:val="BodyText"/>
      </w:pPr>
      <w:r>
        <w:rPr>
          <w:rFonts w:hint="eastAsia"/>
        </w:rPr>
        <w:t xml:space="preserve">你要围绕当前</w:t>
      </w:r>
      <w:r>
        <w:t xml:space="preserve"> OmniSupport Copilot </w:t>
      </w:r>
      <w:r>
        <w:rPr>
          <w:rFonts w:hint="eastAsia"/>
        </w:rPr>
        <w:t xml:space="preserve">工程，把口径从</w:t>
      </w:r>
      <w:r>
        <w:t xml:space="preserve"> source </w:t>
      </w:r>
      <w:r>
        <w:rPr>
          <w:rFonts w:hint="eastAsia"/>
        </w:rPr>
        <w:t xml:space="preserve">一路推进到</w:t>
      </w:r>
      <w:r>
        <w:t xml:space="preserve"> mart、registry、tool contract、runtime guard </w:t>
      </w:r>
      <w:r>
        <w:rPr>
          <w:rFonts w:hint="eastAsia"/>
        </w:rPr>
        <w:t xml:space="preserve">和</w:t>
      </w:r>
      <w:r>
        <w:t xml:space="preserve"> audit </w:t>
      </w:r>
      <w:r>
        <w:rPr>
          <w:rFonts w:hint="eastAsia"/>
        </w:rPr>
        <w:t xml:space="preserve">evidence：</w:t>
      </w:r>
    </w:p>
    <w:p>
      <w:pPr>
        <w:pStyle w:val="BodyText"/>
      </w:pPr>
      <w:r>
        <w:rPr>
          <w:rFonts w:hint="eastAsia"/>
          <w:b/>
          <w:bCs/>
        </w:rPr>
        <w:t xml:space="preserve">让</w:t>
      </w:r>
      <w:r>
        <w:rPr>
          <w:b/>
          <w:bCs/>
        </w:rPr>
        <w:t xml:space="preserve"> BI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都能消费同一套受控</w:t>
      </w:r>
      <w:r>
        <w:rPr>
          <w:b/>
          <w:bCs/>
        </w:rPr>
        <w:t xml:space="preserve"> KPI。</w:t>
      </w:r>
    </w:p>
    <w:bookmarkEnd w:id="9"/>
    <w:bookmarkStart w:id="10" w:name="这次实验要完成什么"/>
    <w:p>
      <w:pPr>
        <w:pStyle w:val="Heading2"/>
      </w:pPr>
      <w:r>
        <w:rPr>
          <w:rFonts w:hint="eastAsia"/>
        </w:rPr>
        <w:t xml:space="preserve">这次实验要完成什么</w:t>
      </w:r>
    </w:p>
    <w:p>
      <w:pPr>
        <w:pStyle w:val="FirstParagraph"/>
      </w:pPr>
      <w:r>
        <w:rPr>
          <w:rFonts w:hint="eastAsia"/>
        </w:rPr>
        <w:t xml:space="preserve">本次实验以</w:t>
      </w:r>
      <w:r>
        <w:t xml:space="preserve"> </w:t>
      </w:r>
      <w:r>
        <w:rPr>
          <w:rStyle w:val="VerbatimChar"/>
        </w:rPr>
        <w:t xml:space="preserve">omnisupport-copilot/runbooks/week05/README.md</w:t>
      </w:r>
      <w:r>
        <w:t xml:space="preserve"> </w:t>
      </w:r>
      <w:r>
        <w:rPr>
          <w:rFonts w:hint="eastAsia"/>
        </w:rPr>
        <w:t xml:space="preserve">为真实执行顺序，覆盖：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启动</w:t>
      </w:r>
      <w:r>
        <w:t xml:space="preserve"> PostgreSQL / MinIO / devbox </w:t>
      </w:r>
      <w:r>
        <w:rPr>
          <w:rFonts w:hint="eastAsia"/>
        </w:rPr>
        <w:t xml:space="preserve">依赖；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如需要，生成并导入</w:t>
      </w:r>
      <w:r>
        <w:t xml:space="preserve"> Week05 </w:t>
      </w:r>
      <w:r>
        <w:rPr>
          <w:rFonts w:hint="eastAsia"/>
        </w:rPr>
        <w:t xml:space="preserve">工单数据；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dbt debug</w:t>
      </w:r>
      <w:r>
        <w:t xml:space="preserve"> </w:t>
      </w:r>
      <w:r>
        <w:rPr>
          <w:rFonts w:hint="eastAsia"/>
        </w:rPr>
        <w:t xml:space="preserve">验证</w:t>
      </w:r>
      <w:r>
        <w:t xml:space="preserve"> profiles </w:t>
      </w:r>
      <w:r>
        <w:rPr>
          <w:rFonts w:hint="eastAsia"/>
        </w:rPr>
        <w:t xml:space="preserve">和连接；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dbt build --select tag:week05</w:t>
      </w:r>
      <w:r>
        <w:t xml:space="preserve"> </w:t>
      </w:r>
      <w:r>
        <w:rPr>
          <w:rFonts w:hint="eastAsia"/>
        </w:rPr>
        <w:t xml:space="preserve">构建</w:t>
      </w:r>
      <w:r>
        <w:t xml:space="preserve"> sources / staging / intermediate / </w:t>
      </w:r>
      <w:r>
        <w:rPr>
          <w:rFonts w:hint="eastAsia"/>
        </w:rPr>
        <w:t xml:space="preserve">marts；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dbt docs generate</w:t>
      </w:r>
      <w:r>
        <w:t xml:space="preserve"> </w:t>
      </w:r>
      <w:r>
        <w:rPr>
          <w:rFonts w:hint="eastAsia"/>
        </w:rPr>
        <w:t xml:space="preserve">生成</w:t>
      </w:r>
      <w:r>
        <w:t xml:space="preserve"> docs / manifest / catalog / lineage </w:t>
      </w:r>
      <w:r>
        <w:rPr>
          <w:rFonts w:hint="eastAsia"/>
        </w:rPr>
        <w:t xml:space="preserve">artifacts；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校验</w:t>
      </w:r>
      <w:r>
        <w:t xml:space="preserve"> </w:t>
      </w:r>
      <w:r>
        <w:rPr>
          <w:rStyle w:val="VerbatimChar"/>
        </w:rPr>
        <w:t xml:space="preserve">analytics/metric_registry_v1.yml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运行</w:t>
      </w:r>
      <w:r>
        <w:t xml:space="preserve"> </w:t>
      </w:r>
      <w:r>
        <w:rPr>
          <w:rStyle w:val="VerbatimChar"/>
        </w:rPr>
        <w:t xml:space="preserve">query_support_kpis_v1</w:t>
      </w:r>
      <w:r>
        <w:t xml:space="preserve"> </w:t>
      </w:r>
      <w:r>
        <w:rPr>
          <w:rFonts w:hint="eastAsia"/>
        </w:rPr>
        <w:t xml:space="preserve">正例和负例；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</w:t>
      </w:r>
      <w:r>
        <w:t xml:space="preserve"> Tool API </w:t>
      </w:r>
      <w:r>
        <w:rPr>
          <w:rFonts w:hint="eastAsia"/>
        </w:rPr>
        <w:t xml:space="preserve">endpoint；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跑</w:t>
      </w:r>
      <w:r>
        <w:t xml:space="preserve"> Week01–Week05 </w:t>
      </w:r>
      <w:r>
        <w:rPr>
          <w:rFonts w:hint="eastAsia"/>
        </w:rPr>
        <w:t xml:space="preserve">回归测试；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生成</w:t>
      </w:r>
      <w:r>
        <w:t xml:space="preserve"> </w:t>
      </w:r>
      <w:r>
        <w:rPr>
          <w:rStyle w:val="VerbatimChar"/>
        </w:rPr>
        <w:t xml:space="preserve">reports/week05/week05_lab_execution_summary.md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这不是“跑命令打卡”。真正目标是把</w:t>
      </w:r>
      <w:r>
        <w:t xml:space="preserve"> source </w:t>
      </w:r>
      <w:r>
        <w:rPr>
          <w:rFonts w:hint="eastAsia"/>
        </w:rPr>
        <w:t xml:space="preserve">到</w:t>
      </w:r>
      <w:r>
        <w:t xml:space="preserve"> mart </w:t>
      </w:r>
      <w:r>
        <w:rPr>
          <w:rFonts w:hint="eastAsia"/>
        </w:rPr>
        <w:t xml:space="preserve">的</w:t>
      </w:r>
      <w:r>
        <w:t xml:space="preserve"> transform </w:t>
      </w:r>
      <w:r>
        <w:rPr>
          <w:rFonts w:hint="eastAsia"/>
        </w:rPr>
        <w:t xml:space="preserve">跑通，用</w:t>
      </w:r>
      <w:r>
        <w:t xml:space="preserve"> tests / docs / lineage </w:t>
      </w:r>
      <w:r>
        <w:rPr>
          <w:rFonts w:hint="eastAsia"/>
        </w:rPr>
        <w:t xml:space="preserve">证明口径可信，用</w:t>
      </w:r>
      <w:r>
        <w:t xml:space="preserve"> registry </w:t>
      </w:r>
      <w:r>
        <w:rPr>
          <w:rFonts w:hint="eastAsia"/>
        </w:rPr>
        <w:t xml:space="preserve">固定可查询指标，用</w:t>
      </w:r>
      <w:r>
        <w:t xml:space="preserve"> tool contract </w:t>
      </w:r>
      <w:r>
        <w:rPr>
          <w:rFonts w:hint="eastAsia"/>
        </w:rPr>
        <w:t xml:space="preserve">验证</w:t>
      </w:r>
      <w:r>
        <w:t xml:space="preserve"> Agent </w:t>
      </w:r>
      <w:r>
        <w:rPr>
          <w:rFonts w:hint="eastAsia"/>
        </w:rPr>
        <w:t xml:space="preserve">不能乱查，最后用</w:t>
      </w:r>
      <w:r>
        <w:t xml:space="preserve"> evidence </w:t>
      </w:r>
      <w:r>
        <w:rPr>
          <w:rFonts w:hint="eastAsia"/>
        </w:rPr>
        <w:t xml:space="preserve">文件把过程交付出来。</w:t>
      </w:r>
    </w:p>
    <w:bookmarkEnd w:id="10"/>
    <w:bookmarkStart w:id="11" w:name="参考实验时间"/>
    <w:p>
      <w:pPr>
        <w:pStyle w:val="Heading2"/>
      </w:pPr>
      <w:r>
        <w:rPr>
          <w:rFonts w:hint="eastAsia"/>
        </w:rPr>
        <w:t xml:space="preserve">参考实验时间</w:t>
      </w:r>
    </w:p>
    <w:p>
      <w:pPr>
        <w:pStyle w:val="FirstParagraph"/>
      </w:pPr>
      <w:r>
        <w:rPr>
          <w:rFonts w:hint="eastAsia"/>
        </w:rPr>
        <w:t xml:space="preserve">建议按一次完整实验安排：先跑通命令，再整理</w:t>
      </w:r>
      <w:r>
        <w:t xml:space="preserve"> </w:t>
      </w:r>
      <w:r>
        <w:rPr>
          <w:rFonts w:hint="eastAsia"/>
        </w:rPr>
        <w:t xml:space="preserve">evidence、排障记录和实验总结。</w:t>
      </w:r>
    </w:p>
    <w:bookmarkEnd w:id="11"/>
    <w:bookmarkStart w:id="16" w:name="本次实验产出"/>
    <w:p>
      <w:pPr>
        <w:pStyle w:val="Heading2"/>
      </w:pPr>
      <w:r>
        <w:rPr>
          <w:rFonts w:hint="eastAsia"/>
        </w:rPr>
        <w:t xml:space="preserve">本次实验产出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</w:p>
        </w:tc>
        <w:tc>
          <w:tcPr/>
          <w:p>
            <w:pPr>
              <w:pStyle w:val="Compact"/>
            </w:pPr>
            <w:r>
              <w:t xml:space="preserve">source、staging、intermediate、marts、tests、docs </w:t>
            </w:r>
            <w:r>
              <w:rPr>
                <w:rFonts w:hint="eastAsia"/>
              </w:rPr>
              <w:t xml:space="preserve">结构清楚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mart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analytics/models/marts/support_kpi_mart.sql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能产出</w:t>
            </w:r>
            <w:r>
              <w:t xml:space="preserve"> metric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 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analytics/models/marts/agent_tool_input_view.sql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不暴露</w:t>
            </w:r>
            <w:r>
              <w:t xml:space="preserve"> </w:t>
            </w:r>
            <w:r>
              <w:rPr>
                <w:rFonts w:hint="eastAsia"/>
              </w:rPr>
              <w:t xml:space="preserve">PII、正文和</w:t>
            </w:r>
            <w:r>
              <w:t xml:space="preserve"> raw SQL </w:t>
            </w:r>
            <w:r>
              <w:rPr>
                <w:rFonts w:hint="eastAsia"/>
              </w:rPr>
              <w:t xml:space="preserve">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 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</w:p>
        </w:tc>
        <w:tc>
          <w:tcPr/>
          <w:p>
            <w:pPr>
              <w:pStyle w:val="Compact"/>
            </w:pPr>
            <w:r>
              <w:t xml:space="preserve">validator </w:t>
            </w:r>
            <w:r>
              <w:rPr>
                <w:rFonts w:hint="eastAsia"/>
              </w:rPr>
              <w:t xml:space="preserve">通过，至少</w:t>
            </w:r>
            <w:r>
              <w:t xml:space="preserve"> 6 </w:t>
            </w:r>
            <w:r>
              <w:rPr>
                <w:rFonts w:hint="eastAsia"/>
              </w:rPr>
              <w:t xml:space="preserve">个指标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contracts/tools/tools/query_support_kpis_v1.json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schema、拒绝码、审计字段完整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reports/week05/dbt_build_evidence.md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</w:t>
            </w:r>
            <w:r>
              <w:t xml:space="preserve"> build、docs、registry、tool、pytest </w:t>
            </w: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reports/week05/query_tool_examples.md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正例和负例可复核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reports/week05/week05_lab_execution_summary.md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写清结果、失败处理、下一步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模板入口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实验总结、工具正负例和</w:t>
            </w:r>
            <w:r>
              <w:t xml:space="preserve"> delivery summary </w:t>
            </w:r>
            <w:r>
              <w:rPr>
                <w:rFonts w:hint="eastAsia"/>
              </w:rPr>
              <w:t xml:space="preserve">可以参考附录的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Week05 </w:t>
              </w:r>
              <w:r>
                <w:rPr>
                  <w:rStyle w:val="Hyperlink"/>
                  <w:rFonts w:hint="eastAsia"/>
                </w:rPr>
                <w:t xml:space="preserve">模板库</w:t>
              </w:r>
            </w:hyperlink>
            <w:r>
              <w:rPr>
                <w:rFonts w:hint="eastAsia"/>
              </w:rPr>
              <w:t xml:space="preserve">，不要把临时</w:t>
            </w:r>
            <w:r>
              <w:t xml:space="preserve"> logs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analytics/target/</w:t>
            </w:r>
            <w:r>
              <w:t xml:space="preserve"> </w:t>
            </w:r>
            <w:r>
              <w:rPr>
                <w:rFonts w:hint="eastAsia"/>
              </w:rPr>
              <w:t xml:space="preserve">当作正式模板。</w:t>
            </w:r>
          </w:p>
          <w:p/>
        </w:tc>
      </w:tr>
    </w:tbl>
    <w:bookmarkEnd w:id="16"/>
    <w:bookmarkStart w:id="20" w:name="先看一张闭环图"/>
    <w:p>
      <w:pPr>
        <w:pStyle w:val="Heading2"/>
      </w:pPr>
      <w:r>
        <w:rPr>
          <w:rFonts w:hint="eastAsia"/>
        </w:rPr>
        <w:t xml:space="preserve">先看一张闭环图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../assets/week05/week05-lab-closed-loop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"/>
    <w:bookmarkStart w:id="25" w:name="先看证据文件怎么互相支撑"/>
    <w:p>
      <w:pPr>
        <w:pStyle w:val="Heading2"/>
      </w:pPr>
      <w:r>
        <w:rPr>
          <w:rFonts w:hint="eastAsia"/>
        </w:rPr>
        <w:t xml:space="preserve">先看证据文件怎么互相支撑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../assets/week05/week05-lab-evidence-support-map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实验页验证“能跑通”，作业页整理“能交付”。不要把</w:t>
      </w:r>
      <w:r>
        <w:t xml:space="preserve"> </w:t>
      </w:r>
      <w:r>
        <w:rPr>
          <w:rStyle w:val="VerbatimChar"/>
        </w:rPr>
        <w:t xml:space="preserve">analytics/target/</w:t>
      </w:r>
      <w:r>
        <w:t xml:space="preserve"> </w:t>
      </w:r>
      <w:r>
        <w:rPr>
          <w:rFonts w:hint="eastAsia"/>
        </w:rPr>
        <w:t xml:space="preserve">或临时日志当作主要提交物；它们是本地证据来源，正式交付应落到</w:t>
      </w:r>
      <w:r>
        <w:t xml:space="preserve"> </w:t>
      </w:r>
      <w:r>
        <w:rPr>
          <w:rStyle w:val="VerbatimChar"/>
        </w:rPr>
        <w:t xml:space="preserve">reports/week05/*.md</w:t>
      </w:r>
      <w:r>
        <w:t xml:space="preserve">。</w:t>
      </w:r>
      <w:r>
        <w:rPr>
          <w:rStyle w:val="FootnoteReference"/>
        </w:rPr>
        <w:footnoteReference w:id="24"/>
      </w:r>
    </w:p>
    <w:bookmarkEnd w:id="25"/>
    <w:bookmarkStart w:id="30" w:name="环境前提"/>
    <w:p>
      <w:pPr>
        <w:pStyle w:val="Heading2"/>
      </w:pPr>
      <w:r>
        <w:t xml:space="preserve">0. </w:t>
      </w:r>
      <w:r>
        <w:rPr>
          <w:rFonts w:hint="eastAsia"/>
        </w:rPr>
        <w:t xml:space="preserve">环境前提</w:t>
      </w:r>
    </w:p>
    <w:p>
      <w:pPr>
        <w:pStyle w:val="FirstParagraph"/>
      </w:pPr>
      <w:r>
        <w:rPr>
          <w:rFonts w:hint="eastAsia"/>
        </w:rPr>
        <w:t xml:space="preserve">本实验默认在</w:t>
      </w:r>
      <w:r>
        <w:t xml:space="preserve"> </w:t>
      </w:r>
      <w:r>
        <w:rPr>
          <w:rStyle w:val="VerbatimChar"/>
        </w:rPr>
        <w:t xml:space="preserve">omnisupport-copilot</w:t>
      </w:r>
      <w:r>
        <w:t xml:space="preserve"> </w:t>
      </w:r>
      <w:r>
        <w:rPr>
          <w:rFonts w:hint="eastAsia"/>
        </w:rPr>
        <w:t xml:space="preserve">项目仓库根目录执行。</w:t>
      </w:r>
    </w:p>
    <w:p>
      <w:pPr>
        <w:pStyle w:val="BodyText"/>
      </w:pPr>
      <w:r>
        <w:rPr>
          <w:rFonts w:hint="eastAsia"/>
        </w:rPr>
        <w:t xml:space="preserve">开始前先确认：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你没有在课程站点仓库里运行项目命令；</w:t>
      </w:r>
    </w:p>
    <w:p>
      <w:pPr>
        <w:pStyle w:val="Compact"/>
        <w:numPr>
          <w:ilvl w:val="0"/>
          <w:numId w:val="1002"/>
        </w:numPr>
      </w:pPr>
      <w:r>
        <w:t xml:space="preserve">Docker Desktop / Docker Compose </w:t>
      </w:r>
      <w:r>
        <w:rPr>
          <w:rFonts w:hint="eastAsia"/>
        </w:rPr>
        <w:t xml:space="preserve">可用；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infra/env/.env.example</w:t>
      </w:r>
      <w:r>
        <w:t xml:space="preserve"> </w:t>
      </w:r>
      <w:r>
        <w:rPr>
          <w:rFonts w:hint="eastAsia"/>
        </w:rPr>
        <w:t xml:space="preserve">存在；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你能看到</w:t>
      </w:r>
      <w:r>
        <w:t xml:space="preserve"> </w:t>
      </w:r>
      <w:r>
        <w:rPr>
          <w:rStyle w:val="VerbatimChar"/>
        </w:rPr>
        <w:t xml:space="preserve">analytics/</w:t>
      </w:r>
      <w:r>
        <w:t xml:space="preserve">、</w:t>
      </w:r>
      <w:r>
        <w:rPr>
          <w:rStyle w:val="VerbatimChar"/>
        </w:rPr>
        <w:t xml:space="preserve">contracts/tools/tools/query_support_kpis_v1.json</w:t>
      </w:r>
      <w:r>
        <w:t xml:space="preserve">、</w:t>
      </w:r>
      <w:r>
        <w:rPr>
          <w:rStyle w:val="VerbatimChar"/>
        </w:rPr>
        <w:t xml:space="preserve">services/tool_api/</w:t>
      </w:r>
      <w:r>
        <w:t xml:space="preserve">、</w:t>
      </w:r>
      <w:r>
        <w:rPr>
          <w:rStyle w:val="VerbatimChar"/>
        </w:rPr>
        <w:t xml:space="preserve">runbooks/week05/README.md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t xml:space="preserve">Week03 / Week04 </w:t>
      </w:r>
      <w:r>
        <w:rPr>
          <w:rFonts w:hint="eastAsia"/>
        </w:rPr>
        <w:t xml:space="preserve">的本地临时输出不需要提交到</w:t>
      </w:r>
      <w:r>
        <w:t xml:space="preserve"> main。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合格标准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不满足时先做什么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  <w:r>
              <w:t xml:space="preserve"> </w:t>
            </w:r>
            <w:r>
              <w:rPr>
                <w:rStyle w:val="VerbatimChar"/>
              </w:rPr>
              <w:t xml:space="preserve">omnisupport-copilot</w:t>
            </w:r>
            <w:r>
              <w:t xml:space="preserve"> </w:t>
            </w:r>
            <w:r>
              <w:rPr>
                <w:rFonts w:hint="eastAsia"/>
              </w:rPr>
              <w:t xml:space="preserve">项目根目录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不要在课程站点仓库跑项目命令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.env.local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infra/env/.env.local</w:t>
            </w:r>
            <w:r>
              <w:t xml:space="preserve"> </w:t>
            </w:r>
            <w:r>
              <w:rPr>
                <w:rFonts w:hint="eastAsia"/>
              </w:rPr>
              <w:t xml:space="preserve">存在且和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rPr>
                <w:rFonts w:hint="eastAsia"/>
              </w:rPr>
              <w:t xml:space="preserve">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先复制示例并补缺项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</w:t>
            </w:r>
            <w:r>
              <w:t xml:space="preserve">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先启动</w:t>
            </w:r>
            <w:r>
              <w:t xml:space="preserve"> Docker 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Week05 </w:t>
            </w:r>
            <w:r>
              <w:rPr>
                <w:rFonts w:hint="eastAsia"/>
              </w:rPr>
              <w:t xml:space="preserve">工程文件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</w:t>
            </w:r>
            <w:r>
              <w:t xml:space="preserve">、tool contract、runbook </w:t>
            </w:r>
            <w:r>
              <w:rPr>
                <w:rFonts w:hint="eastAsia"/>
              </w:rPr>
              <w:t xml:space="preserve">都存在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先拉取项目最新分支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runbooks/week05/README.md</w:t>
            </w:r>
            <w:r>
              <w:t xml:space="preserve">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命令以项目</w:t>
            </w:r>
            <w:r>
              <w:t xml:space="preserve"> runbook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课程站点和项目仓库不混用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回到正确目录再执行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Lab </w:t>
            </w:r>
            <w:r>
              <w:rPr>
                <w:rFonts w:hint="eastAsia"/>
              </w:rPr>
              <w:t xml:space="preserve">的第一条规则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课程站点只负责讲义，实验命令在</w:t>
            </w:r>
            <w:r>
              <w:t xml:space="preserve"> </w:t>
            </w:r>
            <w:r>
              <w:rPr>
                <w:rStyle w:val="VerbatimChar"/>
              </w:rPr>
              <w:t xml:space="preserve">omnisupport-copilot</w:t>
            </w:r>
            <w:r>
              <w:t xml:space="preserve"> </w:t>
            </w:r>
            <w:r>
              <w:rPr>
                <w:rFonts w:hint="eastAsia"/>
              </w:rPr>
              <w:t xml:space="preserve">项目仓库里执行。两个仓库不要混着跑。</w:t>
            </w:r>
            <w:r>
              <w:rPr>
                <w:rStyle w:val="FootnoteReference"/>
              </w:rPr>
              <w:footnoteReference w:id="29"/>
            </w:r>
          </w:p>
          <w:p/>
        </w:tc>
      </w:tr>
    </w:tbl>
    <w:bookmarkEnd w:id="30"/>
    <w:bookmarkStart w:id="31" w:name="实验步骤导航"/>
    <w:p>
      <w:pPr>
        <w:pStyle w:val="Heading2"/>
      </w:pPr>
      <w:r>
        <w:rPr>
          <w:rFonts w:hint="eastAsia"/>
        </w:rPr>
        <w:t xml:space="preserve">实验步骤导航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期望看到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常见失败先看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启动依赖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只把</w:t>
            </w:r>
            <w:r>
              <w:t xml:space="preserve"> Week05 </w:t>
            </w:r>
            <w:r>
              <w:rPr>
                <w:rFonts w:hint="eastAsia"/>
              </w:rPr>
              <w:t xml:space="preserve">需要的</w:t>
            </w:r>
            <w:r>
              <w:t xml:space="preserve"> postgres / minio / init </w:t>
            </w:r>
            <w:r>
              <w:rPr>
                <w:rFonts w:hint="eastAsia"/>
              </w:rPr>
              <w:t xml:space="preserve">起起来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服务容器</w:t>
            </w:r>
            <w:r>
              <w:t xml:space="preserve"> healthy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Docker、端口、</w:t>
            </w:r>
            <w:r>
              <w:rPr>
                <w:rStyle w:val="VerbatimChar"/>
              </w:rPr>
              <w:t xml:space="preserve">.env.local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准备工单数据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</w:t>
            </w:r>
            <w:r>
              <w:t xml:space="preserve"> source </w:t>
            </w:r>
            <w:r>
              <w:rPr>
                <w:rFonts w:hint="eastAsia"/>
              </w:rPr>
              <w:t xml:space="preserve">有数据可</w:t>
            </w:r>
            <w:r>
              <w:t xml:space="preserve"> transform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表有记录</w:t>
            </w:r>
          </w:p>
        </w:tc>
        <w:tc>
          <w:tcPr/>
          <w:p>
            <w:pPr>
              <w:pStyle w:val="Compact"/>
            </w:pPr>
            <w:r>
              <w:t xml:space="preserve">Week03 ingest state /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dbt debug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</w:t>
            </w:r>
            <w:r>
              <w:t xml:space="preserve"> profile </w:t>
            </w:r>
            <w:r>
              <w:rPr>
                <w:rFonts w:hint="eastAsia"/>
              </w:rPr>
              <w:t xml:space="preserve">和数据库连接</w:t>
            </w:r>
          </w:p>
        </w:tc>
        <w:tc>
          <w:tcPr/>
          <w:p>
            <w:pPr>
              <w:pStyle w:val="Compact"/>
            </w:pPr>
            <w:r>
              <w:t xml:space="preserve">connection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DBT_PROFILES_DIR=.</w:t>
            </w:r>
            <w:r>
              <w:rPr>
                <w:rFonts w:hint="eastAsia"/>
              </w:rPr>
              <w:t xml:space="preserve">、服务名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dbt build</w:t>
            </w:r>
          </w:p>
        </w:tc>
        <w:tc>
          <w:tcPr/>
          <w:p>
            <w:pPr>
              <w:pStyle w:val="Compact"/>
            </w:pPr>
            <w:r>
              <w:t xml:space="preserve">build + tests </w:t>
            </w:r>
            <w:r>
              <w:rPr>
                <w:rFonts w:hint="eastAsia"/>
              </w:rPr>
              <w:t xml:space="preserve">一起验收</w:t>
            </w:r>
          </w:p>
        </w:tc>
        <w:tc>
          <w:tcPr/>
          <w:p>
            <w:pPr>
              <w:pStyle w:val="Compact"/>
            </w:pPr>
            <w:r>
              <w:t xml:space="preserve">tag:week05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source、staging、mart grain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docs / lineage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生成可解释证据</w:t>
            </w:r>
          </w:p>
        </w:tc>
        <w:tc>
          <w:tcPr/>
          <w:p>
            <w:pPr>
              <w:pStyle w:val="Compact"/>
            </w:pPr>
            <w:r>
              <w:t xml:space="preserve">manifest / catalog / run_results</w:t>
            </w:r>
          </w:p>
        </w:tc>
        <w:tc>
          <w:tcPr/>
          <w:p>
            <w:pPr>
              <w:pStyle w:val="Compact"/>
            </w:pPr>
            <w:r>
              <w:t xml:space="preserve">docs </w:t>
            </w:r>
            <w:r>
              <w:rPr>
                <w:rFonts w:hint="eastAsia"/>
              </w:rPr>
              <w:t xml:space="preserve">描述是否缺失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registry </w:t>
            </w: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确认指标白名单可读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valid=true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字段、safe</w:t>
            </w:r>
            <w:r>
              <w:t xml:space="preserve"> view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</w:t>
            </w:r>
            <w:r>
              <w:rPr>
                <w:rFonts w:hint="eastAsia"/>
              </w:rPr>
              <w:t xml:space="preserve">工具正负例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验证允许和拒绝都可控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</w:t>
            </w:r>
            <w:r>
              <w:t xml:space="preserve"> </w:t>
            </w:r>
            <w:r>
              <w:rPr>
                <w:rFonts w:hint="eastAsia"/>
              </w:rPr>
              <w:t xml:space="preserve">allowed，负例</w:t>
            </w:r>
            <w:r>
              <w:t xml:space="preserve"> denial code</w:t>
            </w:r>
          </w:p>
        </w:tc>
        <w:tc>
          <w:tcPr/>
          <w:p>
            <w:pPr>
              <w:pStyle w:val="Compact"/>
            </w:pPr>
            <w:r>
              <w:t xml:space="preserve">registry、role、window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API endpoint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验证服务层边界</w:t>
            </w:r>
          </w:p>
        </w:tc>
        <w:tc>
          <w:tcPr/>
          <w:p>
            <w:pPr>
              <w:pStyle w:val="Compact"/>
            </w:pPr>
            <w:r>
              <w:t xml:space="preserve">health </w:t>
            </w:r>
            <w:r>
              <w:rPr>
                <w:rFonts w:hint="eastAsia"/>
              </w:rPr>
              <w:t xml:space="preserve">和</w:t>
            </w:r>
            <w:r>
              <w:t xml:space="preserve"> POST </w:t>
            </w: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端口、service</w:t>
            </w:r>
            <w:r>
              <w:t xml:space="preserve">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</w:t>
            </w:r>
            <w:r>
              <w:rPr>
                <w:rFonts w:hint="eastAsia"/>
              </w:rPr>
              <w:t xml:space="preserve">回归检查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Week1-4 </w:t>
            </w:r>
            <w:r>
              <w:rPr>
                <w:rFonts w:hint="eastAsia"/>
              </w:rPr>
              <w:t xml:space="preserve">退化</w:t>
            </w:r>
          </w:p>
        </w:tc>
        <w:tc>
          <w:tcPr/>
          <w:p>
            <w:pPr>
              <w:pStyle w:val="Compact"/>
            </w:pPr>
            <w:r>
              <w:t xml:space="preserve">contract / integration tests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先看失败周次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</w:t>
            </w:r>
            <w:r>
              <w:rPr>
                <w:rFonts w:hint="eastAsia"/>
              </w:rPr>
              <w:t xml:space="preserve">实验总结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把过程变成交付证据</w:t>
            </w:r>
          </w:p>
        </w:tc>
        <w:tc>
          <w:tcPr/>
          <w:p>
            <w:pPr>
              <w:pStyle w:val="Compact"/>
            </w:pPr>
            <w:r>
              <w:t xml:space="preserve">summary </w:t>
            </w:r>
            <w:r>
              <w:rPr>
                <w:rFonts w:hint="eastAsia"/>
              </w:rPr>
              <w:t xml:space="preserve">写清结果和失败处理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</w:t>
            </w:r>
            <w:r>
              <w:t xml:space="preserve"> evidence </w:t>
            </w:r>
            <w:r>
              <w:rPr>
                <w:rFonts w:hint="eastAsia"/>
              </w:rPr>
              <w:t xml:space="preserve">文件</w:t>
            </w:r>
          </w:p>
        </w:tc>
      </w:tr>
    </w:tbl>
    <w:bookmarkEnd w:id="31"/>
    <w:bookmarkStart w:id="32" w:name="启动依赖"/>
    <w:p>
      <w:pPr>
        <w:pStyle w:val="Heading2"/>
      </w:pPr>
      <w:r>
        <w:t xml:space="preserve">1. </w:t>
      </w:r>
      <w:r>
        <w:rPr>
          <w:rFonts w:hint="eastAsia"/>
        </w:rPr>
        <w:t xml:space="preserve">启动依赖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infra/env/.env.example infra/env/.env.local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postgres minio minio_init</w:t>
      </w:r>
    </w:p>
    <w:p>
      <w:pPr>
        <w:pStyle w:val="FirstParagraph"/>
      </w:pPr>
      <w:r>
        <w:rPr>
          <w:rFonts w:hint="eastAsia"/>
        </w:rPr>
        <w:t xml:space="preserve">如果你已经有</w:t>
      </w:r>
      <w:r>
        <w:t xml:space="preserve"> </w:t>
      </w:r>
      <w:r>
        <w:rPr>
          <w:rStyle w:val="VerbatimChar"/>
        </w:rPr>
        <w:t xml:space="preserve">.env.local</w:t>
      </w:r>
      <w:r>
        <w:rPr>
          <w:rFonts w:hint="eastAsia"/>
        </w:rPr>
        <w:t xml:space="preserve">，不要直接覆盖。先对照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补缺项。</w:t>
      </w:r>
    </w:p>
    <w:bookmarkEnd w:id="32"/>
    <w:bookmarkStart w:id="33" w:name="准备工单数据"/>
    <w:p>
      <w:pPr>
        <w:pStyle w:val="Heading2"/>
      </w:pPr>
      <w:r>
        <w:t xml:space="preserve">2. </w:t>
      </w:r>
      <w:r>
        <w:rPr>
          <w:rFonts w:hint="eastAsia"/>
        </w:rPr>
        <w:t xml:space="preserve">准备工单数据</w:t>
      </w:r>
    </w:p>
    <w:p>
      <w:pPr>
        <w:pStyle w:val="FirstParagraph"/>
      </w:pPr>
      <w:r>
        <w:rPr>
          <w:rFonts w:hint="eastAsia"/>
        </w:rPr>
        <w:t xml:space="preserve">如果本地已有</w:t>
      </w:r>
      <w:r>
        <w:t xml:space="preserve"> Week03 / Week04 </w:t>
      </w:r>
      <w:r>
        <w:rPr>
          <w:rFonts w:hint="eastAsia"/>
        </w:rPr>
        <w:t xml:space="preserve">数据，可以直接进入</w:t>
      </w:r>
      <w:r>
        <w:t xml:space="preserve"> </w:t>
      </w:r>
      <w:r>
        <w:rPr>
          <w:rFonts w:hint="eastAsia"/>
        </w:rPr>
        <w:t xml:space="preserve">dbt。否则先生成并导入一批工单数据：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data/synthetic_generators/ticket_simulator.py </w:t>
      </w:r>
      <w:r>
        <w:rPr>
          <w:rStyle w:val="AttributeTok"/>
        </w:rPr>
        <w:t xml:space="preserve">--count</w:t>
      </w:r>
      <w:r>
        <w:rPr>
          <w:rStyle w:val="NormalTok"/>
        </w:rPr>
        <w:t xml:space="preserve"> 500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data/canonization/tickets/tickets-seed-week05.jsonl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pipelines.ingestion.ticket_ingest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data/canonization/tickets/tickets-seed-week05.jsonl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--batch-id</w:t>
      </w:r>
      <w:r>
        <w:rPr>
          <w:rStyle w:val="NormalTok"/>
        </w:rPr>
        <w:t xml:space="preserve"> week05-demo</w:t>
      </w:r>
    </w:p>
    <w:p>
      <w:pPr>
        <w:pStyle w:val="FirstParagraph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3"/>
        </w:numPr>
      </w:pPr>
      <w:r>
        <w:t xml:space="preserve">ticket ingest </w:t>
      </w:r>
      <w:r>
        <w:rPr>
          <w:rFonts w:hint="eastAsia"/>
        </w:rPr>
        <w:t xml:space="preserve">完成；</w:t>
      </w:r>
    </w:p>
    <w:p>
      <w:pPr>
        <w:pStyle w:val="Compact"/>
        <w:numPr>
          <w:ilvl w:val="0"/>
          <w:numId w:val="1003"/>
        </w:numPr>
      </w:pPr>
      <w:r>
        <w:t xml:space="preserve">PostgreSQL </w:t>
      </w:r>
      <w:r>
        <w:rPr>
          <w:rFonts w:hint="eastAsia"/>
        </w:rPr>
        <w:t xml:space="preserve">中有</w:t>
      </w:r>
      <w:r>
        <w:t xml:space="preserve"> </w:t>
      </w:r>
      <w:r>
        <w:rPr>
          <w:rStyle w:val="VerbatimChar"/>
        </w:rPr>
        <w:t xml:space="preserve">ticket_fact</w:t>
      </w:r>
      <w:r>
        <w:t xml:space="preserve">、</w:t>
      </w:r>
      <w:r>
        <w:rPr>
          <w:rStyle w:val="VerbatimChar"/>
        </w:rPr>
        <w:t xml:space="preserve">customer_dim</w:t>
      </w:r>
      <w:r>
        <w:t xml:space="preserve">、</w:t>
      </w:r>
      <w:r>
        <w:rPr>
          <w:rStyle w:val="VerbatimChar"/>
        </w:rPr>
        <w:t xml:space="preserve">ticket_comment_fact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source；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失败时优先回到</w:t>
      </w:r>
      <w:r>
        <w:t xml:space="preserve"> Week03 ingest state / report </w:t>
      </w:r>
      <w:r>
        <w:rPr>
          <w:rFonts w:hint="eastAsia"/>
        </w:rPr>
        <w:t xml:space="preserve">排查。</w:t>
      </w:r>
    </w:p>
    <w:bookmarkEnd w:id="33"/>
    <w:bookmarkStart w:id="34" w:name="dbt-debug"/>
    <w:p>
      <w:pPr>
        <w:pStyle w:val="Heading2"/>
      </w:pPr>
      <w:r>
        <w:t xml:space="preserve">3. dbt debug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analytics &amp;&amp; DBT_PROFILES_DIR=. dbt debug'</w:t>
      </w:r>
    </w:p>
    <w:p>
      <w:pPr>
        <w:pStyle w:val="FirstParagraph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4"/>
        </w:numPr>
      </w:pPr>
      <w:r>
        <w:t xml:space="preserve">profiles </w:t>
      </w:r>
      <w:r>
        <w:rPr>
          <w:rFonts w:hint="eastAsia"/>
        </w:rPr>
        <w:t xml:space="preserve">能加载；</w:t>
      </w:r>
    </w:p>
    <w:p>
      <w:pPr>
        <w:pStyle w:val="Compact"/>
        <w:numPr>
          <w:ilvl w:val="0"/>
          <w:numId w:val="1004"/>
        </w:numPr>
      </w:pPr>
      <w:r>
        <w:t xml:space="preserve">adapter </w:t>
      </w:r>
      <w:r>
        <w:rPr>
          <w:rFonts w:hint="eastAsia"/>
        </w:rPr>
        <w:t xml:space="preserve">能连接</w:t>
      </w:r>
      <w:r>
        <w:t xml:space="preserve"> Docker </w:t>
      </w:r>
      <w:r>
        <w:rPr>
          <w:rFonts w:hint="eastAsia"/>
        </w:rPr>
        <w:t xml:space="preserve">网络内的</w:t>
      </w:r>
      <w:r>
        <w:t xml:space="preserve"> </w:t>
      </w:r>
      <w:r>
        <w:rPr>
          <w:rStyle w:val="VerbatimChar"/>
        </w:rPr>
        <w:t xml:space="preserve">postgres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analytics/models/sources.yml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omni_postgres</w:t>
      </w:r>
      <w:r>
        <w:t xml:space="preserve"> </w:t>
      </w:r>
      <w:r>
        <w:t xml:space="preserve">source </w:t>
      </w:r>
      <w:r>
        <w:rPr>
          <w:rFonts w:hint="eastAsia"/>
        </w:rPr>
        <w:t xml:space="preserve">不需要下游猜表。</w:t>
      </w:r>
    </w:p>
    <w:p>
      <w:pPr>
        <w:pStyle w:val="FirstParagraph"/>
      </w:pPr>
      <w:r>
        <w:rPr>
          <w:rFonts w:hint="eastAsia"/>
        </w:rPr>
        <w:t xml:space="preserve">常见错误：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  <w:r>
              <w:t xml:space="preserve"> </w:t>
            </w:r>
            <w:r>
              <w:rPr>
                <w:rFonts w:hint="eastAsia"/>
              </w:rPr>
              <w:t xml:space="preserve">内设置</w:t>
            </w:r>
            <w:r>
              <w:t xml:space="preserve"> </w:t>
            </w:r>
            <w:r>
              <w:rPr>
                <w:rStyle w:val="VerbatimChar"/>
              </w:rPr>
              <w:t xml:space="preserve">DBT_PROFILES_DIR=.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could not translate host 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</w:t>
            </w:r>
            <w:r>
              <w:t xml:space="preserve"> Docker devbox </w:t>
            </w:r>
            <w:r>
              <w:rPr>
                <w:rFonts w:hint="eastAsia"/>
              </w:rPr>
              <w:t xml:space="preserve">内执行，服务名是否为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authentication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profiles.yml</w:t>
            </w:r>
            <w:r>
              <w:t xml:space="preserve"> </w:t>
            </w:r>
            <w:r>
              <w:rPr>
                <w:rFonts w:hint="eastAsia"/>
              </w:rPr>
              <w:t xml:space="preserve">是否一致</w:t>
            </w:r>
          </w:p>
        </w:tc>
      </w:tr>
    </w:tbl>
    <w:bookmarkEnd w:id="34"/>
    <w:bookmarkStart w:id="35" w:name="dbt-build"/>
    <w:p>
      <w:pPr>
        <w:pStyle w:val="Heading2"/>
      </w:pPr>
      <w:r>
        <w:t xml:space="preserve">4. dbt build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analytics &amp;&amp; DBT_PROFILES_DIR=. dbt build --select tag:week05'</w:t>
      </w:r>
    </w:p>
    <w:p>
      <w:pPr>
        <w:pStyle w:val="FirstParagraph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stg_*</w:t>
      </w:r>
      <w:r>
        <w:t xml:space="preserve">、</w:t>
      </w:r>
      <w:r>
        <w:rPr>
          <w:rStyle w:val="VerbatimChar"/>
        </w:rPr>
        <w:t xml:space="preserve">int_*</w:t>
      </w:r>
      <w:r>
        <w:t xml:space="preserve">、</w:t>
      </w:r>
      <w:r>
        <w:rPr>
          <w:rStyle w:val="VerbatimChar"/>
        </w:rPr>
        <w:t xml:space="preserve">support_case_mart</w:t>
      </w:r>
      <w:r>
        <w:t xml:space="preserve">、</w:t>
      </w:r>
      <w:r>
        <w:rPr>
          <w:rStyle w:val="VerbatimChar"/>
        </w:rPr>
        <w:t xml:space="preserve">support_kpi_mart</w:t>
      </w:r>
      <w:r>
        <w:t xml:space="preserve">、</w:t>
      </w: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构建成功；</w:t>
      </w:r>
    </w:p>
    <w:p>
      <w:pPr>
        <w:pStyle w:val="Compact"/>
        <w:numPr>
          <w:ilvl w:val="0"/>
          <w:numId w:val="1005"/>
        </w:numPr>
      </w:pPr>
      <w:r>
        <w:t xml:space="preserve">dbt tests </w:t>
      </w:r>
      <w:r>
        <w:rPr>
          <w:rFonts w:hint="eastAsia"/>
        </w:rPr>
        <w:t xml:space="preserve">全部通过；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no_pii_columns_in_agent_tool_input_view</w:t>
      </w:r>
      <w:r>
        <w:t xml:space="preserve"> </w:t>
      </w:r>
      <w:r>
        <w:rPr>
          <w:rFonts w:hint="eastAsia"/>
        </w:rPr>
        <w:t xml:space="preserve">通过；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当前项目证据为</w:t>
      </w:r>
      <w:r>
        <w:t xml:space="preserve"> 37/37 </w:t>
      </w:r>
      <w:r>
        <w:rPr>
          <w:rFonts w:hint="eastAsia"/>
        </w:rPr>
        <w:t xml:space="preserve">通过，</w:t>
      </w:r>
      <w:r>
        <w:rPr>
          <w:rStyle w:val="VerbatimChar"/>
        </w:rPr>
        <w:t xml:space="preserve">support_case_mart=50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support_kpi_mart=300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失败后不要先改</w:t>
      </w:r>
      <w:r>
        <w:t xml:space="preserve"> </w:t>
      </w:r>
      <w:r>
        <w:rPr>
          <w:rFonts w:hint="eastAsia"/>
        </w:rPr>
        <w:t xml:space="preserve">SQL。先判断：</w:t>
      </w:r>
    </w:p>
    <w:p>
      <w:pPr>
        <w:pStyle w:val="Compact"/>
        <w:numPr>
          <w:ilvl w:val="0"/>
          <w:numId w:val="1006"/>
        </w:numPr>
      </w:pPr>
      <w:r>
        <w:t xml:space="preserve">source </w:t>
      </w:r>
      <w:r>
        <w:rPr>
          <w:rFonts w:hint="eastAsia"/>
        </w:rPr>
        <w:t xml:space="preserve">表是否存在；</w:t>
      </w:r>
    </w:p>
    <w:p>
      <w:pPr>
        <w:pStyle w:val="Compact"/>
        <w:numPr>
          <w:ilvl w:val="0"/>
          <w:numId w:val="1006"/>
        </w:numPr>
      </w:pPr>
      <w:r>
        <w:t xml:space="preserve">source </w:t>
      </w:r>
      <w:r>
        <w:rPr>
          <w:rFonts w:hint="eastAsia"/>
        </w:rPr>
        <w:t xml:space="preserve">字段是否和</w:t>
      </w:r>
      <w:r>
        <w:t xml:space="preserve"> </w:t>
      </w:r>
      <w:r>
        <w:rPr>
          <w:rStyle w:val="VerbatimChar"/>
        </w:rPr>
        <w:t xml:space="preserve">sources.yml</w:t>
      </w:r>
      <w:r>
        <w:t xml:space="preserve"> </w:t>
      </w:r>
      <w:r>
        <w:rPr>
          <w:rFonts w:hint="eastAsia"/>
        </w:rPr>
        <w:t xml:space="preserve">对齐；</w:t>
      </w:r>
    </w:p>
    <w:p>
      <w:pPr>
        <w:pStyle w:val="Compact"/>
        <w:numPr>
          <w:ilvl w:val="0"/>
          <w:numId w:val="1006"/>
        </w:numPr>
      </w:pPr>
      <w:r>
        <w:t xml:space="preserve">staging </w:t>
      </w:r>
      <w:r>
        <w:rPr>
          <w:rFonts w:hint="eastAsia"/>
        </w:rPr>
        <w:t xml:space="preserve">是否把枚举和时间字段规范化；</w:t>
      </w:r>
    </w:p>
    <w:p>
      <w:pPr>
        <w:pStyle w:val="Compact"/>
        <w:numPr>
          <w:ilvl w:val="0"/>
          <w:numId w:val="1006"/>
        </w:numPr>
      </w:pPr>
      <w:r>
        <w:t xml:space="preserve">mart </w:t>
      </w:r>
      <w:r>
        <w:rPr>
          <w:rFonts w:hint="eastAsia"/>
        </w:rPr>
        <w:t xml:space="preserve">粒度是否导致重复；</w:t>
      </w:r>
    </w:p>
    <w:p>
      <w:pPr>
        <w:pStyle w:val="Compact"/>
        <w:numPr>
          <w:ilvl w:val="0"/>
          <w:numId w:val="1006"/>
        </w:numPr>
      </w:pPr>
      <w:r>
        <w:t xml:space="preserve">safe view </w:t>
      </w:r>
      <w:r>
        <w:rPr>
          <w:rFonts w:hint="eastAsia"/>
        </w:rPr>
        <w:t xml:space="preserve">是否暴露了不该暴露的字段。</w:t>
      </w:r>
    </w:p>
    <w:bookmarkEnd w:id="35"/>
    <w:bookmarkStart w:id="36" w:name="生成-docs-lineage-evidence"/>
    <w:p>
      <w:pPr>
        <w:pStyle w:val="Heading2"/>
      </w:pPr>
      <w:r>
        <w:t xml:space="preserve">5. </w:t>
      </w:r>
      <w:r>
        <w:rPr>
          <w:rFonts w:hint="eastAsia"/>
        </w:rPr>
        <w:t xml:space="preserve">生成</w:t>
      </w:r>
      <w:r>
        <w:t xml:space="preserve"> docs / lineage evidence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'cd analytics &amp;&amp; DBT_PROFILES_DIR=. dbt docs generate'</w:t>
      </w:r>
    </w:p>
    <w:p>
      <w:pPr>
        <w:pStyle w:val="FirstParagraph"/>
      </w:pPr>
      <w:r>
        <w:rPr>
          <w:rFonts w:hint="eastAsia"/>
        </w:rPr>
        <w:t xml:space="preserve">你要检查的不是页面好不好看，而是：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target/manifest.json</w:t>
      </w:r>
      <w:r>
        <w:t xml:space="preserve"> </w:t>
      </w:r>
      <w:r>
        <w:rPr>
          <w:rFonts w:hint="eastAsia"/>
        </w:rPr>
        <w:t xml:space="preserve">是否生成；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target/catalog.json</w:t>
      </w:r>
      <w:r>
        <w:t xml:space="preserve"> </w:t>
      </w:r>
      <w:r>
        <w:rPr>
          <w:rFonts w:hint="eastAsia"/>
        </w:rPr>
        <w:t xml:space="preserve">是否生成；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</w:t>
      </w:r>
      <w:r>
        <w:t xml:space="preserve"> model </w:t>
      </w:r>
      <w:r>
        <w:rPr>
          <w:rFonts w:hint="eastAsia"/>
        </w:rPr>
        <w:t xml:space="preserve">是否有描述；</w:t>
      </w:r>
    </w:p>
    <w:p>
      <w:pPr>
        <w:pStyle w:val="Compact"/>
        <w:numPr>
          <w:ilvl w:val="0"/>
          <w:numId w:val="1007"/>
        </w:numPr>
      </w:pPr>
      <w:r>
        <w:t xml:space="preserve">lineage </w:t>
      </w:r>
      <w:r>
        <w:rPr>
          <w:rFonts w:hint="eastAsia"/>
        </w:rPr>
        <w:t xml:space="preserve">是否能从</w:t>
      </w:r>
      <w:r>
        <w:t xml:space="preserve"> source </w:t>
      </w:r>
      <w:r>
        <w:rPr>
          <w:rFonts w:hint="eastAsia"/>
        </w:rPr>
        <w:t xml:space="preserve">追到</w:t>
      </w:r>
      <w:r>
        <w:t xml:space="preserve"> </w:t>
      </w:r>
      <w:r>
        <w:rPr>
          <w:rFonts w:hint="eastAsia"/>
        </w:rPr>
        <w:t xml:space="preserve">marts；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agent_tool_input_view</w:t>
      </w:r>
      <w:r>
        <w:t xml:space="preserve"> </w:t>
      </w:r>
      <w:r>
        <w:rPr>
          <w:rFonts w:hint="eastAsia"/>
        </w:rPr>
        <w:t xml:space="preserve">是否只暴露</w:t>
      </w:r>
      <w:r>
        <w:t xml:space="preserve"> safe columns。</w:t>
      </w:r>
    </w:p>
    <w:p>
      <w:pPr>
        <w:pStyle w:val="FirstParagraph"/>
      </w:pPr>
      <w:r>
        <w:rPr>
          <w:rStyle w:val="VerbatimChar"/>
        </w:rPr>
        <w:t xml:space="preserve">analytics/target/</w:t>
      </w:r>
      <w:r>
        <w:t xml:space="preserve"> </w:t>
      </w:r>
      <w:r>
        <w:rPr>
          <w:rFonts w:hint="eastAsia"/>
        </w:rPr>
        <w:t xml:space="preserve">是本地</w:t>
      </w:r>
      <w:r>
        <w:t xml:space="preserve"> runtime </w:t>
      </w:r>
      <w:r>
        <w:rPr>
          <w:rFonts w:hint="eastAsia"/>
        </w:rPr>
        <w:t xml:space="preserve">输出，通常不提交到</w:t>
      </w:r>
      <w:r>
        <w:t xml:space="preserve"> main。</w:t>
      </w:r>
    </w:p>
    <w:bookmarkEnd w:id="36"/>
    <w:bookmarkStart w:id="37" w:name="校验-metric-registry"/>
    <w:p>
      <w:pPr>
        <w:pStyle w:val="Heading2"/>
      </w:pPr>
      <w:r>
        <w:t xml:space="preserve">6. </w:t>
      </w:r>
      <w:r>
        <w:rPr>
          <w:rFonts w:hint="eastAsia"/>
        </w:rPr>
        <w:t xml:space="preserve">校验</w:t>
      </w:r>
      <w:r>
        <w:t xml:space="preserve"> metric registry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analytics/scripts/validate_metric_registry.py </w:t>
      </w:r>
      <w:r>
        <w:rPr>
          <w:rStyle w:val="AttributeTok"/>
        </w:rPr>
        <w:t xml:space="preserve">--json</w:t>
      </w:r>
    </w:p>
    <w:p>
      <w:pPr>
        <w:pStyle w:val="FirstParagraph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valid: true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metric_count &gt;= 6</w:t>
      </w:r>
    </w:p>
    <w:p>
      <w:pPr>
        <w:pStyle w:val="Compact"/>
        <w:numPr>
          <w:ilvl w:val="0"/>
          <w:numId w:val="1008"/>
        </w:numPr>
      </w:pPr>
      <w:r>
        <w:t xml:space="preserve">safe view </w:t>
      </w:r>
      <w:r>
        <w:rPr>
          <w:rFonts w:hint="eastAsia"/>
        </w:rPr>
        <w:t xml:space="preserve">字段包含</w:t>
      </w:r>
      <w:r>
        <w:t xml:space="preserve"> </w:t>
      </w:r>
      <w:r>
        <w:rPr>
          <w:rStyle w:val="VerbatimChar"/>
        </w:rPr>
        <w:t xml:space="preserve">metric_date</w:t>
      </w:r>
      <w:r>
        <w:t xml:space="preserve">、</w:t>
      </w:r>
      <w:r>
        <w:rPr>
          <w:rStyle w:val="VerbatimChar"/>
        </w:rPr>
        <w:t xml:space="preserve">metric_name</w:t>
      </w:r>
      <w:r>
        <w:t xml:space="preserve">、</w:t>
      </w:r>
      <w:r>
        <w:rPr>
          <w:rStyle w:val="VerbatimChar"/>
        </w:rPr>
        <w:t xml:space="preserve">metric_value</w:t>
      </w:r>
      <w:r>
        <w:t xml:space="preserve"> </w:t>
      </w:r>
      <w:r>
        <w:rPr>
          <w:rFonts w:hint="eastAsia"/>
        </w:rPr>
        <w:t xml:space="preserve">和允许维度；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max_window_days</w:t>
      </w:r>
      <w:r>
        <w:t xml:space="preserve"> </w:t>
      </w:r>
      <w:r>
        <w:rPr>
          <w:rFonts w:hint="eastAsia"/>
        </w:rPr>
        <w:t xml:space="preserve">没有被无意放大。</w:t>
      </w:r>
    </w:p>
    <w:bookmarkEnd w:id="37"/>
    <w:bookmarkStart w:id="38" w:name="运行受控-kpi-工具正负例"/>
    <w:p>
      <w:pPr>
        <w:pStyle w:val="Heading2"/>
      </w:pPr>
      <w:r>
        <w:t xml:space="preserve">7. </w:t>
      </w:r>
      <w:r>
        <w:rPr>
          <w:rFonts w:hint="eastAsia"/>
        </w:rPr>
        <w:t xml:space="preserve">运行受控</w:t>
      </w:r>
      <w:r>
        <w:t xml:space="preserve"> KPI </w:t>
      </w:r>
      <w:r>
        <w:rPr>
          <w:rFonts w:hint="eastAsia"/>
        </w:rPr>
        <w:t xml:space="preserve">工具正负例</w:t>
      </w:r>
    </w:p>
    <w:p>
      <w:pPr>
        <w:pStyle w:val="FirstParagraph"/>
      </w:pPr>
      <w:r>
        <w:rPr>
          <w:rFonts w:hint="eastAsia"/>
        </w:rPr>
        <w:t xml:space="preserve">正向调用：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valid'</w:t>
      </w:r>
    </w:p>
    <w:p>
      <w:pPr>
        <w:pStyle w:val="FirstParagraph"/>
      </w:pPr>
      <w:r>
        <w:rPr>
          <w:rFonts w:hint="eastAsia"/>
        </w:rPr>
        <w:t xml:space="preserve">未知指标被拒绝：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bad_metric || true'</w:t>
      </w:r>
    </w:p>
    <w:p>
      <w:pPr>
        <w:pStyle w:val="FirstParagraph"/>
      </w:pPr>
      <w:r>
        <w:rPr>
          <w:rFonts w:hint="eastAsia"/>
        </w:rPr>
        <w:t xml:space="preserve">角色无权限被拒绝：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'PYTHONPATH=services/tool_api python -m app.kpi_query --example bad_role || true'</w:t>
      </w:r>
    </w:p>
    <w:p>
      <w:pPr>
        <w:pStyle w:val="FirstParagraph"/>
      </w:pPr>
      <w:r>
        <w:rPr>
          <w:rFonts w:hint="eastAsia"/>
        </w:rPr>
        <w:t xml:space="preserve">验收点：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allowed=true</w:t>
            </w:r>
            <w:r>
              <w:rPr>
                <w:rFonts w:hint="eastAsia"/>
              </w:rPr>
              <w:t xml:space="preserve">，有</w:t>
            </w:r>
            <w:r>
              <w:t xml:space="preserve"> rows </w:t>
            </w:r>
            <w:r>
              <w:rPr>
                <w:rFonts w:hint="eastAsia"/>
              </w:rPr>
              <w:t xml:space="preserve">和</w:t>
            </w:r>
            <w:r>
              <w:t xml:space="preserve"> audit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bad_metric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allowed=false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denial_code=METRIC_DENIED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bad_role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allowed=false</w:t>
            </w:r>
            <w:r>
              <w:rPr>
                <w:rFonts w:hint="eastAsia"/>
              </w:rPr>
              <w:t xml:space="preserve">，</w:t>
            </w:r>
            <w:r>
              <w:rPr>
                <w:rStyle w:val="VerbatimChar"/>
              </w:rPr>
              <w:t xml:space="preserve">denial_code=ROLE_DENIED</w:t>
            </w:r>
          </w:p>
        </w:tc>
      </w:tr>
    </w:tbl>
    <w:bookmarkEnd w:id="38"/>
    <w:bookmarkStart w:id="39" w:name="验证-tool-api-端点"/>
    <w:p>
      <w:pPr>
        <w:pStyle w:val="Heading2"/>
      </w:pPr>
      <w:r>
        <w:t xml:space="preserve">8. </w:t>
      </w:r>
      <w:r>
        <w:rPr>
          <w:rFonts w:hint="eastAsia"/>
        </w:rPr>
        <w:t xml:space="preserve">验证</w:t>
      </w:r>
      <w:r>
        <w:t xml:space="preserve"> Tool API </w:t>
      </w:r>
      <w:r>
        <w:rPr>
          <w:rFonts w:hint="eastAsia"/>
        </w:rPr>
        <w:t xml:space="preserve">端点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tool_api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http://localhost:8001/health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http://localhost:8001/api/v1/tools/query_support_kpis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'X-Actor-ID: instructor-local'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"actor_role": "instructor",</w:t>
      </w:r>
      <w:r>
        <w:br/>
      </w:r>
      <w:r>
        <w:rPr>
          <w:rStyle w:val="StringTok"/>
        </w:rPr>
        <w:t xml:space="preserve">    "metrics": ["ticket_count"],</w:t>
      </w:r>
      <w:r>
        <w:br/>
      </w:r>
      <w:r>
        <w:rPr>
          <w:rStyle w:val="StringTok"/>
        </w:rPr>
        <w:t xml:space="preserve">    "date_from": "2026-04-01",</w:t>
      </w:r>
      <w:r>
        <w:br/>
      </w:r>
      <w:r>
        <w:rPr>
          <w:rStyle w:val="StringTok"/>
        </w:rPr>
        <w:t xml:space="preserve">    "date_to": "2026-04-30",</w:t>
      </w:r>
      <w:r>
        <w:br/>
      </w:r>
      <w:r>
        <w:rPr>
          <w:rStyle w:val="StringTok"/>
        </w:rPr>
        <w:t xml:space="preserve">    "dimensions": ["product_line", "priority"],</w:t>
      </w:r>
      <w:r>
        <w:br/>
      </w:r>
      <w:r>
        <w:rPr>
          <w:rStyle w:val="StringTok"/>
        </w:rPr>
        <w:t xml:space="preserve">    "limit": 20</w:t>
      </w:r>
      <w:r>
        <w:br/>
      </w:r>
      <w:r>
        <w:rPr>
          <w:rStyle w:val="StringTok"/>
        </w:rPr>
        <w:t xml:space="preserve">  }'</w:t>
      </w:r>
    </w:p>
    <w:p>
      <w:pPr>
        <w:pStyle w:val="FirstParagraph"/>
      </w:pPr>
      <w:r>
        <w:rPr>
          <w:rFonts w:hint="eastAsia"/>
        </w:rPr>
        <w:t xml:space="preserve">期望输出：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/health</w:t>
      </w:r>
      <w:r>
        <w:t xml:space="preserve"> </w:t>
      </w:r>
      <w:r>
        <w:rPr>
          <w:rFonts w:hint="eastAsia"/>
        </w:rPr>
        <w:t xml:space="preserve">正常；</w:t>
      </w:r>
    </w:p>
    <w:p>
      <w:pPr>
        <w:pStyle w:val="Compact"/>
        <w:numPr>
          <w:ilvl w:val="0"/>
          <w:numId w:val="1009"/>
        </w:numPr>
      </w:pPr>
      <w:r>
        <w:t xml:space="preserve">POST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allowed=true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audit.actor_id</w:t>
      </w:r>
      <w:r>
        <w:t xml:space="preserve"> </w:t>
      </w:r>
      <w:r>
        <w:rPr>
          <w:rFonts w:hint="eastAsia"/>
        </w:rPr>
        <w:t xml:space="preserve">能带上</w:t>
      </w:r>
      <w:r>
        <w:t xml:space="preserve"> </w:t>
      </w:r>
      <w:r>
        <w:rPr>
          <w:rStyle w:val="VerbatimChar"/>
        </w:rPr>
        <w:t xml:space="preserve">X-Actor-ID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9"/>
        </w:numPr>
      </w:pPr>
      <w:r>
        <w:t xml:space="preserve">row count </w:t>
      </w:r>
      <w:r>
        <w:rPr>
          <w:rFonts w:hint="eastAsia"/>
        </w:rPr>
        <w:t xml:space="preserve">有上限，不返回无限结果。</w:t>
      </w:r>
    </w:p>
    <w:bookmarkEnd w:id="39"/>
    <w:bookmarkStart w:id="41" w:name="回归检查"/>
    <w:p>
      <w:pPr>
        <w:pStyle w:val="Heading2"/>
      </w:pPr>
      <w:r>
        <w:t xml:space="preserve">9. </w:t>
      </w:r>
      <w:r>
        <w:rPr>
          <w:rFonts w:hint="eastAsia"/>
        </w:rPr>
        <w:t xml:space="preserve">回归检查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tests/contract/test_json_schemas.py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tests/contract/test_week02_gate.py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tests/contract/test_week05_metric_contracts.py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pytest tests/integration/test_ingest_state.py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tests/integration/test_replay_backfill_dry_run.py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tests/integration/test_week4_lakehouse_smoke.py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tests/integration/test_week05_metric_registry.py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tests/integration/test_week05_kpi_query_tool.py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rPr>
          <w:rFonts w:hint="eastAsia"/>
        </w:rPr>
        <w:t xml:space="preserve">通过标准：</w:t>
      </w:r>
    </w:p>
    <w:p>
      <w:pPr>
        <w:pStyle w:val="Compact"/>
        <w:numPr>
          <w:ilvl w:val="0"/>
          <w:numId w:val="1010"/>
        </w:numPr>
      </w:pPr>
      <w:r>
        <w:t xml:space="preserve">Week01 / Week02 contract gate </w:t>
      </w:r>
      <w:r>
        <w:rPr>
          <w:rFonts w:hint="eastAsia"/>
        </w:rPr>
        <w:t xml:space="preserve">不退化；</w:t>
      </w:r>
    </w:p>
    <w:p>
      <w:pPr>
        <w:pStyle w:val="Compact"/>
        <w:numPr>
          <w:ilvl w:val="0"/>
          <w:numId w:val="1010"/>
        </w:numPr>
      </w:pPr>
      <w:r>
        <w:t xml:space="preserve">Week03 ingest state / replay / backfill dry-run </w:t>
      </w:r>
      <w:r>
        <w:rPr>
          <w:rFonts w:hint="eastAsia"/>
        </w:rPr>
        <w:t xml:space="preserve">不退化；</w:t>
      </w:r>
    </w:p>
    <w:p>
      <w:pPr>
        <w:pStyle w:val="Compact"/>
        <w:numPr>
          <w:ilvl w:val="0"/>
          <w:numId w:val="1010"/>
        </w:numPr>
      </w:pPr>
      <w:r>
        <w:t xml:space="preserve">Week04 lakehouse smoke </w:t>
      </w:r>
      <w:r>
        <w:rPr>
          <w:rFonts w:hint="eastAsia"/>
        </w:rPr>
        <w:t xml:space="preserve">不退化；</w:t>
      </w:r>
    </w:p>
    <w:p>
      <w:pPr>
        <w:pStyle w:val="Compact"/>
        <w:numPr>
          <w:ilvl w:val="0"/>
          <w:numId w:val="1010"/>
        </w:numPr>
      </w:pPr>
      <w:r>
        <w:t xml:space="preserve">Week05 registry </w:t>
      </w:r>
      <w:r>
        <w:rPr>
          <w:rFonts w:hint="eastAsia"/>
        </w:rPr>
        <w:t xml:space="preserve">和</w:t>
      </w:r>
      <w:r>
        <w:t xml:space="preserve"> KPI </w:t>
      </w:r>
      <w:r>
        <w:rPr>
          <w:rFonts w:hint="eastAsia"/>
        </w:rPr>
        <w:t xml:space="preserve">工具测试通过。</w:t>
      </w:r>
      <w:r>
        <w:rPr>
          <w:rStyle w:val="FootnoteReference"/>
        </w:rPr>
        <w:footnoteReference w:id="40"/>
      </w:r>
    </w:p>
    <w:bookmarkEnd w:id="41"/>
    <w:bookmarkStart w:id="42" w:name="写实验总结"/>
    <w:p>
      <w:pPr>
        <w:pStyle w:val="Heading2"/>
      </w:pPr>
      <w:r>
        <w:t xml:space="preserve">10. </w:t>
      </w:r>
      <w:r>
        <w:rPr>
          <w:rFonts w:hint="eastAsia"/>
        </w:rPr>
        <w:t xml:space="preserve">写实验总结</w:t>
      </w:r>
    </w:p>
    <w:p>
      <w:pPr>
        <w:pStyle w:val="FirstParagraph"/>
      </w:pPr>
      <w:r>
        <w:rPr>
          <w:rFonts w:hint="eastAsia"/>
        </w:rPr>
        <w:t xml:space="preserve">最后补齐</w:t>
      </w:r>
      <w:r>
        <w:t xml:space="preserve"> </w:t>
      </w:r>
      <w:r>
        <w:rPr>
          <w:rStyle w:val="VerbatimChar"/>
        </w:rPr>
        <w:t xml:space="preserve">reports/week05/week05_lab_execution_summary.md</w:t>
      </w:r>
      <w:r>
        <w:rPr>
          <w:rFonts w:hint="eastAsia"/>
        </w:rPr>
        <w:t xml:space="preserve">，至少回答：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</w:t>
      </w:r>
      <w:r>
        <w:t xml:space="preserve"> source </w:t>
      </w:r>
      <w:r>
        <w:rPr>
          <w:rFonts w:hint="eastAsia"/>
        </w:rPr>
        <w:t xml:space="preserve">被</w:t>
      </w:r>
      <w:r>
        <w:t xml:space="preserve"> dbt </w:t>
      </w:r>
      <w:r>
        <w:rPr>
          <w:rFonts w:hint="eastAsia"/>
        </w:rPr>
        <w:t xml:space="preserve">接住；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</w:t>
      </w:r>
      <w:r>
        <w:t xml:space="preserve"> models </w:t>
      </w:r>
      <w:r>
        <w:rPr>
          <w:rFonts w:hint="eastAsia"/>
        </w:rPr>
        <w:t xml:space="preserve">被</w:t>
      </w:r>
      <w:r>
        <w:t xml:space="preserve"> </w:t>
      </w:r>
      <w:r>
        <w:rPr>
          <w:rFonts w:hint="eastAsia"/>
        </w:rPr>
        <w:t xml:space="preserve">build；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</w:t>
      </w:r>
      <w:r>
        <w:t xml:space="preserve"> tests </w:t>
      </w:r>
      <w:r>
        <w:rPr>
          <w:rFonts w:hint="eastAsia"/>
        </w:rPr>
        <w:t xml:space="preserve">保护了核心口径；</w:t>
      </w:r>
    </w:p>
    <w:p>
      <w:pPr>
        <w:pStyle w:val="Compact"/>
        <w:numPr>
          <w:ilvl w:val="0"/>
          <w:numId w:val="1011"/>
        </w:numPr>
      </w:pPr>
      <w:r>
        <w:t xml:space="preserve">docs / lineage artifacts </w:t>
      </w:r>
      <w:r>
        <w:rPr>
          <w:rFonts w:hint="eastAsia"/>
        </w:rPr>
        <w:t xml:space="preserve">是否生成；</w:t>
      </w:r>
    </w:p>
    <w:p>
      <w:pPr>
        <w:pStyle w:val="Compact"/>
        <w:numPr>
          <w:ilvl w:val="0"/>
          <w:numId w:val="1011"/>
        </w:numPr>
      </w:pPr>
      <w:r>
        <w:t xml:space="preserve">registry </w:t>
      </w:r>
      <w:r>
        <w:rPr>
          <w:rFonts w:hint="eastAsia"/>
        </w:rPr>
        <w:t xml:space="preserve">中开放了哪些指标；</w:t>
      </w:r>
    </w:p>
    <w:p>
      <w:pPr>
        <w:pStyle w:val="Compact"/>
        <w:numPr>
          <w:ilvl w:val="0"/>
          <w:numId w:val="1011"/>
        </w:numPr>
      </w:pPr>
      <w:r>
        <w:t xml:space="preserve">KPI </w:t>
      </w:r>
      <w:r>
        <w:rPr>
          <w:rFonts w:hint="eastAsia"/>
        </w:rPr>
        <w:t xml:space="preserve">工具正例和负例结果是什么；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哪些本地</w:t>
      </w:r>
      <w:r>
        <w:t xml:space="preserve"> target / logs </w:t>
      </w:r>
      <w:r>
        <w:rPr>
          <w:rFonts w:hint="eastAsia"/>
        </w:rPr>
        <w:t xml:space="preserve">不提交；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下一步作业要整理哪些正式交付物。</w:t>
      </w:r>
    </w:p>
    <w:bookmarkEnd w:id="42"/>
    <w:bookmarkStart w:id="46" w:name="验收不变量"/>
    <w:p>
      <w:pPr>
        <w:pStyle w:val="Heading2"/>
      </w:pPr>
      <w:r>
        <w:rPr>
          <w:rFonts w:hint="eastAsia"/>
        </w:rPr>
        <w:t xml:space="preserve">验收不变量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失败时先看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debug</w:t>
            </w:r>
          </w:p>
        </w:tc>
        <w:tc>
          <w:tcPr/>
          <w:p>
            <w:pPr>
              <w:pStyle w:val="Compact"/>
            </w:pPr>
            <w:r>
              <w:t xml:space="preserve">profile </w:t>
            </w:r>
            <w:r>
              <w:rPr>
                <w:rFonts w:hint="eastAsia"/>
              </w:rPr>
              <w:t xml:space="preserve">和</w:t>
            </w:r>
            <w:r>
              <w:t xml:space="preserve"> Postgres </w:t>
            </w:r>
            <w:r>
              <w:rPr>
                <w:rFonts w:hint="eastAsia"/>
              </w:rPr>
              <w:t xml:space="preserve">连接通过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DBT_PROFILES_DIR=.</w:t>
            </w:r>
            <w:r>
              <w:t xml:space="preserve">、devbox、</w:t>
            </w:r>
            <w:r>
              <w:rPr>
                <w:rStyle w:val="VerbatimChar"/>
              </w:rPr>
              <w:t xml:space="preserve">.env.local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build --select tag:week05</w:t>
            </w:r>
          </w:p>
        </w:tc>
        <w:tc>
          <w:tcPr/>
          <w:p>
            <w:pPr>
              <w:pStyle w:val="Compact"/>
            </w:pPr>
            <w:r>
              <w:t xml:space="preserve">models </w:t>
            </w:r>
            <w:r>
              <w:rPr>
                <w:rFonts w:hint="eastAsia"/>
              </w:rPr>
              <w:t xml:space="preserve">和</w:t>
            </w:r>
            <w:r>
              <w:t xml:space="preserve"> tests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source </w:t>
            </w:r>
            <w:r>
              <w:rPr>
                <w:rFonts w:hint="eastAsia"/>
              </w:rPr>
              <w:t xml:space="preserve">表、字段、mart</w:t>
            </w:r>
            <w:r>
              <w:t xml:space="preserve"> grain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 artifacts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manifest.json</w:t>
            </w:r>
            <w:r>
              <w:t xml:space="preserve">、</w:t>
            </w:r>
            <w:r>
              <w:rPr>
                <w:rStyle w:val="VerbatimChar"/>
              </w:rPr>
              <w:t xml:space="preserve">catalog.json</w:t>
            </w:r>
            <w:r>
              <w:t xml:space="preserve">、</w:t>
            </w:r>
            <w:r>
              <w:rPr>
                <w:rStyle w:val="VerbatimChar"/>
              </w:rPr>
              <w:t xml:space="preserve">run_results.json</w:t>
            </w:r>
            <w:r>
              <w:t xml:space="preserve"> </w:t>
            </w:r>
            <w:r>
              <w:rPr>
                <w:rFonts w:hint="eastAsia"/>
              </w:rPr>
              <w:t xml:space="preserve">生成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dbt docs generate</w:t>
            </w:r>
            <w:r>
              <w:t xml:space="preserve"> </w:t>
            </w: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valid=true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metric_count &gt;= 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analytics/metric_registry_v1.yml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allowed=true</w:t>
            </w:r>
            <w:r>
              <w:rPr>
                <w:rFonts w:hint="eastAsia"/>
              </w:rPr>
              <w:t xml:space="preserve">，有</w:t>
            </w:r>
            <w:r>
              <w:t xml:space="preserve"> rows </w:t>
            </w:r>
            <w:r>
              <w:rPr>
                <w:rFonts w:hint="eastAsia"/>
              </w:rPr>
              <w:t xml:space="preserve">和</w:t>
            </w:r>
            <w:r>
              <w:t xml:space="preserve"> audit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日期窗口、seed</w:t>
            </w:r>
            <w:r>
              <w:t xml:space="preserve"> </w:t>
            </w:r>
            <w:r>
              <w:rPr>
                <w:rFonts w:hint="eastAsia"/>
              </w:rPr>
              <w:t xml:space="preserve">数据、role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返回对应</w:t>
            </w:r>
            <w:r>
              <w:t xml:space="preserve"> </w:t>
            </w:r>
            <w:r>
              <w:rPr>
                <w:rStyle w:val="VerbatimChar"/>
              </w:rPr>
              <w:t xml:space="preserve">denial_code</w:t>
            </w:r>
          </w:p>
        </w:tc>
        <w:tc>
          <w:tcPr/>
          <w:p>
            <w:pPr>
              <w:pStyle w:val="Compact"/>
            </w:pPr>
            <w:r>
              <w:t xml:space="preserve">metric / role / dimension / window guard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  <w:tc>
          <w:tcPr/>
          <w:p>
            <w:pPr>
              <w:pStyle w:val="Compact"/>
            </w:pPr>
            <w:r>
              <w:t xml:space="preserve">Week01–Week05 </w:t>
            </w:r>
            <w:r>
              <w:rPr>
                <w:rFonts w:hint="eastAsia"/>
              </w:rPr>
              <w:t xml:space="preserve">合同和集成测试不退化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先定位失败所属周次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week05_lab_execution_summary.md</w:t>
            </w:r>
            <w:r>
              <w:t xml:space="preserve"> </w:t>
            </w:r>
            <w:r>
              <w:rPr>
                <w:rFonts w:hint="eastAsia"/>
              </w:rPr>
              <w:t xml:space="preserve">存在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是否记录</w:t>
            </w:r>
            <w:r>
              <w:t xml:space="preserve"> build、docs、registry、tool、pytest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录屏建议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Fonts w:hint="eastAsia"/>
              </w:rPr>
              <w:t xml:space="preserve">如果要做</w:t>
            </w:r>
            <w:r>
              <w:t xml:space="preserve"> 6–8 </w:t>
            </w:r>
            <w:r>
              <w:rPr>
                <w:rFonts w:hint="eastAsia"/>
              </w:rPr>
              <w:t xml:space="preserve">分钟演示，录</w:t>
            </w:r>
            <w:r>
              <w:t xml:space="preserve"> </w:t>
            </w:r>
            <w:r>
              <w:rPr>
                <w:rStyle w:val="VerbatimChar"/>
              </w:rPr>
              <w:t xml:space="preserve">dbt debug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dbt build</w:t>
            </w:r>
            <w:r>
              <w:t xml:space="preserve"> </w:t>
            </w:r>
            <w:r>
              <w:t xml:space="preserve">→ registry validator → KPI </w:t>
            </w:r>
            <w:r>
              <w:rPr>
                <w:rFonts w:hint="eastAsia"/>
              </w:rPr>
              <w:t xml:space="preserve">工具正例</w:t>
            </w:r>
            <w:r>
              <w:t xml:space="preserve"> → KPI </w:t>
            </w:r>
            <w:r>
              <w:rPr>
                <w:rFonts w:hint="eastAsia"/>
              </w:rPr>
              <w:t xml:space="preserve">工具负例。重点讲“为什么负例通过才说明工具边界可信”。</w:t>
            </w:r>
            <w:r>
              <w:rPr>
                <w:rStyle w:val="FootnoteReference"/>
              </w:rPr>
              <w:footnoteReference w:id="45"/>
            </w:r>
          </w:p>
          <w:p/>
        </w:tc>
      </w:tr>
    </w:tbl>
    <w:bookmarkEnd w:id="46"/>
    <w:bookmarkStart w:id="47" w:name="排障提示"/>
    <w:p>
      <w:pPr>
        <w:pStyle w:val="Heading2"/>
      </w:pPr>
      <w:r>
        <w:rPr>
          <w:rFonts w:hint="eastAsia"/>
        </w:rPr>
        <w:t xml:space="preserve">排障提示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 not found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</w:t>
            </w:r>
            <w:r>
              <w:t xml:space="preserve"> </w:t>
            </w:r>
            <w:r>
              <w:rPr>
                <w:rStyle w:val="VerbatimChar"/>
              </w:rPr>
              <w:t xml:space="preserve">analytics/</w:t>
            </w:r>
            <w:r>
              <w:t xml:space="preserve"> </w:t>
            </w:r>
            <w:r>
              <w:rPr>
                <w:rFonts w:hint="eastAsia"/>
              </w:rPr>
              <w:t xml:space="preserve">内运行，是否设置</w:t>
            </w:r>
            <w:r>
              <w:t xml:space="preserve"> </w:t>
            </w:r>
            <w:r>
              <w:rPr>
                <w:rStyle w:val="VerbatimChar"/>
              </w:rPr>
              <w:t xml:space="preserve">DBT_PROFILES_DIR=.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 connection refused</w:t>
            </w:r>
          </w:p>
        </w:tc>
        <w:tc>
          <w:tcPr/>
          <w:p>
            <w:pPr>
              <w:pStyle w:val="Compact"/>
            </w:pPr>
            <w:r>
              <w:t xml:space="preserve">postgres </w:t>
            </w:r>
            <w:r>
              <w:rPr>
                <w:rFonts w:hint="eastAsia"/>
              </w:rPr>
              <w:t xml:space="preserve">容器是否启动，devbox</w:t>
            </w:r>
            <w:r>
              <w:t xml:space="preserve"> </w:t>
            </w:r>
            <w:r>
              <w:rPr>
                <w:rFonts w:hint="eastAsia"/>
              </w:rPr>
              <w:t xml:space="preserve">是否在</w:t>
            </w:r>
            <w:r>
              <w:t xml:space="preserve"> Docker </w:t>
            </w:r>
            <w:r>
              <w:rPr>
                <w:rFonts w:hint="eastAsia"/>
              </w:rPr>
              <w:t xml:space="preserve">网络内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table not found</w:t>
            </w:r>
          </w:p>
        </w:tc>
        <w:tc>
          <w:tcPr/>
          <w:p>
            <w:pPr>
              <w:pStyle w:val="Compact"/>
            </w:pPr>
            <w:r>
              <w:t xml:space="preserve">Week03/Week04 </w:t>
            </w:r>
            <w:r>
              <w:rPr>
                <w:rFonts w:hint="eastAsia"/>
              </w:rPr>
              <w:t xml:space="preserve">数据是否导入，</w:t>
            </w:r>
            <w:r>
              <w:rPr>
                <w:rStyle w:val="VerbatimChar"/>
              </w:rPr>
              <w:t xml:space="preserve">sources.yml</w:t>
            </w:r>
            <w:r>
              <w:t xml:space="preserve"> </w:t>
            </w:r>
            <w:r>
              <w:rPr>
                <w:rFonts w:hint="eastAsia"/>
              </w:rPr>
              <w:t xml:space="preserve">表名是否真实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test failed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先看失败字段和</w:t>
            </w:r>
            <w:r>
              <w:t xml:space="preserve"> </w:t>
            </w:r>
            <w:r>
              <w:rPr>
                <w:rFonts w:hint="eastAsia"/>
              </w:rPr>
              <w:t xml:space="preserve">grain，不要直接放宽测试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 invalid</w:t>
            </w:r>
          </w:p>
        </w:tc>
        <w:tc>
          <w:tcPr/>
          <w:p>
            <w:pPr>
              <w:pStyle w:val="Compact"/>
            </w:pPr>
            <w:r>
              <w:t xml:space="preserve">metric name、allowed dimensions、safe view </w:t>
            </w:r>
            <w:r>
              <w:rPr>
                <w:rFonts w:hint="eastAsia"/>
              </w:rPr>
              <w:t xml:space="preserve">字段是否对齐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PYTHONPATH=services/tool_api</w:t>
            </w:r>
            <w:r>
              <w:t xml:space="preserve"> </w:t>
            </w:r>
            <w:r>
              <w:rPr>
                <w:rFonts w:hint="eastAsia"/>
              </w:rPr>
              <w:t xml:space="preserve">模块找不到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是否在项目根目录执行，路径是否打错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端口不可访问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tool_api</w:t>
            </w:r>
            <w:r>
              <w:t xml:space="preserve"> </w:t>
            </w:r>
            <w:r>
              <w:rPr>
                <w:rFonts w:hint="eastAsia"/>
              </w:rPr>
              <w:t xml:space="preserve">是否</w:t>
            </w:r>
            <w:r>
              <w:t xml:space="preserve"> build / </w:t>
            </w:r>
            <w:r>
              <w:rPr>
                <w:rFonts w:hint="eastAsia"/>
              </w:rPr>
              <w:t xml:space="preserve">up，端口</w:t>
            </w:r>
            <w:r>
              <w:t xml:space="preserve"> 8001 </w:t>
            </w:r>
            <w:r>
              <w:rPr>
                <w:rFonts w:hint="eastAsia"/>
              </w:rPr>
              <w:t xml:space="preserve">是否被占用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时间窗口被拒绝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先确认是否超过</w:t>
            </w:r>
            <w:r>
              <w:t xml:space="preserve"> </w:t>
            </w:r>
            <w:r>
              <w:rPr>
                <w:rStyle w:val="VerbatimChar"/>
              </w:rPr>
              <w:t xml:space="preserve">max_window_days: 31</w:t>
            </w:r>
            <w:r>
              <w:rPr>
                <w:rFonts w:hint="eastAsia"/>
              </w:rPr>
              <w:t xml:space="preserve">，这通常不是</w:t>
            </w:r>
            <w:r>
              <w:t xml:space="preserve"> bug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正例没数据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先检查日期窗口和</w:t>
            </w:r>
            <w:r>
              <w:t xml:space="preserve"> seed </w:t>
            </w:r>
            <w:r>
              <w:rPr>
                <w:rFonts w:hint="eastAsia"/>
              </w:rPr>
              <w:t xml:space="preserve">数据，而不是放大工具权限</w:t>
            </w:r>
          </w:p>
        </w:tc>
      </w:tr>
    </w:tbl>
    <w:bookmarkEnd w:id="47"/>
    <w:bookmarkStart w:id="54" w:name="延伸阅读"/>
    <w:p>
      <w:pPr>
        <w:pStyle w:val="Heading2"/>
      </w:pPr>
      <w:r>
        <w:rPr>
          <w:rFonts w:hint="eastAsia"/>
        </w:rPr>
        <w:t xml:space="preserve">延伸阅读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build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dbt Docs: build command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build </w:t>
            </w:r>
            <w:r>
              <w:rPr>
                <w:rFonts w:hint="eastAsia"/>
              </w:rPr>
              <w:t xml:space="preserve">为什么适合实验验收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data tests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dbt Docs: Data tests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理解核心口径的自动检查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docs generate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dbt Docs: docs generate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docs / catalog </w:t>
            </w:r>
            <w:r>
              <w:rPr>
                <w:rFonts w:hint="eastAsia"/>
              </w:rPr>
              <w:t xml:space="preserve">证据来自哪里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dbt artifacts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dbt Docs: Artifacts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manifest / catalog / run_results </w:t>
            </w:r>
            <w:r>
              <w:rPr>
                <w:rFonts w:hint="eastAsia"/>
              </w:rPr>
              <w:t xml:space="preserve">的作用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Function Calling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OpenAI Docs: Function Calling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理解工具调用为什么需要契约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Structured Outputs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OpenAI Docs: Structured Outputs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理解结构化工具输出和</w:t>
            </w:r>
            <w:r>
              <w:t xml:space="preserve"> schema </w:t>
            </w:r>
            <w:r>
              <w:rPr>
                <w:rFonts w:hint="eastAsia"/>
              </w:rPr>
              <w:t xml:space="preserve">的关系</w:t>
            </w:r>
          </w:p>
        </w:tc>
      </w:tr>
    </w:tbl>
    <w:bookmarkEnd w:id="54"/>
    <w:bookmarkStart w:id="55" w:name="footnotes"/>
    <w:p>
      <w:pPr>
        <w:pStyle w:val="Heading2"/>
      </w:pPr>
      <w:r>
        <w:t xml:space="preserve">Footnotes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VerbatimChar"/>
        </w:rPr>
        <w:t xml:space="preserve">analytics/target/</w:t>
      </w:r>
      <w:r>
        <w:t xml:space="preserve"> </w:t>
      </w:r>
      <w:r>
        <w:rPr>
          <w:rFonts w:hint="eastAsia"/>
        </w:rPr>
        <w:t xml:space="preserve">是本地</w:t>
      </w:r>
      <w:r>
        <w:t xml:space="preserve"> dbt </w:t>
      </w:r>
      <w:r>
        <w:rPr>
          <w:rFonts w:hint="eastAsia"/>
        </w:rPr>
        <w:t xml:space="preserve">运行输出，适合截图、引用和排障，但通常不作为课程主交付物提交。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Docker-first </w:t>
      </w:r>
      <w:r>
        <w:rPr>
          <w:rFonts w:hint="eastAsia"/>
        </w:rPr>
        <w:t xml:space="preserve">是为了降低本机环境差异，让</w:t>
      </w:r>
      <w:r>
        <w:t xml:space="preserve"> dbt、profile、Postgres、MinIO </w:t>
      </w:r>
      <w:r>
        <w:rPr>
          <w:rFonts w:hint="eastAsia"/>
        </w:rPr>
        <w:t xml:space="preserve">和工具依赖在同一套</w:t>
      </w:r>
      <w:r>
        <w:t xml:space="preserve"> compose </w:t>
      </w:r>
      <w:r>
        <w:rPr>
          <w:rFonts w:hint="eastAsia"/>
        </w:rPr>
        <w:t xml:space="preserve">配置里复现。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Week05 </w:t>
      </w:r>
      <w:r>
        <w:rPr>
          <w:rFonts w:hint="eastAsia"/>
        </w:rPr>
        <w:t xml:space="preserve">改的是</w:t>
      </w:r>
      <w:r>
        <w:t xml:space="preserve"> analytics </w:t>
      </w:r>
      <w:r>
        <w:rPr>
          <w:rFonts w:hint="eastAsia"/>
        </w:rPr>
        <w:t xml:space="preserve">和</w:t>
      </w:r>
      <w:r>
        <w:t xml:space="preserve"> tool-safe </w:t>
      </w:r>
      <w:r>
        <w:rPr>
          <w:rFonts w:hint="eastAsia"/>
        </w:rPr>
        <w:t xml:space="preserve">查询，但它依赖</w:t>
      </w:r>
      <w:r>
        <w:t xml:space="preserve"> Week01-4 </w:t>
      </w:r>
      <w:r>
        <w:rPr>
          <w:rFonts w:hint="eastAsia"/>
        </w:rPr>
        <w:t xml:space="preserve">的合同、采集状态和湖仓基线。回归测试能防止本周改动把前面周次的工程链路破坏掉。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hint="eastAsia"/>
        </w:rPr>
        <w:t xml:space="preserve">安全指标工具的核心不是“能查成功”，而是“不该查的能稳定拒绝”。负例验证比正例更能证明边界存在。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12" Target="media/rId12.png" /><Relationship Type="http://schemas.openxmlformats.org/officeDocument/2006/relationships/hyperlink" Id="rId15" Target="../appendix/templates.qmd" TargetMode="External" /><Relationship Type="http://schemas.openxmlformats.org/officeDocument/2006/relationships/hyperlink" Id="rId49" Target="https://docs.getdbt.com/docs/build/data-tests" TargetMode="External" /><Relationship Type="http://schemas.openxmlformats.org/officeDocument/2006/relationships/hyperlink" Id="rId51" Target="https://docs.getdbt.com/reference/artifacts/dbt-artifacts" TargetMode="External" /><Relationship Type="http://schemas.openxmlformats.org/officeDocument/2006/relationships/hyperlink" Id="rId48" Target="https://docs.getdbt.com/reference/commands/build" TargetMode="External" /><Relationship Type="http://schemas.openxmlformats.org/officeDocument/2006/relationships/hyperlink" Id="rId50" Target="https://docs.getdbt.com/reference/commands/cmd-docs" TargetMode="External" /><Relationship Type="http://schemas.openxmlformats.org/officeDocument/2006/relationships/hyperlink" Id="rId52" Target="https://platform.openai.com/docs/guides/function-calling" TargetMode="External" /><Relationship Type="http://schemas.openxmlformats.org/officeDocument/2006/relationships/hyperlink" Id="rId53" Target="https://platform.openai.com/docs/guides/structured-outpu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appendix/templates.qmd" TargetMode="External" /><Relationship Type="http://schemas.openxmlformats.org/officeDocument/2006/relationships/hyperlink" Id="rId49" Target="https://docs.getdbt.com/docs/build/data-tests" TargetMode="External" /><Relationship Type="http://schemas.openxmlformats.org/officeDocument/2006/relationships/hyperlink" Id="rId51" Target="https://docs.getdbt.com/reference/artifacts/dbt-artifacts" TargetMode="External" /><Relationship Type="http://schemas.openxmlformats.org/officeDocument/2006/relationships/hyperlink" Id="rId48" Target="https://docs.getdbt.com/reference/commands/build" TargetMode="External" /><Relationship Type="http://schemas.openxmlformats.org/officeDocument/2006/relationships/hyperlink" Id="rId50" Target="https://docs.getdbt.com/reference/commands/cmd-docs" TargetMode="External" /><Relationship Type="http://schemas.openxmlformats.org/officeDocument/2006/relationships/hyperlink" Id="rId52" Target="https://platform.openai.com/docs/guides/function-calling" TargetMode="External" /><Relationship Type="http://schemas.openxmlformats.org/officeDocument/2006/relationships/hyperlink" Id="rId53" Target="https://platform.openai.com/docs/guides/structured-outpu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Week05｜实验｜把客服运营口径写进工程：用 dbt 产出 KPI 包，并封装安全指标查询工具 v1</dc:title>
  <dc:creator/>
  <cp:keywords/>
  <dcterms:created xsi:type="dcterms:W3CDTF">2026-05-14T02:53:14Z</dcterms:created>
  <dcterms:modified xsi:type="dcterms:W3CDTF">2026-05-14T02:53:14Z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本页结构</vt:lpwstr>
  </property>
</Properties>
</file>