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4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Week06｜课时5｜Data</w:t>
      </w:r>
      <w:r>
        <w:t xml:space="preserve"> Factory </w:t>
      </w:r>
      <w:r>
        <w:rPr>
          <w:rFonts w:hint="eastAsia"/>
        </w:rPr>
        <w:t xml:space="preserve">Runbook：从个人脚本到团队可交接系统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unbook-不是事后文档而是数据工厂的操作接口"/>
    <w:p>
      <w:pPr>
        <w:pStyle w:val="Heading2"/>
      </w:pPr>
      <w:r>
        <w:t xml:space="preserve">Runbook </w:t>
      </w:r>
      <w:r>
        <w:rPr>
          <w:rFonts w:hint="eastAsia"/>
        </w:rPr>
        <w:t xml:space="preserve">不是事后文档，而是数据工厂的操作接口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Week06 </w:t>
      </w:r>
      <w:r>
        <w:rPr>
          <w:rFonts w:hint="eastAsia"/>
        </w:rPr>
        <w:t xml:space="preserve">收口成团队能照着执行的</w:t>
      </w:r>
      <w:r>
        <w:t xml:space="preserve"> Data Factory Runbook。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数据同学</w:t>
      </w:r>
      <w:r>
        <w:t xml:space="preserve"> A </w:t>
      </w:r>
      <w:r>
        <w:rPr>
          <w:rFonts w:hint="eastAsia"/>
        </w:rPr>
        <w:t xml:space="preserve">请假，Week08</w:t>
      </w:r>
      <w:r>
        <w:t xml:space="preserve"> </w:t>
      </w:r>
      <w:r>
        <w:rPr>
          <w:rFonts w:hint="eastAsia"/>
        </w:rPr>
        <w:t xml:space="preserve">索引前发现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</w:t>
      </w:r>
      <w:r>
        <w:t xml:space="preserve"> ticket fact </w:t>
      </w:r>
      <w:r>
        <w:rPr>
          <w:rFonts w:hint="eastAsia"/>
        </w:rPr>
        <w:t xml:space="preserve">证据缺失。B</w:t>
      </w:r>
      <w:r>
        <w:t xml:space="preserve"> </w:t>
      </w:r>
      <w:r>
        <w:rPr>
          <w:rFonts w:hint="eastAsia"/>
        </w:rPr>
        <w:t xml:space="preserve">同学打开</w:t>
      </w:r>
      <w:r>
        <w:t xml:space="preserve"> </w:t>
      </w:r>
      <w:r>
        <w:rPr>
          <w:rFonts w:hint="eastAsia"/>
        </w:rPr>
        <w:t xml:space="preserve">runbook，可以先在</w:t>
      </w:r>
      <w:r>
        <w:t xml:space="preserve"> UI </w:t>
      </w:r>
      <w:r>
        <w:rPr>
          <w:rFonts w:hint="eastAsia"/>
        </w:rPr>
        <w:t xml:space="preserve">里查看</w:t>
      </w:r>
      <w:r>
        <w:t xml:space="preserve"> asset graph </w:t>
      </w:r>
      <w:r>
        <w:rPr>
          <w:rFonts w:hint="eastAsia"/>
        </w:rPr>
        <w:t xml:space="preserve">和最新</w:t>
      </w:r>
      <w:r>
        <w:t xml:space="preserve"> </w:t>
      </w:r>
      <w:r>
        <w:rPr>
          <w:rFonts w:hint="eastAsia"/>
        </w:rPr>
        <w:t xml:space="preserve">metadata，也可以用</w:t>
      </w:r>
      <w:r>
        <w:t xml:space="preserve"> CLI </w:t>
      </w:r>
      <w:r>
        <w:rPr>
          <w:rFonts w:hint="eastAsia"/>
        </w:rPr>
        <w:t xml:space="preserve">生成</w:t>
      </w:r>
      <w:r>
        <w:t xml:space="preserve"> backfill dry-run </w:t>
      </w:r>
      <w:r>
        <w:rPr>
          <w:rFonts w:hint="eastAsia"/>
        </w:rPr>
        <w:t xml:space="preserve">plan，再跑</w:t>
      </w:r>
      <w:r>
        <w:t xml:space="preserve"> </w:t>
      </w:r>
      <w:r>
        <w:rPr>
          <w:rFonts w:hint="eastAsia"/>
        </w:rPr>
        <w:t xml:space="preserve">checks，最后把</w:t>
      </w:r>
      <w:r>
        <w:t xml:space="preserve"> run evidence </w:t>
      </w:r>
      <w:r>
        <w:rPr>
          <w:rFonts w:hint="eastAsia"/>
        </w:rPr>
        <w:t xml:space="preserve">写入报告。这个系统才算可交接；如果只能等</w:t>
      </w:r>
      <w:r>
        <w:t xml:space="preserve"> A </w:t>
      </w:r>
      <w:r>
        <w:rPr>
          <w:rFonts w:hint="eastAsia"/>
        </w:rPr>
        <w:t xml:space="preserve">回来，那只是个人脚本。</w:t>
      </w:r>
    </w:p>
    <w:p>
      <w:pPr>
        <w:pStyle w:val="BodyText"/>
      </w:pPr>
      <w:r>
        <w:rPr>
          <w:rFonts w:hint="eastAsia"/>
        </w:rPr>
        <w:t xml:space="preserve">一个数据工厂是否可运营，不取决于作者本人能不能救火，而取决于：</w:t>
      </w:r>
    </w:p>
    <w:p>
      <w:pPr>
        <w:pStyle w:val="BlockText"/>
      </w:pPr>
      <w:r>
        <w:rPr>
          <w:rFonts w:hint="eastAsia"/>
          <w:b/>
          <w:bCs/>
        </w:rPr>
        <w:t xml:space="preserve">另一个同学拿到</w:t>
      </w:r>
      <w:r>
        <w:rPr>
          <w:b/>
          <w:bCs/>
        </w:rPr>
        <w:t xml:space="preserve"> runbook </w:t>
      </w:r>
      <w:r>
        <w:rPr>
          <w:rFonts w:hint="eastAsia"/>
          <w:b/>
          <w:bCs/>
        </w:rPr>
        <w:t xml:space="preserve">后，能不能定位、决策、重跑、验证、记录和交接。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</w:t>
      </w:r>
      <w:r>
        <w:t xml:space="preserve"> Week06 Data Factory Runbook </w:t>
      </w:r>
      <w:r>
        <w:rPr>
          <w:rFonts w:hint="eastAsia"/>
        </w:rPr>
        <w:t xml:space="preserve">的最小结构。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UI </w:t>
      </w:r>
      <w:r>
        <w:rPr>
          <w:rFonts w:hint="eastAsia"/>
        </w:rPr>
        <w:t xml:space="preserve">与</w:t>
      </w:r>
      <w:r>
        <w:t xml:space="preserve"> CLI </w:t>
      </w:r>
      <w:r>
        <w:rPr>
          <w:rFonts w:hint="eastAsia"/>
        </w:rPr>
        <w:t xml:space="preserve">两条恢复路径。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reason code </w:t>
      </w:r>
      <w:r>
        <w:rPr>
          <w:rFonts w:hint="eastAsia"/>
        </w:rPr>
        <w:t xml:space="preserve">记录为什么</w:t>
      </w:r>
      <w:r>
        <w:t xml:space="preserve"> retry / replay / backfill。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run evidence </w:t>
      </w:r>
      <w:r>
        <w:rPr>
          <w:rFonts w:hint="eastAsia"/>
        </w:rPr>
        <w:t xml:space="preserve">交接给</w:t>
      </w:r>
      <w:r>
        <w:t xml:space="preserve"> Week07 / Week08 / Week11 / Week14。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说明已知限制，而不是伪装生产完整。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runbooks/week06-data-factory.md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reports/week06/week06_delivery_summary.md</w:t>
      </w:r>
    </w:p>
    <w:bookmarkEnd w:id="13"/>
    <w:bookmarkStart w:id="17" w:name="先看故障恢复泳道图"/>
    <w:p>
      <w:pPr>
        <w:pStyle w:val="Heading2"/>
      </w:pPr>
      <w:r>
        <w:rPr>
          <w:rFonts w:hint="eastAsia"/>
        </w:rPr>
        <w:t xml:space="preserve">先看故障恢复泳道图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5-recovery-swimla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这张图想让你看懂：runbook</w:t>
      </w:r>
      <w:r>
        <w:t xml:space="preserve"> </w:t>
      </w:r>
      <w:r>
        <w:rPr>
          <w:rFonts w:hint="eastAsia"/>
        </w:rPr>
        <w:t xml:space="preserve">不是“写给自己看的流程记录”，而是操作员、Dagster、存储、报告和下游之间的接口说明。它要让别人知道去哪看、怎么判、跑什么、期望输出是什么、失败后下一步是什么。</w:t>
      </w:r>
    </w:p>
    <w:bookmarkEnd w:id="17"/>
    <w:bookmarkStart w:id="18" w:name="runbook-是操作接口不是事后文档"/>
    <w:p>
      <w:pPr>
        <w:pStyle w:val="Heading2"/>
      </w:pPr>
      <w:r>
        <w:t xml:space="preserve">1. runbook </w:t>
      </w:r>
      <w:r>
        <w:rPr>
          <w:rFonts w:hint="eastAsia"/>
        </w:rPr>
        <w:t xml:space="preserve">是操作接口，不是事后文档</w:t>
      </w:r>
    </w:p>
    <w:p>
      <w:pPr>
        <w:pStyle w:val="FirstParagraph"/>
      </w:pPr>
      <w:r>
        <w:rPr>
          <w:rFonts w:hint="eastAsia"/>
        </w:rPr>
        <w:t xml:space="preserve">文档型</w:t>
      </w:r>
      <w:r>
        <w:t xml:space="preserve"> runbook </w:t>
      </w:r>
      <w:r>
        <w:rPr>
          <w:rFonts w:hint="eastAsia"/>
        </w:rPr>
        <w:t xml:space="preserve">只告诉你“大概流程是什么”。操作型</w:t>
      </w:r>
      <w:r>
        <w:t xml:space="preserve"> runbook </w:t>
      </w:r>
      <w:r>
        <w:rPr>
          <w:rFonts w:hint="eastAsia"/>
        </w:rPr>
        <w:t xml:space="preserve">必须回答：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在哪里看当前状态；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怎么判断当前状态是否可信；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该跑什么命令；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期望输出和证据路径是什么；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失败后下一步动作是什么；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什么时候可以通知下游继续消费。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要交付的是操作型</w:t>
      </w:r>
      <w:r>
        <w:t xml:space="preserve"> </w:t>
      </w:r>
      <w:r>
        <w:rPr>
          <w:rFonts w:hint="eastAsia"/>
        </w:rPr>
        <w:t xml:space="preserve">runbook。它的目标不是把所有生产复杂性一次讲完，而是让</w:t>
      </w:r>
      <w:r>
        <w:t xml:space="preserve"> Student Core </w:t>
      </w:r>
      <w:r>
        <w:rPr>
          <w:rFonts w:hint="eastAsia"/>
        </w:rPr>
        <w:t xml:space="preserve">的数据工厂可学、可跑、可交接。</w:t>
      </w:r>
    </w:p>
    <w:bookmarkEnd w:id="18"/>
    <w:bookmarkStart w:id="19" w:name="runbook-最小结构"/>
    <w:p>
      <w:pPr>
        <w:pStyle w:val="Heading2"/>
      </w:pPr>
      <w:r>
        <w:t xml:space="preserve">2. Runbook </w:t>
      </w:r>
      <w:r>
        <w:rPr>
          <w:rFonts w:hint="eastAsia"/>
        </w:rPr>
        <w:t xml:space="preserve">最小结构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and non-goals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本手册管什么、不管什么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误操作或抢跑</w:t>
            </w:r>
            <w:r>
              <w:t xml:space="preserve"> Week07 / Week08 / Week14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需要哪些服务在线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排障方向错误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用哪套配置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本机和容器漂移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Definitions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资产图是否可加载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入口不可靠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 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输入状态是否可用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盲目运行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 core 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如何生成核心资产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/ replay decision 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失败后怎么选动作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一失败就全量重跑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怎么验收资产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坏数据被下游消费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evidence 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无法交接和审计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limitations and handoff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伪装生产完整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当前项目的真实</w:t>
      </w:r>
      <w:r>
        <w:t xml:space="preserve"> runbook </w:t>
      </w:r>
      <w:r>
        <w:rPr>
          <w:rFonts w:hint="eastAsia"/>
        </w:rPr>
        <w:t xml:space="preserve">路径是：</w:t>
      </w:r>
    </w:p>
    <w:p>
      <w:pPr>
        <w:pStyle w:val="SourceCode"/>
      </w:pPr>
      <w:r>
        <w:rPr>
          <w:rStyle w:val="VerbatimChar"/>
        </w:rPr>
        <w:t xml:space="preserve">runbooks/week06-data-factory.md</w:t>
      </w:r>
    </w:p>
    <w:p>
      <w:pPr>
        <w:pStyle w:val="FirstParagraph"/>
      </w:pPr>
      <w:r>
        <w:rPr>
          <w:rFonts w:hint="eastAsia"/>
        </w:rPr>
        <w:t xml:space="preserve">它覆盖</w:t>
      </w:r>
      <w:r>
        <w:t xml:space="preserve"> Dagster definitions </w:t>
      </w:r>
      <w:r>
        <w:rPr>
          <w:rFonts w:hint="eastAsia"/>
        </w:rPr>
        <w:t xml:space="preserve">加载、daily</w:t>
      </w:r>
      <w:r>
        <w:t xml:space="preserve"> partition、dry-run </w:t>
      </w:r>
      <w:r>
        <w:rPr>
          <w:rFonts w:hint="eastAsia"/>
        </w:rPr>
        <w:t xml:space="preserve">backfill、五类</w:t>
      </w:r>
      <w:r>
        <w:t xml:space="preserve"> checks、run evidence、Docker/Podman </w:t>
      </w:r>
      <w:r>
        <w:rPr>
          <w:rFonts w:hint="eastAsia"/>
        </w:rPr>
        <w:t xml:space="preserve">兼容性和</w:t>
      </w:r>
      <w:r>
        <w:t xml:space="preserve"> downstream decision。</w:t>
      </w:r>
    </w:p>
    <w:bookmarkEnd w:id="19"/>
    <w:bookmarkStart w:id="20" w:name="ui-与-cli-两条路径都要有"/>
    <w:p>
      <w:pPr>
        <w:pStyle w:val="Heading2"/>
      </w:pPr>
      <w:r>
        <w:t xml:space="preserve">3. UI </w:t>
      </w:r>
      <w:r>
        <w:rPr>
          <w:rFonts w:hint="eastAsia"/>
        </w:rPr>
        <w:t xml:space="preserve">与</w:t>
      </w:r>
      <w:r>
        <w:t xml:space="preserve"> CLI </w:t>
      </w:r>
      <w:r>
        <w:rPr>
          <w:rFonts w:hint="eastAsia"/>
        </w:rPr>
        <w:t xml:space="preserve">两条路径都要有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适合快速定位图、状态和</w:t>
      </w:r>
      <w:r>
        <w:t xml:space="preserve"> </w:t>
      </w:r>
      <w:r>
        <w:rPr>
          <w:rFonts w:hint="eastAsia"/>
        </w:rPr>
        <w:t xml:space="preserve">metadata；CLI</w:t>
      </w:r>
      <w:r>
        <w:t xml:space="preserve"> </w:t>
      </w:r>
      <w:r>
        <w:rPr>
          <w:rFonts w:hint="eastAsia"/>
        </w:rPr>
        <w:t xml:space="preserve">适合脚本化、CI、作业提交和无</w:t>
      </w:r>
      <w:r>
        <w:t xml:space="preserve"> UI </w:t>
      </w:r>
      <w:r>
        <w:rPr>
          <w:rFonts w:hint="eastAsia"/>
        </w:rPr>
        <w:t xml:space="preserve">环境。真实团队必须两条路径互相印证，不能只依赖截图，也不能只给一堆命令让新人猜。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看资产图</w:t>
            </w:r>
          </w:p>
        </w:tc>
        <w:tc>
          <w:tcPr/>
          <w:p>
            <w:pPr>
              <w:pStyle w:val="Compact"/>
            </w:pPr>
            <w:r>
              <w:t xml:space="preserve">Dagster Asset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tests/integration/test_week06_definitions_loadable.py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看核心资产</w:t>
            </w:r>
          </w:p>
        </w:tc>
        <w:tc>
          <w:tcPr/>
          <w:p>
            <w:pPr>
              <w:pStyle w:val="Compact"/>
            </w:pPr>
            <w:r>
              <w:t xml:space="preserve">Week06 asset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tests/integration/test_week06_asset_graph_smoke.py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补某个分区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partition / materialization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pipelines.data_factory.backfill_plan --partition 2026-04-17 --mode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看检查结果</w:t>
            </w:r>
          </w:p>
        </w:tc>
        <w:tc>
          <w:tcPr/>
          <w:p>
            <w:pPr>
              <w:pStyle w:val="Compact"/>
            </w:pPr>
            <w:r>
              <w:t xml:space="preserve">Asset Checks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tests/integration/test_week06_asset_checks.py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看证据</w:t>
            </w:r>
          </w:p>
        </w:tc>
        <w:tc>
          <w:tcPr/>
          <w:p>
            <w:pPr>
              <w:pStyle w:val="Compact"/>
            </w:pPr>
            <w:r>
              <w:t xml:space="preserve">Asset materialization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reports/week06/run_evidence/*.json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交付总结</w:t>
            </w:r>
          </w:p>
        </w:tc>
        <w:tc>
          <w:tcPr/>
          <w:p>
            <w:pPr>
              <w:pStyle w:val="Compact"/>
            </w:pPr>
            <w:r>
              <w:t xml:space="preserve">delivery summary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reports/week06/week06_delivery_summary.md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真实课堂命令以项目</w:t>
      </w:r>
      <w:r>
        <w:t xml:space="preserve"> runbook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tests/contract/test_week06_run_evidence_schema.py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tests/integration/test_week06_run_evidence_generation.py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验收点：UI</w:t>
      </w:r>
      <w:r>
        <w:t xml:space="preserve"> </w:t>
      </w:r>
      <w:r>
        <w:rPr>
          <w:rFonts w:hint="eastAsia"/>
        </w:rPr>
        <w:t xml:space="preserve">能帮助定位，但最终交接要落到</w:t>
      </w:r>
      <w:r>
        <w:t xml:space="preserve"> </w:t>
      </w:r>
      <w:r>
        <w:rPr>
          <w:rStyle w:val="VerbatimChar"/>
        </w:rPr>
        <w:t xml:space="preserve">reports/week06/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runbooks/week06-data-factory.md</w:t>
      </w:r>
      <w:r>
        <w:t xml:space="preserve">。</w:t>
      </w:r>
    </w:p>
    <w:bookmarkEnd w:id="20"/>
    <w:bookmarkStart w:id="27" w:name="recovery-decision-tree"/>
    <w:p>
      <w:pPr>
        <w:pStyle w:val="Heading2"/>
      </w:pPr>
      <w:r>
        <w:t xml:space="preserve">4. Recovery decision tree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assets/week06/week06-lesson05-recovery-decision-tre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决策树不是为了自动化所有判断，而是避免靠感觉救火。先确认入口能加载，再看输入声明，再判断</w:t>
      </w:r>
      <w:r>
        <w:t xml:space="preserve"> partition </w:t>
      </w:r>
      <w:r>
        <w:rPr>
          <w:rFonts w:hint="eastAsia"/>
        </w:rPr>
        <w:t xml:space="preserve">gap，再跑</w:t>
      </w:r>
      <w:r>
        <w:t xml:space="preserve"> </w:t>
      </w:r>
      <w:r>
        <w:rPr>
          <w:rFonts w:hint="eastAsia"/>
        </w:rPr>
        <w:t xml:space="preserve">checks，最后才写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downstream decision。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一失败就全量重跑，是</w:t>
            </w:r>
            <w:r>
              <w:t xml:space="preserve"> runbook </w:t>
            </w:r>
            <w:r>
              <w:rPr>
                <w:rFonts w:hint="eastAsia"/>
              </w:rPr>
              <w:t xml:space="preserve">没有发挥作用的信号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runbook </w:t>
            </w:r>
            <w:r>
              <w:rPr>
                <w:rFonts w:hint="eastAsia"/>
              </w:rPr>
              <w:t xml:space="preserve">的价值是把“我觉得应该重跑”改成“因为这个</w:t>
            </w:r>
            <w:r>
              <w:t xml:space="preserve"> reason </w:t>
            </w:r>
            <w:r>
              <w:rPr>
                <w:rFonts w:hint="eastAsia"/>
              </w:rPr>
              <w:t xml:space="preserve">code，所以选择这个恢复动作，并留下这份</w:t>
            </w:r>
            <w:r>
              <w:t xml:space="preserve"> evidence”。</w:t>
            </w:r>
          </w:p>
          <w:p/>
        </w:tc>
      </w:tr>
    </w:tbl>
    <w:bookmarkEnd w:id="27"/>
    <w:bookmarkStart w:id="28" w:name="reason-code-的价值"/>
    <w:p>
      <w:pPr>
        <w:pStyle w:val="Heading2"/>
      </w:pPr>
      <w:r>
        <w:t xml:space="preserve">5. reason code </w:t>
      </w:r>
      <w:r>
        <w:rPr>
          <w:rFonts w:hint="eastAsia"/>
        </w:rPr>
        <w:t xml:space="preserve">的价值</w:t>
      </w:r>
    </w:p>
    <w:p>
      <w:pPr>
        <w:pStyle w:val="FirstParagraph"/>
      </w:pPr>
      <w:r>
        <w:t xml:space="preserve">reason code </w:t>
      </w:r>
      <w:r>
        <w:rPr>
          <w:rFonts w:hint="eastAsia"/>
        </w:rPr>
        <w:t xml:space="preserve">让故障判断可以被复核、统计和交接。下面的表同时包含项目当前已落地的</w:t>
      </w:r>
      <w:r>
        <w:t xml:space="preserve"> reason </w:t>
      </w:r>
      <w:r>
        <w:rPr>
          <w:rFonts w:hint="eastAsia"/>
        </w:rPr>
        <w:t xml:space="preserve">code，以及课程里建议映射的操作含义。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structured_manifest_missing_or_empty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输入声明缺失或资产为空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manifest / hold downstream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partition_has_no_seed_rows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选定分区没有</w:t>
            </w:r>
            <w:r>
              <w:t xml:space="preserve"> source 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backfill dry-run plan </w:t>
            </w:r>
            <w:r>
              <w:rPr>
                <w:rFonts w:hint="eastAsia"/>
              </w:rPr>
              <w:t xml:space="preserve">或换正确</w:t>
            </w:r>
            <w:r>
              <w:t xml:space="preserve"> 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duplicate_ticket_id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幂等失败或输入重复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dedupe key / idempotency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required_field_nulls_detected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必填字段缺失</w:t>
            </w:r>
          </w:p>
        </w:tc>
        <w:tc>
          <w:tcPr/>
          <w:p>
            <w:pPr>
              <w:pStyle w:val="Compact"/>
            </w:pPr>
            <w:r>
              <w:t xml:space="preserve">block / quarantine / </w:t>
            </w:r>
            <w:r>
              <w:rPr>
                <w:rFonts w:hint="eastAsia"/>
              </w:rPr>
              <w:t xml:space="preserve">修输入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no_valid_input_rows</w:t>
            </w:r>
          </w:p>
        </w:tc>
        <w:tc>
          <w:tcPr/>
          <w:p>
            <w:pPr>
              <w:pStyle w:val="Compact"/>
            </w:pPr>
            <w:r>
              <w:t xml:space="preserve">ingest wrapper </w:t>
            </w:r>
            <w:r>
              <w:rPr>
                <w:rFonts w:hint="eastAsia"/>
              </w:rPr>
              <w:t xml:space="preserve">没有有效输入</w:t>
            </w:r>
          </w:p>
        </w:tc>
        <w:tc>
          <w:tcPr/>
          <w:p>
            <w:pPr>
              <w:pStyle w:val="Compact"/>
            </w:pPr>
            <w:r>
              <w:t xml:space="preserve">review manifest </w:t>
            </w:r>
            <w:r>
              <w:rPr>
                <w:rFonts w:hint="eastAsia"/>
              </w:rPr>
              <w:t xml:space="preserve">和</w:t>
            </w:r>
            <w:r>
              <w:t xml:space="preserve"> 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week04_lakehouse_not_available</w:t>
            </w:r>
          </w:p>
        </w:tc>
        <w:tc>
          <w:tcPr/>
          <w:p>
            <w:pPr>
              <w:pStyle w:val="Compact"/>
            </w:pPr>
            <w:r>
              <w:t xml:space="preserve">Week04 optional </w:t>
            </w:r>
            <w:r>
              <w:rPr>
                <w:rFonts w:hint="eastAsia"/>
              </w:rPr>
              <w:t xml:space="preserve">依赖未启用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，不要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week05_analytics_not_available</w:t>
            </w:r>
          </w:p>
        </w:tc>
        <w:tc>
          <w:tcPr/>
          <w:p>
            <w:pPr>
              <w:pStyle w:val="Compact"/>
            </w:pPr>
            <w:r>
              <w:t xml:space="preserve">Week05 optional </w:t>
            </w:r>
            <w:r>
              <w:rPr>
                <w:rFonts w:hint="eastAsia"/>
              </w:rPr>
              <w:t xml:space="preserve">依赖未启用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，不要写</w:t>
            </w:r>
            <w:r>
              <w:t xml:space="preserve">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dry_run_no_db_write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只生成计划或</w:t>
            </w:r>
            <w:r>
              <w:t xml:space="preserve"> dry-run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downstream_decision=dry_run_only</w:t>
            </w:r>
            <w:r>
              <w:rPr>
                <w:rFonts w:hint="eastAsia"/>
              </w:rPr>
              <w:t xml:space="preserve">，不放行真实下游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asset_checks_failed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</w:t>
            </w:r>
            <w:r>
              <w:t xml:space="preserve"> core check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hold_downstream</w:t>
            </w:r>
            <w:r>
              <w:rPr>
                <w:rFonts w:hint="eastAsia"/>
              </w:rPr>
              <w:t xml:space="preserve">，按</w:t>
            </w:r>
            <w:r>
              <w:t xml:space="preserve"> check reason </w:t>
            </w:r>
            <w:r>
              <w:rPr>
                <w:rFonts w:hint="eastAsia"/>
              </w:rPr>
              <w:t xml:space="preserve">修复</w:t>
            </w:r>
          </w:p>
        </w:tc>
      </w:tr>
    </w:tbl>
    <w:p>
      <w:pPr>
        <w:pStyle w:val="BodyText"/>
      </w:pPr>
      <w:r>
        <w:t xml:space="preserve">Prompt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manifest_not_found</w:t>
      </w:r>
      <w:r>
        <w:t xml:space="preserve">、</w:t>
      </w:r>
      <w:r>
        <w:rPr>
          <w:rStyle w:val="VerbatimChar"/>
        </w:rPr>
        <w:t xml:space="preserve">partition_gap_detected</w:t>
      </w:r>
      <w:r>
        <w:t xml:space="preserve">、</w:t>
      </w:r>
      <w:r>
        <w:rPr>
          <w:rStyle w:val="VerbatimChar"/>
        </w:rPr>
        <w:t xml:space="preserve">optional_dependency_not_available</w:t>
      </w:r>
      <w:r>
        <w:t xml:space="preserve"> </w:t>
      </w:r>
      <w:r>
        <w:rPr>
          <w:rFonts w:hint="eastAsia"/>
        </w:rPr>
        <w:t xml:space="preserve">可以作为教学口径理解；在当前项目里，具体落地名称以上表和</w:t>
      </w:r>
      <w:r>
        <w:t xml:space="preserve"> </w:t>
      </w:r>
      <w:r>
        <w:rPr>
          <w:rStyle w:val="VerbatimChar"/>
        </w:rPr>
        <w:t xml:space="preserve">pipelines/data_factory/checks.py</w:t>
      </w:r>
      <w:r>
        <w:t xml:space="preserve">、</w:t>
      </w:r>
      <w:r>
        <w:rPr>
          <w:rStyle w:val="VerbatimChar"/>
        </w:rPr>
        <w:t xml:space="preserve">assets.py</w:t>
      </w:r>
      <w:r>
        <w:t xml:space="preserve"> </w:t>
      </w:r>
      <w:r>
        <w:rPr>
          <w:rFonts w:hint="eastAsia"/>
        </w:rPr>
        <w:t xml:space="preserve">为准。</w:t>
      </w:r>
    </w:p>
    <w:bookmarkEnd w:id="28"/>
    <w:bookmarkStart w:id="29" w:name="交接给后续周次的字段"/>
    <w:p>
      <w:pPr>
        <w:pStyle w:val="Heading2"/>
      </w:pPr>
      <w:r>
        <w:t xml:space="preserve">6. </w:t>
      </w:r>
      <w:r>
        <w:rPr>
          <w:rFonts w:hint="eastAsia"/>
        </w:rPr>
        <w:t xml:space="preserve">交接给后续周次的字段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会消费</w:t>
            </w:r>
            <w:r>
              <w:t xml:space="preserve"> Week06 </w:t>
            </w:r>
            <w:r>
              <w:rPr>
                <w:rFonts w:hint="eastAsia"/>
              </w:rPr>
              <w:t xml:space="preserve">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Week07</w:t>
            </w:r>
          </w:p>
        </w:tc>
        <w:tc>
          <w:tcPr/>
          <w:p>
            <w:pPr>
              <w:pStyle w:val="Compact"/>
            </w:pPr>
            <w:r>
              <w:t xml:space="preserve">run evidence / source manifest / partition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判断哪些文档或工单可进入解析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checks summary / 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判断是否可以索引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</w:t>
            </w:r>
          </w:p>
        </w:tc>
        <w:tc>
          <w:tcPr/>
          <w:p>
            <w:pPr>
              <w:pStyle w:val="Compact"/>
            </w:pPr>
            <w:r>
              <w:t xml:space="preserve">evidence +</w:t>
            </w:r>
            <w:r>
              <w:t xml:space="preserve"> </w:t>
            </w:r>
            <w:r>
              <w:rPr>
                <w:rStyle w:val="VerbatimChar"/>
              </w:rPr>
              <w:t xml:space="preserve">git_sha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评测绑定输入状态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asset_key</w:t>
            </w:r>
            <w:r>
              <w:t xml:space="preserve"> </w:t>
            </w:r>
            <w:r>
              <w:t xml:space="preserve">/ lineage-ready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治理、追责、回滚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当前项目生成的交接摘要是：</w:t>
      </w:r>
    </w:p>
    <w:p>
      <w:pPr>
        <w:pStyle w:val="SourceCode"/>
      </w:pPr>
      <w:r>
        <w:rPr>
          <w:rStyle w:val="VerbatimChar"/>
        </w:rPr>
        <w:t xml:space="preserve">reports/week06/week06_delivery_summary.md</w:t>
      </w:r>
    </w:p>
    <w:p>
      <w:pPr>
        <w:pStyle w:val="FirstParagraph"/>
      </w:pPr>
      <w:r>
        <w:rPr>
          <w:rFonts w:hint="eastAsia"/>
        </w:rPr>
        <w:t xml:space="preserve">它至少应该告诉下游：本次</w:t>
      </w:r>
      <w:r>
        <w:t xml:space="preserve"> partition、status、downstream decision、run evidence </w:t>
      </w:r>
      <w:r>
        <w:rPr>
          <w:rFonts w:hint="eastAsia"/>
        </w:rPr>
        <w:t xml:space="preserve">路径和</w:t>
      </w:r>
      <w:r>
        <w:t xml:space="preserve"> reason </w:t>
      </w:r>
      <w:r>
        <w:rPr>
          <w:rFonts w:hint="eastAsia"/>
        </w:rPr>
        <w:t xml:space="preserve">codes。没有这些字段，下游只能相信口头说明。</w:t>
      </w:r>
    </w:p>
    <w:bookmarkEnd w:id="29"/>
    <w:bookmarkStart w:id="33" w:name="已知限制必须写清"/>
    <w:p>
      <w:pPr>
        <w:pStyle w:val="Heading2"/>
      </w:pPr>
      <w:r>
        <w:t xml:space="preserve">7. </w:t>
      </w:r>
      <w:r>
        <w:rPr>
          <w:rFonts w:hint="eastAsia"/>
        </w:rPr>
        <w:t xml:space="preserve">已知限制必须写清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Student Core </w:t>
            </w:r>
            <w:r>
              <w:rPr>
                <w:rFonts w:hint="eastAsia"/>
              </w:rPr>
              <w:t xml:space="preserve">的目标是可学、可跑、可交接，不是假装生产完整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完整</w:t>
            </w:r>
            <w:r>
              <w:t xml:space="preserve"> OpenLineage、lakeFS、multi-partition </w:t>
            </w:r>
            <w:r>
              <w:rPr>
                <w:rFonts w:hint="eastAsia"/>
              </w:rPr>
              <w:t xml:space="preserve">backfill、跨系统</w:t>
            </w:r>
            <w:r>
              <w:t xml:space="preserve"> lineage </w:t>
            </w:r>
            <w:r>
              <w:rPr>
                <w:rFonts w:hint="eastAsia"/>
              </w:rPr>
              <w:t xml:space="preserve">平台不是</w:t>
            </w:r>
            <w:r>
              <w:t xml:space="preserve"> Week06 </w:t>
            </w:r>
            <w:r>
              <w:rPr>
                <w:rFonts w:hint="eastAsia"/>
              </w:rPr>
              <w:t xml:space="preserve">硬交付。Week06</w:t>
            </w:r>
            <w:r>
              <w:t xml:space="preserve"> </w:t>
            </w:r>
            <w:r>
              <w:rPr>
                <w:rFonts w:hint="eastAsia"/>
              </w:rPr>
              <w:t xml:space="preserve">只把</w:t>
            </w:r>
            <w:r>
              <w:t xml:space="preserve"> Week03-Week05 </w:t>
            </w:r>
            <w:r>
              <w:rPr>
                <w:rFonts w:hint="eastAsia"/>
              </w:rPr>
              <w:t xml:space="preserve">的核心链路组织成可依赖、可分区、可回填、可检查、可追溯的本地数据工厂</w:t>
            </w:r>
            <w:r>
              <w:t xml:space="preserve"> v1。</w:t>
            </w:r>
          </w:p>
          <w:p/>
        </w:tc>
      </w:tr>
    </w:tbl>
    <w:p>
      <w:pPr>
        <w:pStyle w:val="BodyText"/>
      </w:pPr>
      <w:r>
        <w:t xml:space="preserve">Runbook </w:t>
      </w:r>
      <w:r>
        <w:rPr>
          <w:rFonts w:hint="eastAsia"/>
        </w:rPr>
        <w:t xml:space="preserve">里必须承认：</w:t>
      </w:r>
    </w:p>
    <w:p>
      <w:pPr>
        <w:pStyle w:val="Compact"/>
        <w:numPr>
          <w:ilvl w:val="0"/>
          <w:numId w:val="1004"/>
        </w:numPr>
      </w:pPr>
      <w:r>
        <w:t xml:space="preserve">Week04 lakehouse </w:t>
      </w:r>
      <w:r>
        <w:rPr>
          <w:rFonts w:hint="eastAsia"/>
        </w:rPr>
        <w:t xml:space="preserve">未完成时，snapshot</w:t>
      </w:r>
      <w:r>
        <w:t xml:space="preserve"> </w:t>
      </w:r>
      <w:r>
        <w:rPr>
          <w:rFonts w:hint="eastAsia"/>
        </w:rPr>
        <w:t xml:space="preserve">字段可以为空；</w:t>
      </w:r>
    </w:p>
    <w:p>
      <w:pPr>
        <w:pStyle w:val="Compact"/>
        <w:numPr>
          <w:ilvl w:val="0"/>
          <w:numId w:val="1004"/>
        </w:numPr>
      </w:pPr>
      <w:r>
        <w:t xml:space="preserve">Week05 analytics </w:t>
      </w:r>
      <w:r>
        <w:rPr>
          <w:rFonts w:hint="eastAsia"/>
        </w:rPr>
        <w:t xml:space="preserve">未完成时，semantic/mart</w:t>
      </w:r>
      <w:r>
        <w:t xml:space="preserve"> </w:t>
      </w:r>
      <w:r>
        <w:rPr>
          <w:rFonts w:hint="eastAsia"/>
        </w:rPr>
        <w:t xml:space="preserve">状态可以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t xml:space="preserve">Student Core </w:t>
      </w:r>
      <w:r>
        <w:rPr>
          <w:rFonts w:hint="eastAsia"/>
        </w:rPr>
        <w:t xml:space="preserve">不依赖</w:t>
      </w:r>
      <w:r>
        <w:t xml:space="preserve"> </w:t>
      </w:r>
      <w:r>
        <w:rPr>
          <w:rFonts w:hint="eastAsia"/>
        </w:rPr>
        <w:t xml:space="preserve">Dagster+；</w:t>
      </w:r>
    </w:p>
    <w:p>
      <w:pPr>
        <w:pStyle w:val="Compact"/>
        <w:numPr>
          <w:ilvl w:val="0"/>
          <w:numId w:val="1004"/>
        </w:numPr>
      </w:pPr>
      <w:r>
        <w:t xml:space="preserve">OpenLineage / lakeFS / OpenMetadata </w:t>
      </w:r>
      <w:r>
        <w:rPr>
          <w:rFonts w:hint="eastAsia"/>
        </w:rPr>
        <w:t xml:space="preserve">留给</w:t>
      </w:r>
      <w:r>
        <w:t xml:space="preserve"> </w:t>
      </w:r>
      <w:r>
        <w:rPr>
          <w:rFonts w:hint="eastAsia"/>
        </w:rPr>
        <w:t xml:space="preserve">Week14；</w:t>
      </w:r>
    </w:p>
    <w:p>
      <w:pPr>
        <w:pStyle w:val="Compact"/>
        <w:numPr>
          <w:ilvl w:val="0"/>
          <w:numId w:val="1004"/>
        </w:numPr>
      </w:pPr>
      <w:r>
        <w:t xml:space="preserve">Week07 </w:t>
      </w:r>
      <w:r>
        <w:rPr>
          <w:rFonts w:hint="eastAsia"/>
        </w:rPr>
        <w:t xml:space="preserve">解析、Week08</w:t>
      </w:r>
      <w:r>
        <w:t xml:space="preserve"> </w:t>
      </w:r>
      <w:r>
        <w:rPr>
          <w:rFonts w:hint="eastAsia"/>
        </w:rPr>
        <w:t xml:space="preserve">索引不在</w:t>
      </w:r>
      <w:r>
        <w:t xml:space="preserve"> Week06 </w:t>
      </w:r>
      <w:r>
        <w:rPr>
          <w:rFonts w:hint="eastAsia"/>
        </w:rPr>
        <w:t xml:space="preserve">实现；</w:t>
      </w:r>
    </w:p>
    <w:p>
      <w:pPr>
        <w:pStyle w:val="Compact"/>
        <w:numPr>
          <w:ilvl w:val="0"/>
          <w:numId w:val="1004"/>
        </w:numPr>
      </w:pPr>
      <w:r>
        <w:t xml:space="preserve">Week06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dry-run，不执行破坏性历史重写。</w:t>
      </w:r>
    </w:p>
    <w:bookmarkEnd w:id="33"/>
    <w:bookmarkStart w:id="36" w:name="优秀-runbook-vs-不合格-runbook"/>
    <w:p>
      <w:pPr>
        <w:pStyle w:val="Heading2"/>
      </w:pPr>
      <w:r>
        <w:rPr>
          <w:rFonts w:hint="eastAsia"/>
        </w:rPr>
        <w:t xml:space="preserve">优秀</w:t>
      </w:r>
      <w:r>
        <w:t xml:space="preserve"> runbook vs </w:t>
      </w:r>
      <w:r>
        <w:rPr>
          <w:rFonts w:hint="eastAsia"/>
        </w:rPr>
        <w:t xml:space="preserve">不合格</w:t>
      </w:r>
      <w:r>
        <w:t xml:space="preserve"> runbook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  <w:r>
              <w:t xml:space="preserve"> 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写清服务、env、默认</w:t>
            </w:r>
            <w:r>
              <w:t xml:space="preserve"> </w:t>
            </w:r>
            <w:r>
              <w:rPr>
                <w:rFonts w:hint="eastAsia"/>
              </w:rPr>
              <w:t xml:space="preserve">partition、可选依赖状态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只说“先启动环境”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reason code </w:t>
            </w:r>
            <w:r>
              <w:rPr>
                <w:rFonts w:hint="eastAsia"/>
              </w:rPr>
              <w:t xml:space="preserve">区分缺数据、schema、重复、optional</w:t>
            </w:r>
            <w:r>
              <w:t xml:space="preserve"> 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统一写“重跑一下”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操作路径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路径和</w:t>
            </w:r>
            <w:r>
              <w:t xml:space="preserve"> CLI </w:t>
            </w:r>
            <w:r>
              <w:rPr>
                <w:rFonts w:hint="eastAsia"/>
              </w:rPr>
              <w:t xml:space="preserve">路径都能走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只贴截图或只贴命令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checks、run evidence、delivery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只有日志片段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downstream unblock / hold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作者本人能懂，别人无法接手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runbook </w:t>
            </w:r>
            <w:r>
              <w:rPr>
                <w:rFonts w:hint="eastAsia"/>
                <w:b/>
                <w:bCs/>
              </w:rPr>
              <w:t xml:space="preserve">的数据工厂不可交接；不能交接，就不能算工程完成。</w:t>
            </w:r>
          </w:p>
          <w:p/>
        </w:tc>
      </w:tr>
    </w:tbl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t xml:space="preserve">runbook </w:t>
      </w:r>
      <w:r>
        <w:rPr>
          <w:rFonts w:hint="eastAsia"/>
        </w:rPr>
        <w:t xml:space="preserve">能让别人启动、观察、materialize、backfill、检查和读</w:t>
      </w:r>
      <w:r>
        <w:t xml:space="preserve"> evidence。</w:t>
      </w:r>
    </w:p>
    <w:p>
      <w:pPr>
        <w:pStyle w:val="Compact"/>
        <w:numPr>
          <w:ilvl w:val="0"/>
          <w:numId w:val="1006"/>
        </w:numPr>
      </w:pPr>
      <w:r>
        <w:t xml:space="preserve">UI / CLI </w:t>
      </w:r>
      <w:r>
        <w:rPr>
          <w:rFonts w:hint="eastAsia"/>
        </w:rPr>
        <w:t xml:space="preserve">两条路径都能走，并能互相印证。</w:t>
      </w:r>
    </w:p>
    <w:p>
      <w:pPr>
        <w:pStyle w:val="Compact"/>
        <w:numPr>
          <w:ilvl w:val="0"/>
          <w:numId w:val="1007"/>
        </w:numPr>
      </w:pPr>
      <w:r>
        <w:t xml:space="preserve">recovery decision tree </w:t>
      </w:r>
      <w:r>
        <w:rPr>
          <w:rFonts w:hint="eastAsia"/>
        </w:rPr>
        <w:t xml:space="preserve">能区分</w:t>
      </w:r>
      <w:r>
        <w:t xml:space="preserve"> retry / replay / backfill / restore。</w:t>
      </w:r>
    </w:p>
    <w:p>
      <w:pPr>
        <w:pStyle w:val="Compact"/>
        <w:numPr>
          <w:ilvl w:val="0"/>
          <w:numId w:val="1008"/>
        </w:numPr>
      </w:pPr>
      <w:r>
        <w:t xml:space="preserve">optional </w:t>
      </w:r>
      <w:r>
        <w:rPr>
          <w:rFonts w:hint="eastAsia"/>
        </w:rPr>
        <w:t xml:space="preserve">依赖的限制写清楚，没有</w:t>
      </w:r>
      <w:r>
        <w:t xml:space="preserve"> fake passed。</w:t>
      </w:r>
    </w:p>
    <w:p>
      <w:pPr>
        <w:pStyle w:val="Compact"/>
        <w:numPr>
          <w:ilvl w:val="0"/>
          <w:numId w:val="1009"/>
        </w:numPr>
      </w:pPr>
      <w:r>
        <w:t xml:space="preserve">evidence </w:t>
      </w:r>
      <w:r>
        <w:rPr>
          <w:rFonts w:hint="eastAsia"/>
        </w:rPr>
        <w:t xml:space="preserve">能交给</w:t>
      </w:r>
      <w:r>
        <w:t xml:space="preserve"> Week07 / Week08 / Week11 / Week14。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没有把</w:t>
      </w:r>
      <w:r>
        <w:t xml:space="preserve"> Week06 </w:t>
      </w:r>
      <w:r>
        <w:rPr>
          <w:rFonts w:hint="eastAsia"/>
        </w:rPr>
        <w:t xml:space="preserve">写成</w:t>
      </w:r>
      <w:r>
        <w:t xml:space="preserve"> UI </w:t>
      </w:r>
      <w:r>
        <w:rPr>
          <w:rFonts w:hint="eastAsia"/>
        </w:rPr>
        <w:t xml:space="preserve">点击教程。</w:t>
      </w:r>
    </w:p>
    <w:bookmarkEnd w:id="37"/>
    <w:bookmarkStart w:id="38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为你的</w:t>
      </w:r>
      <w:r>
        <w:t xml:space="preserve"> Week06 runbook </w:t>
      </w:r>
      <w:r>
        <w:rPr>
          <w:rFonts w:hint="eastAsia"/>
        </w:rPr>
        <w:t xml:space="preserve">补一个</w:t>
      </w:r>
      <w:r>
        <w:t xml:space="preserve"> operator </w:t>
      </w:r>
      <w:r>
        <w:rPr>
          <w:rFonts w:hint="eastAsia"/>
        </w:rPr>
        <w:t xml:space="preserve">checklist：</w:t>
      </w:r>
    </w:p>
    <w:p>
      <w:pPr>
        <w:pStyle w:val="SourceCode"/>
      </w:pPr>
      <w:r>
        <w:rPr>
          <w:rStyle w:val="FunctionTok"/>
        </w:rPr>
        <w:t xml:space="preserve">## Operator checklist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当前失败 partition: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已读取 latest evidence: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已确认 source / output boundary: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Definitions 是否可加载: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选择动作: retry / rerun / replay / backfill / restore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reason code: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checks 结果: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downstream decision: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evidence/report path:</w:t>
      </w:r>
    </w:p>
    <w:bookmarkEnd w:id="38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39">
        <w:r>
          <w:rPr>
            <w:rStyle w:val="Hyperlink"/>
          </w:rPr>
          <w:t xml:space="preserve">Backfilling data</w:t>
        </w:r>
      </w:hyperlink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41">
        <w:r>
          <w:rPr>
            <w:rStyle w:val="Hyperlink"/>
          </w:rPr>
          <w:t xml:space="preserve">Assets</w:t>
        </w:r>
      </w:hyperlink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43">
        <w:r>
          <w:rPr>
            <w:rStyle w:val="Hyperlink"/>
          </w:rPr>
          <w:t xml:space="preserve">Asset checks</w:t>
        </w:r>
      </w:hyperlink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1"/>
        </w:numPr>
      </w:pPr>
      <w:r>
        <w:t xml:space="preserve">OpenLineage:</w:t>
      </w:r>
      <w:r>
        <w:t xml:space="preserve"> </w:t>
      </w:r>
      <w:hyperlink r:id="rId45">
        <w:r>
          <w:rPr>
            <w:rStyle w:val="Hyperlink"/>
          </w:rPr>
          <w:t xml:space="preserve">Object model</w:t>
        </w:r>
      </w:hyperlink>
      <w:r>
        <w:rPr>
          <w:rStyle w:val="FootnoteReference"/>
        </w:rPr>
        <w:footnoteReference w:id="46"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</w:t>
      </w:r>
      <w:r>
        <w:t xml:space="preserve"> runbook:</w:t>
      </w:r>
      <w:r>
        <w:t xml:space="preserve"> </w:t>
      </w:r>
      <w:r>
        <w:rPr>
          <w:rStyle w:val="VerbatimChar"/>
        </w:rPr>
        <w:t xml:space="preserve">runbooks/week06-data-factory.md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backfill </w:t>
      </w:r>
      <w:r>
        <w:rPr>
          <w:rFonts w:hint="eastAsia"/>
        </w:rPr>
        <w:t xml:space="preserve">能把分区恢复动作组织成可追踪操作；Week06</w:t>
      </w:r>
      <w:r>
        <w:t xml:space="preserve"> </w:t>
      </w:r>
      <w:r>
        <w:rPr>
          <w:rFonts w:hint="eastAsia"/>
        </w:rPr>
        <w:t xml:space="preserve">只使用</w:t>
      </w:r>
      <w:r>
        <w:t xml:space="preserve"> dry-run planning </w:t>
      </w:r>
      <w:r>
        <w:rPr>
          <w:rFonts w:hint="eastAsia"/>
        </w:rPr>
        <w:t xml:space="preserve">作为</w:t>
      </w:r>
      <w:r>
        <w:t xml:space="preserve"> Student Core </w:t>
      </w:r>
      <w:r>
        <w:rPr>
          <w:rFonts w:hint="eastAsia"/>
        </w:rPr>
        <w:t xml:space="preserve">的安全版本。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graph </w:t>
      </w:r>
      <w:r>
        <w:rPr>
          <w:rFonts w:hint="eastAsia"/>
        </w:rPr>
        <w:t xml:space="preserve">给</w:t>
      </w:r>
      <w:r>
        <w:t xml:space="preserve"> runbook </w:t>
      </w:r>
      <w:r>
        <w:rPr>
          <w:rFonts w:hint="eastAsia"/>
        </w:rPr>
        <w:t xml:space="preserve">提供“看哪里、修哪里、交接什么”的资产边界，不是单纯的任务流程图。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checks </w:t>
      </w:r>
      <w:r>
        <w:rPr>
          <w:rFonts w:hint="eastAsia"/>
        </w:rPr>
        <w:t xml:space="preserve">是</w:t>
      </w:r>
      <w:r>
        <w:t xml:space="preserve"> runbook </w:t>
      </w:r>
      <w:r>
        <w:rPr>
          <w:rFonts w:hint="eastAsia"/>
        </w:rPr>
        <w:t xml:space="preserve">判断是否放行下游的依据之一；它们不能替代</w:t>
      </w:r>
      <w:r>
        <w:t xml:space="preserve"> run </w:t>
      </w:r>
      <w:r>
        <w:rPr>
          <w:rFonts w:hint="eastAsia"/>
        </w:rPr>
        <w:t xml:space="preserve">evidence，也不能替代</w:t>
      </w:r>
      <w:r>
        <w:t xml:space="preserve"> operator </w:t>
      </w:r>
      <w:r>
        <w:rPr>
          <w:rFonts w:hint="eastAsia"/>
        </w:rPr>
        <w:t xml:space="preserve">的</w:t>
      </w:r>
      <w:r>
        <w:t xml:space="preserve"> downstream decision。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object model </w:t>
      </w:r>
      <w:r>
        <w:rPr>
          <w:rFonts w:hint="eastAsia"/>
        </w:rPr>
        <w:t xml:space="preserve">是后续治理、追责、回滚和发布系统的标准化方向；Week06</w:t>
      </w:r>
      <w:r>
        <w:t xml:space="preserve"> </w:t>
      </w:r>
      <w:r>
        <w:rPr>
          <w:rFonts w:hint="eastAsia"/>
        </w:rPr>
        <w:t xml:space="preserve">只预留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、</w:t>
      </w:r>
      <w:r>
        <w:rPr>
          <w:rStyle w:val="VerbatimChar"/>
        </w:rPr>
        <w:t xml:space="preserve">asset_key</w:t>
      </w:r>
      <w:r>
        <w:t xml:space="preserve">、</w:t>
      </w:r>
      <w:r>
        <w:rPr>
          <w:rStyle w:val="VerbatimChar"/>
        </w:rPr>
        <w:t xml:space="preserve">git_sha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等字段，不把</w:t>
      </w:r>
      <w:r>
        <w:t xml:space="preserve"> OpenLineage </w:t>
      </w:r>
      <w:r>
        <w:rPr>
          <w:rFonts w:hint="eastAsia"/>
        </w:rPr>
        <w:t xml:space="preserve">做成本周硬依赖。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hyperlink" Id="rId43" Target="https://docs.dagster.io/api/dagster/asset-check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39" Target="https://docs.dagster.io/guides/build/partitions-and-backfills/backfilling-data" TargetMode="External" /><Relationship Type="http://schemas.openxmlformats.org/officeDocument/2006/relationships/hyperlink" Id="rId45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cs.dagster.io/api/dagster/asset-check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39" Target="https://docs.dagster.io/guides/build/partitions-and-backfills/backfilling-data" TargetMode="External" /><Relationship Type="http://schemas.openxmlformats.org/officeDocument/2006/relationships/hyperlink" Id="rId45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Week06｜课时5｜Data Factory Runbook：从个人脚本到团队可交接系统</dc:title>
  <dc:creator/>
  <cp:keywords/>
  <dcterms:created xsi:type="dcterms:W3CDTF">2026-05-14T02:53:32Z</dcterms:created>
  <dcterms:modified xsi:type="dcterms:W3CDTF">2026-05-14T02:53:32Z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