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7｜课时5｜解析质量与切片质检：把</w:t>
      </w:r>
      <w:r>
        <w:t xml:space="preserve"> Week8 </w:t>
      </w:r>
      <w:r>
        <w:rPr>
          <w:rFonts w:hint="eastAsia"/>
        </w:rPr>
        <w:t xml:space="preserve">索引准入做成工程门禁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week8-不能消费看起来差不多的-chunks"/>
    <w:p>
      <w:pPr>
        <w:pStyle w:val="Heading2"/>
      </w:pPr>
      <w:r>
        <w:t xml:space="preserve">Week8 </w:t>
      </w:r>
      <w:r>
        <w:rPr>
          <w:rFonts w:hint="eastAsia"/>
        </w:rPr>
        <w:t xml:space="preserve">不能消费“看起来差不多”的</w:t>
      </w:r>
      <w:r>
        <w:t xml:space="preserve"> chunks</w:t>
      </w:r>
    </w:p>
    <w:p>
      <w:pPr>
        <w:pStyle w:val="FirstParagraph"/>
      </w:pPr>
      <w:r>
        <w:rPr>
          <w:rFonts w:hint="eastAsia"/>
        </w:rPr>
        <w:t xml:space="preserve">这一讲收口</w:t>
      </w:r>
      <w:r>
        <w:t xml:space="preserve"> </w:t>
      </w:r>
      <w:r>
        <w:rPr>
          <w:rFonts w:hint="eastAsia"/>
        </w:rPr>
        <w:t xml:space="preserve">Week7：</w:t>
      </w:r>
    </w:p>
    <w:p>
      <w:pPr>
        <w:pStyle w:val="BodyText"/>
      </w:pPr>
      <w:r>
        <w:rPr>
          <w:rFonts w:hint="eastAsia"/>
          <w:b/>
          <w:bCs/>
        </w:rPr>
        <w:t xml:space="preserve">解析质量、chunk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质量和</w:t>
      </w:r>
      <w:r>
        <w:rPr>
          <w:b/>
          <w:bCs/>
        </w:rPr>
        <w:t xml:space="preserve"> evidence coverage </w:t>
      </w:r>
      <w:r>
        <w:rPr>
          <w:rFonts w:hint="eastAsia"/>
          <w:b/>
          <w:bCs/>
        </w:rPr>
        <w:t xml:space="preserve">必须变成门禁，而不是靠人工感觉放行。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产出</w:t>
      </w:r>
      <w:r>
        <w:t xml:space="preserve"> chunks </w:t>
      </w:r>
      <w:r>
        <w:rPr>
          <w:rFonts w:hint="eastAsia"/>
        </w:rPr>
        <w:t xml:space="preserve">之后，不能直接进入</w:t>
      </w:r>
      <w:r>
        <w:t xml:space="preserve"> Week8 </w:t>
      </w:r>
      <w:r>
        <w:rPr>
          <w:rFonts w:hint="eastAsia"/>
        </w:rPr>
        <w:t xml:space="preserve">索引。</w:t>
      </w:r>
    </w:p>
    <w:p>
      <w:pPr>
        <w:pStyle w:val="BodyText"/>
      </w:pPr>
      <w:r>
        <w:rPr>
          <w:rFonts w:hint="eastAsia"/>
        </w:rPr>
        <w:t xml:space="preserve">必须先回答：</w:t>
      </w:r>
    </w:p>
    <w:p>
      <w:pPr>
        <w:pStyle w:val="Compact"/>
        <w:numPr>
          <w:ilvl w:val="0"/>
          <w:numId w:val="1001"/>
        </w:numPr>
      </w:pPr>
      <w:r>
        <w:t xml:space="preserve">metadata </w:t>
      </w:r>
      <w:r>
        <w:rPr>
          <w:rFonts w:hint="eastAsia"/>
        </w:rPr>
        <w:t xml:space="preserve">是否完整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</w:t>
      </w:r>
      <w:r>
        <w:t xml:space="preserve"> chunk </w:t>
      </w:r>
      <w:r>
        <w:rPr>
          <w:rFonts w:hint="eastAsia"/>
        </w:rPr>
        <w:t xml:space="preserve">是否有</w:t>
      </w:r>
      <w:r>
        <w:t xml:space="preserve"> anchor</w:t>
      </w:r>
    </w:p>
    <w:p>
      <w:pPr>
        <w:pStyle w:val="Compact"/>
        <w:numPr>
          <w:ilvl w:val="0"/>
          <w:numId w:val="1001"/>
        </w:numPr>
      </w:pPr>
      <w:r>
        <w:t xml:space="preserve">page_no / bbox </w:t>
      </w:r>
      <w:r>
        <w:rPr>
          <w:rFonts w:hint="eastAsia"/>
        </w:rPr>
        <w:t xml:space="preserve">覆盖率是否符合文档类型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空</w:t>
      </w:r>
      <w:r>
        <w:t xml:space="preserve"> </w:t>
      </w:r>
      <w:r>
        <w:rPr>
          <w:rFonts w:hint="eastAsia"/>
        </w:rPr>
        <w:t xml:space="preserve">chunk、孤儿</w:t>
      </w:r>
      <w:r>
        <w:t xml:space="preserve"> </w:t>
      </w:r>
      <w:r>
        <w:rPr>
          <w:rFonts w:hint="eastAsia"/>
        </w:rPr>
        <w:t xml:space="preserve">chunk、重复</w:t>
      </w:r>
      <w:r>
        <w:t xml:space="preserve"> overlap </w:t>
      </w:r>
      <w:r>
        <w:rPr>
          <w:rFonts w:hint="eastAsia"/>
        </w:rPr>
        <w:t xml:space="preserve">是否过高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是否有明显</w:t>
      </w:r>
      <w:r>
        <w:t xml:space="preserve"> PII leakage risk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样本数不足时如何说明</w:t>
      </w:r>
    </w:p>
    <w:bookmarkEnd w:id="10"/>
    <w:bookmarkStart w:id="11" w:name="先用大白话讲"/>
    <w:p>
      <w:pPr>
        <w:pStyle w:val="Heading2"/>
      </w:pPr>
      <w:r>
        <w:rPr>
          <w:rFonts w:hint="eastAsia"/>
        </w:rPr>
        <w:t xml:space="preserve">先用大白话讲</w:t>
      </w:r>
    </w:p>
    <w:p>
      <w:pPr>
        <w:pStyle w:val="FirstParagraph"/>
      </w:pPr>
      <w:r>
        <w:t xml:space="preserve">Week8 </w:t>
      </w:r>
      <w:r>
        <w:rPr>
          <w:rFonts w:hint="eastAsia"/>
        </w:rPr>
        <w:t xml:space="preserve">就像要开一个搜索引擎。如果</w:t>
      </w:r>
      <w:r>
        <w:t xml:space="preserve"> Week7 </w:t>
      </w:r>
      <w:r>
        <w:rPr>
          <w:rFonts w:hint="eastAsia"/>
        </w:rPr>
        <w:t xml:space="preserve">把坏</w:t>
      </w:r>
      <w:r>
        <w:t xml:space="preserve"> </w:t>
      </w:r>
      <w:r>
        <w:rPr>
          <w:rFonts w:hint="eastAsia"/>
        </w:rPr>
        <w:t xml:space="preserve">chunk、空</w:t>
      </w:r>
      <w:r>
        <w:t xml:space="preserve"> </w:t>
      </w:r>
      <w:r>
        <w:rPr>
          <w:rFonts w:hint="eastAsia"/>
        </w:rPr>
        <w:t xml:space="preserve">chunk、无来源</w:t>
      </w:r>
      <w:r>
        <w:t xml:space="preserve"> chunk </w:t>
      </w:r>
      <w:r>
        <w:rPr>
          <w:rFonts w:hint="eastAsia"/>
        </w:rPr>
        <w:t xml:space="preserve">都放进去，搜索引擎只会更快地找到坏证据。</w:t>
      </w:r>
    </w:p>
    <w:p>
      <w:pPr>
        <w:pStyle w:val="BodyText"/>
      </w:pPr>
      <w:r>
        <w:rPr>
          <w:rFonts w:hint="eastAsia"/>
        </w:rPr>
        <w:t xml:space="preserve">质量门禁的作用不是追求“全部绿色”，而是诚实区分：哪些可以索引，哪些需要隔离，哪些只是样本不足或</w:t>
      </w:r>
      <w:r>
        <w:t xml:space="preserve"> bbox </w:t>
      </w:r>
      <w:r>
        <w:rPr>
          <w:rFonts w:hint="eastAsia"/>
        </w:rPr>
        <w:t xml:space="preserve">不适用。</w:t>
      </w:r>
    </w:p>
    <w:bookmarkEnd w:id="11"/>
    <w:bookmarkStart w:id="12" w:name="技术原理质量门禁分三层"/>
    <w:p>
      <w:pPr>
        <w:pStyle w:val="Heading2"/>
      </w:pPr>
      <w:r>
        <w:rPr>
          <w:rFonts w:hint="eastAsia"/>
        </w:rPr>
        <w:t xml:space="preserve">技术原理：质量门禁分三层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gate</w:t>
            </w:r>
          </w:p>
        </w:tc>
        <w:tc>
          <w:tcPr/>
          <w:p>
            <w:pPr>
              <w:pStyle w:val="Compact"/>
            </w:pPr>
            <w:r>
              <w:t xml:space="preserve">required fields、schema、enum、strategy 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对象边界不成立，不能交给下游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gate</w:t>
            </w:r>
          </w:p>
        </w:tc>
        <w:tc>
          <w:tcPr/>
          <w:p>
            <w:pPr>
              <w:pStyle w:val="Compact"/>
            </w:pPr>
            <w:r>
              <w:t xml:space="preserve">anchor coverage、page reference、bbox / missing reason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断链，不能支撑答案回源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Consumption gate</w:t>
            </w:r>
          </w:p>
        </w:tc>
        <w:tc>
          <w:tcPr/>
          <w:p>
            <w:pPr>
              <w:pStyle w:val="Compact"/>
            </w:pPr>
            <w:r>
              <w:t xml:space="preserve">PII risk、license、quarantine、allowed_for_indexing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可能越权或消费低质量证据</w:t>
            </w:r>
          </w:p>
        </w:tc>
      </w:tr>
    </w:tbl>
    <w:bookmarkEnd w:id="12"/>
    <w:bookmarkStart w:id="13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  <w:b/>
          <w:bCs/>
        </w:rPr>
        <w:t xml:space="preserve">按课程统一节奏完成即可。</w:t>
      </w:r>
    </w:p>
    <w:bookmarkEnd w:id="13"/>
    <w:bookmarkStart w:id="14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设计</w:t>
      </w:r>
      <w:r>
        <w:t xml:space="preserve"> </w:t>
      </w:r>
      <w:r>
        <w:rPr>
          <w:rStyle w:val="VerbatimChar"/>
        </w:rPr>
        <w:t xml:space="preserve">chunk_quality_report.md</w:t>
      </w:r>
      <w:r>
        <w:t xml:space="preserve"> </w:t>
      </w:r>
      <w:r>
        <w:rPr>
          <w:rFonts w:hint="eastAsia"/>
        </w:rPr>
        <w:t xml:space="preserve">的核心指标。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</w:t>
      </w:r>
      <w:r>
        <w:t xml:space="preserve"> hard gate、warning、not applicable。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</w:t>
      </w:r>
      <w:r>
        <w:t xml:space="preserve"> content type </w:t>
      </w:r>
      <w:r>
        <w:rPr>
          <w:rFonts w:hint="eastAsia"/>
        </w:rPr>
        <w:t xml:space="preserve">判断</w:t>
      </w:r>
      <w:r>
        <w:t xml:space="preserve"> page/bbox coverage。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写出</w:t>
      </w:r>
      <w:r>
        <w:t xml:space="preserve"> </w:t>
      </w:r>
      <w:r>
        <w:rPr>
          <w:rStyle w:val="VerbatimChar"/>
        </w:rPr>
        <w:t xml:space="preserve">week8_ready_gate.json</w:t>
      </w:r>
      <w:r>
        <w:t xml:space="preserve"> </w:t>
      </w:r>
      <w:r>
        <w:rPr>
          <w:rFonts w:hint="eastAsia"/>
        </w:rPr>
        <w:t xml:space="preserve">的准入结论。</w:t>
      </w:r>
    </w:p>
    <w:bookmarkEnd w:id="14"/>
    <w:bookmarkStart w:id="15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docs/blueprints/week07/quality-gate-spec.md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reports/week07/chunk_quality_report.md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reports/week07/week8_ready_gate.json</w:t>
      </w:r>
    </w:p>
    <w:bookmarkEnd w:id="15"/>
    <w:bookmarkStart w:id="16" w:name="quality-gate-仪表板"/>
    <w:p>
      <w:pPr>
        <w:pStyle w:val="Heading2"/>
      </w:pPr>
      <w:r>
        <w:t xml:space="preserve">Quality Gate </w:t>
      </w:r>
      <w:r>
        <w:rPr>
          <w:rFonts w:hint="eastAsia"/>
        </w:rPr>
        <w:t xml:space="preserve">仪表板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Student Core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completeness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必需字段完整</w:t>
            </w:r>
            <w:r>
              <w:t xml:space="preserve"> chunk </w:t>
            </w: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evidence anchor </w:t>
            </w:r>
            <w:r>
              <w:rPr>
                <w:rFonts w:hint="eastAsia"/>
              </w:rPr>
              <w:t xml:space="preserve">的</w:t>
            </w:r>
            <w:r>
              <w:t xml:space="preserve"> chunk </w:t>
            </w: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page reference rate</w:t>
            </w:r>
          </w:p>
        </w:tc>
        <w:tc>
          <w:tcPr/>
          <w:p>
            <w:pPr>
              <w:pStyle w:val="Compact"/>
            </w:pPr>
            <w:r>
              <w:t xml:space="preserve">PDF chunk </w:t>
            </w:r>
            <w:r>
              <w:rPr>
                <w:rFonts w:hint="eastAsia"/>
              </w:rPr>
              <w:t xml:space="preserve">有</w:t>
            </w:r>
            <w:r>
              <w:t xml:space="preserve"> page_no </w:t>
            </w:r>
            <w:r>
              <w:rPr>
                <w:rFonts w:hint="eastAsia"/>
              </w:rPr>
              <w:t xml:space="preserve">的占比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bbox coverage</w:t>
            </w:r>
          </w:p>
        </w:tc>
        <w:tc>
          <w:tcPr/>
          <w:p>
            <w:pPr>
              <w:pStyle w:val="Compact"/>
            </w:pPr>
            <w:r>
              <w:t xml:space="preserve">PDF chunk </w:t>
            </w:r>
            <w:r>
              <w:rPr>
                <w:rFonts w:hint="eastAsia"/>
              </w:rPr>
              <w:t xml:space="preserve">有</w:t>
            </w:r>
            <w:r>
              <w:t xml:space="preserve"> bbox </w:t>
            </w:r>
            <w:r>
              <w:rPr>
                <w:rFonts w:hint="eastAsia"/>
              </w:rPr>
              <w:t xml:space="preserve">或</w:t>
            </w:r>
            <w:r>
              <w:t xml:space="preserve"> missing reason </w:t>
            </w:r>
            <w:r>
              <w:rPr>
                <w:rFonts w:hint="eastAsia"/>
              </w:rPr>
              <w:t xml:space="preserve">的占比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warn / 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chunk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空内容</w:t>
            </w:r>
            <w:r>
              <w:t xml:space="preserve"> chunk </w:t>
            </w: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chunk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section / doc </w:t>
            </w:r>
            <w:r>
              <w:rPr>
                <w:rFonts w:hint="eastAsia"/>
              </w:rPr>
              <w:t xml:space="preserve">关联</w:t>
            </w:r>
            <w:r>
              <w:t xml:space="preserve"> chunk </w:t>
            </w: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 duplicate rate</w:t>
            </w:r>
          </w:p>
        </w:tc>
        <w:tc>
          <w:tcPr/>
          <w:p>
            <w:pPr>
              <w:pStyle w:val="Compact"/>
            </w:pPr>
            <w:r>
              <w:t xml:space="preserve">overlap </w:t>
            </w:r>
            <w:r>
              <w:rPr>
                <w:rFonts w:hint="eastAsia"/>
              </w:rPr>
              <w:t xml:space="preserve">重复噪声比例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需说明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leakage risk</w:t>
            </w:r>
          </w:p>
        </w:tc>
        <w:tc>
          <w:tcPr/>
          <w:p>
            <w:pPr>
              <w:pStyle w:val="Compact"/>
            </w:pPr>
            <w:r>
              <w:t xml:space="preserve">heuristic </w:t>
            </w:r>
            <w:r>
              <w:rPr>
                <w:rFonts w:hint="eastAsia"/>
              </w:rPr>
              <w:t xml:space="preserve">命中比例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需复核</w:t>
            </w:r>
          </w:p>
        </w:tc>
        <w:tc>
          <w:tcPr/>
          <w:p>
            <w:pPr>
              <w:pStyle w:val="Compact"/>
            </w:pPr>
            <w:r>
              <w:t xml:space="preserve">warn / quarantine</w:t>
            </w:r>
          </w:p>
        </w:tc>
      </w:tr>
    </w:tbl>
    <w:bookmarkEnd w:id="16"/>
    <w:bookmarkStart w:id="17" w:name="质量门禁表"/>
    <w:p>
      <w:pPr>
        <w:pStyle w:val="Heading2"/>
      </w:pPr>
      <w:r>
        <w:rPr>
          <w:rFonts w:hint="eastAsia"/>
        </w:rPr>
        <w:t xml:space="preserve">质量门禁表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HTML/MD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completeness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必需字段完整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必需字段完整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缺字段不索引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chunk </w:t>
            </w:r>
            <w:r>
              <w:rPr>
                <w:rFonts w:hint="eastAsia"/>
              </w:rPr>
              <w:t xml:space="preserve">至少一个</w:t>
            </w:r>
            <w:r>
              <w:t xml:space="preserve"> anchor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chunk </w:t>
            </w:r>
            <w:r>
              <w:rPr>
                <w:rFonts w:hint="eastAsia"/>
              </w:rPr>
              <w:t xml:space="preserve">至少一个</w:t>
            </w:r>
            <w:r>
              <w:t xml:space="preserve"> anchor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</w:t>
            </w:r>
            <w:r>
              <w:t xml:space="preserve"> anchor </w:t>
            </w:r>
            <w:r>
              <w:rPr>
                <w:rFonts w:hint="eastAsia"/>
              </w:rPr>
              <w:t xml:space="preserve">不索引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reference 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  <w:r>
              <w:t xml:space="preserve"> </w:t>
            </w:r>
            <w:r>
              <w:rPr>
                <w:rFonts w:hint="eastAsia"/>
              </w:rPr>
              <w:t xml:space="preserve">必须有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100% for PDF</w:t>
            </w:r>
          </w:p>
        </w:tc>
        <w:tc>
          <w:tcPr/>
          <w:p>
            <w:pPr>
              <w:pStyle w:val="Compact"/>
            </w:pPr>
            <w:r>
              <w:t xml:space="preserve">hard / N/A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缺页码</w:t>
            </w:r>
            <w:r>
              <w:t xml:space="preserve">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bbox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bbox </w:t>
            </w:r>
            <w:r>
              <w:rPr>
                <w:rFonts w:hint="eastAsia"/>
              </w:rPr>
              <w:t xml:space="preserve">或</w:t>
            </w:r>
            <w:r>
              <w:t xml:space="preserve"> missing reason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100% explained</w:t>
            </w:r>
          </w:p>
        </w:tc>
        <w:tc>
          <w:tcPr/>
          <w:p>
            <w:pPr>
              <w:pStyle w:val="Compact"/>
            </w:pPr>
            <w:r>
              <w:t xml:space="preserve">warn / hard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缺解释</w:t>
            </w:r>
            <w:r>
              <w:t xml:space="preserve"> quarantine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chunk rate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  <w:r>
              <w:t xml:space="preserve"> chunk </w:t>
            </w:r>
            <w:r>
              <w:rPr>
                <w:rFonts w:hint="eastAsia"/>
              </w:rPr>
              <w:t xml:space="preserve">删除并报告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chunk rate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section/doc </w:t>
            </w:r>
            <w:r>
              <w:rPr>
                <w:rFonts w:hint="eastAsia"/>
              </w:rPr>
              <w:t xml:space="preserve">不索引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 duplicate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限制在同</w:t>
            </w:r>
            <w:r>
              <w:t xml:space="preserve">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限制在同</w:t>
            </w:r>
            <w:r>
              <w:t xml:space="preserve">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必须解释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bad case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leakage heuristic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抽样复核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抽样复核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命中需说明</w:t>
            </w:r>
          </w:p>
        </w:tc>
        <w:tc>
          <w:tcPr/>
          <w:p>
            <w:pPr>
              <w:pStyle w:val="Compact"/>
            </w:pPr>
            <w:r>
              <w:t xml:space="preserve">warn / quarantine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可疑</w:t>
            </w:r>
            <w:r>
              <w:t xml:space="preserve"> chunk </w:t>
            </w:r>
            <w:r>
              <w:rPr>
                <w:rFonts w:hint="eastAsia"/>
              </w:rPr>
              <w:t xml:space="preserve">隔离</w:t>
            </w:r>
          </w:p>
        </w:tc>
      </w:tr>
    </w:tbl>
    <w:bookmarkEnd w:id="17"/>
    <w:bookmarkStart w:id="18" w:name="content-type-aware-gate"/>
    <w:p>
      <w:pPr>
        <w:pStyle w:val="Heading2"/>
      </w:pPr>
      <w:r>
        <w:t xml:space="preserve">1. content-type aware gate</w:t>
      </w:r>
    </w:p>
    <w:p>
      <w:pPr>
        <w:pStyle w:val="FirstParagraph"/>
      </w:pPr>
      <w:r>
        <w:rPr>
          <w:rFonts w:hint="eastAsia"/>
        </w:rPr>
        <w:t xml:space="preserve">不能用同一条</w:t>
      </w:r>
      <w:r>
        <w:t xml:space="preserve"> bbox </w:t>
      </w:r>
      <w:r>
        <w:rPr>
          <w:rFonts w:hint="eastAsia"/>
        </w:rPr>
        <w:t xml:space="preserve">规则压所有文档。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page_no</w:t>
            </w:r>
          </w:p>
        </w:tc>
        <w:tc>
          <w:tcPr/>
          <w:p>
            <w:pPr>
              <w:pStyle w:val="Compact"/>
            </w:pPr>
            <w:r>
              <w:t xml:space="preserve">bbox</w:t>
            </w:r>
          </w:p>
        </w:tc>
        <w:tc>
          <w:tcPr/>
          <w:p>
            <w:pPr>
              <w:pStyle w:val="Compact"/>
            </w:pPr>
            <w:r>
              <w:t xml:space="preserve">gate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缺失要写原因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基本条件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URL / section_path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source_uri / heading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</w:t>
            </w:r>
            <w:r>
              <w:t xml:space="preserve"> parser capability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</w:t>
            </w:r>
            <w:r>
              <w:t xml:space="preserve"> parser capability</w:t>
            </w:r>
          </w:p>
        </w:tc>
        <w:tc>
          <w:tcPr/>
          <w:p>
            <w:pPr>
              <w:pStyle w:val="Compact"/>
            </w:pPr>
            <w:r>
              <w:t xml:space="preserve">hierarchy </w:t>
            </w:r>
            <w:r>
              <w:rPr>
                <w:rFonts w:hint="eastAsia"/>
              </w:rPr>
              <w:t xml:space="preserve">优先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报告必须区分：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overall_bbox_coverage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pdf_bbox_coverage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non_paged_bbox_not_applicable_count</w:t>
      </w:r>
    </w:p>
    <w:p>
      <w:pPr>
        <w:pStyle w:val="FirstParagraph"/>
      </w:pPr>
      <w:r>
        <w:rPr>
          <w:rFonts w:hint="eastAsia"/>
        </w:rPr>
        <w:t xml:space="preserve">否则会把</w:t>
      </w:r>
      <w:r>
        <w:t xml:space="preserve"> HTML / Markdown </w:t>
      </w:r>
      <w:r>
        <w:rPr>
          <w:rFonts w:hint="eastAsia"/>
        </w:rPr>
        <w:t xml:space="preserve">误判成解析失败。</w:t>
      </w:r>
    </w:p>
    <w:bookmarkEnd w:id="18"/>
    <w:bookmarkStart w:id="19" w:name="样本不足也要报告"/>
    <w:p>
      <w:pPr>
        <w:pStyle w:val="Heading2"/>
      </w:pPr>
      <w:r>
        <w:t xml:space="preserve">2. </w:t>
      </w:r>
      <w:r>
        <w:rPr>
          <w:rFonts w:hint="eastAsia"/>
        </w:rPr>
        <w:t xml:space="preserve">样本不足也要报告</w:t>
      </w:r>
    </w:p>
    <w:p>
      <w:pPr>
        <w:pStyle w:val="FirstParagraph"/>
      </w:pPr>
      <w:r>
        <w:rPr>
          <w:rFonts w:hint="eastAsia"/>
        </w:rPr>
        <w:t xml:space="preserve">作业要求至少</w:t>
      </w:r>
      <w:r>
        <w:t xml:space="preserve"> 50 </w:t>
      </w:r>
      <w:r>
        <w:rPr>
          <w:rFonts w:hint="eastAsia"/>
        </w:rPr>
        <w:t xml:space="preserve">份文档的抽样质检流程。如果本地样本不足，不是直接跳过，而是写清：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当前样本数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缺口数量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抽样规则是否已实现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扩展到</w:t>
      </w:r>
      <w:r>
        <w:t xml:space="preserve"> 50+ </w:t>
      </w:r>
      <w:r>
        <w:rPr>
          <w:rFonts w:hint="eastAsia"/>
        </w:rPr>
        <w:t xml:space="preserve">文档时要怎么跑</w:t>
      </w:r>
    </w:p>
    <w:p>
      <w:pPr>
        <w:pStyle w:val="FirstParagraph"/>
      </w:pPr>
      <w:r>
        <w:rPr>
          <w:rFonts w:hint="eastAsia"/>
        </w:rPr>
        <w:t xml:space="preserve">这对应</w:t>
      </w:r>
      <w:r>
        <w:t xml:space="preserve"> </w:t>
      </w:r>
      <w:r>
        <w:rPr>
          <w:rStyle w:val="VerbatimChar"/>
        </w:rPr>
        <w:t xml:space="preserve">sample_shortfall</w:t>
      </w:r>
      <w:r>
        <w:t xml:space="preserve">。</w:t>
      </w:r>
    </w:p>
    <w:bookmarkEnd w:id="19"/>
    <w:bookmarkStart w:id="20" w:name="week8-ready-gate-最小输出"/>
    <w:p>
      <w:pPr>
        <w:pStyle w:val="Heading2"/>
      </w:pPr>
      <w:r>
        <w:t xml:space="preserve">3. Week8 ready gate </w:t>
      </w:r>
      <w:r>
        <w:rPr>
          <w:rFonts w:hint="eastAsia"/>
        </w:rPr>
        <w:t xml:space="preserve">最小输出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"allowed_for_indexing"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"blocked_reason"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"parse_strategy_version"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"docling_v1_no_ocr"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"chunk_strategy_version"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"section_aware_v1"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"ready_chunks"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"blocked_chunks"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"hard_failures"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"sample_shortfall"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"pdf_bbox_coverage_below_target"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"week8_consumption_rule"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"consume pass/warn chunks with evidence_anchor only"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chunk_quality_report.md</w:t>
      </w:r>
      <w:r>
        <w:t xml:space="preserve"> </w:t>
      </w:r>
      <w:r>
        <w:rPr>
          <w:rFonts w:hint="eastAsia"/>
        </w:rPr>
        <w:t xml:space="preserve">建议至少包含这些段落：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要回答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本次处理了哪些文档、哪些</w:t>
            </w:r>
            <w:r>
              <w:t xml:space="preserve"> </w:t>
            </w:r>
            <w:r>
              <w:rPr>
                <w:rFonts w:hint="eastAsia"/>
              </w:rPr>
              <w:t xml:space="preserve">source、哪个</w:t>
            </w:r>
            <w:r>
              <w:t xml:space="preserve"> data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status</w:t>
            </w:r>
          </w:p>
        </w:tc>
        <w:tc>
          <w:tcPr/>
          <w:p>
            <w:pPr>
              <w:pStyle w:val="Compact"/>
            </w:pPr>
            <w:r>
              <w:t xml:space="preserve">section / chunk / anchor schema </w:t>
            </w:r>
            <w:r>
              <w:rPr>
                <w:rFonts w:hint="eastAsia"/>
              </w:rPr>
              <w:t xml:space="preserve">是否通过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metrics</w:t>
            </w:r>
          </w:p>
        </w:tc>
        <w:tc>
          <w:tcPr/>
          <w:p>
            <w:pPr>
              <w:pStyle w:val="Compact"/>
            </w:pPr>
            <w:r>
              <w:t xml:space="preserve">metadata、anchor、page、bbox、empty、orphan、duplicate </w:t>
            </w:r>
            <w:r>
              <w:rPr>
                <w:rFonts w:hint="eastAsia"/>
              </w:rPr>
              <w:t xml:space="preserve">的指标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cases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至少列一个</w:t>
            </w:r>
            <w:r>
              <w:t xml:space="preserve"> warning / fail </w:t>
            </w:r>
            <w:r>
              <w:rPr>
                <w:rFonts w:hint="eastAsia"/>
              </w:rPr>
              <w:t xml:space="preserve">样本和根因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Week8 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</w:t>
            </w:r>
            <w:r>
              <w:t xml:space="preserve"> chunks </w:t>
            </w:r>
            <w:r>
              <w:rPr>
                <w:rFonts w:hint="eastAsia"/>
              </w:rPr>
              <w:t xml:space="preserve">可消费，哪些</w:t>
            </w:r>
            <w:r>
              <w:t xml:space="preserve"> blocked / quarantined / manual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sample_shortfall、OCR disabled、fallback </w:t>
            </w:r>
            <w:r>
              <w:rPr>
                <w:rFonts w:hint="eastAsia"/>
              </w:rPr>
              <w:t xml:space="preserve">parser、非分页文档</w:t>
            </w:r>
            <w:r>
              <w:t xml:space="preserve"> bbox N/A</w:t>
            </w:r>
          </w:p>
        </w:tc>
      </w:tr>
    </w:tbl>
    <w:bookmarkEnd w:id="20"/>
    <w:bookmarkStart w:id="21" w:name="hard-gate-warning-not-applicable"/>
    <w:p>
      <w:pPr>
        <w:pStyle w:val="Heading2"/>
      </w:pPr>
      <w:r>
        <w:t xml:space="preserve">4. hard gate / warning / not applicable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gate</w:t>
            </w:r>
          </w:p>
        </w:tc>
        <w:tc>
          <w:tcPr/>
          <w:p>
            <w:pPr>
              <w:pStyle w:val="Compact"/>
            </w:pPr>
            <w:r>
              <w:t xml:space="preserve">PDF chunk </w:t>
            </w:r>
            <w:r>
              <w:rPr>
                <w:rFonts w:hint="eastAsia"/>
              </w:rPr>
              <w:t xml:space="preserve">没有</w:t>
            </w:r>
            <w:r>
              <w:t xml:space="preserve"> </w:t>
            </w:r>
            <w:r>
              <w:rPr>
                <w:rStyle w:val="VerbatimChar"/>
              </w:rPr>
              <w:t xml:space="preserve">page_no</w:t>
            </w:r>
            <w:r>
              <w:rPr>
                <w:rFonts w:hint="eastAsia"/>
              </w:rPr>
              <w:t xml:space="preserve">；chunk</w:t>
            </w:r>
            <w:r>
              <w:t xml:space="preserve"> </w:t>
            </w:r>
            <w:r>
              <w:rPr>
                <w:rFonts w:hint="eastAsia"/>
              </w:rPr>
              <w:t xml:space="preserve">没有</w:t>
            </w:r>
            <w:r>
              <w:t xml:space="preserve"> anchor</w:t>
            </w:r>
          </w:p>
        </w:tc>
        <w:tc>
          <w:tcPr/>
          <w:p>
            <w:pPr>
              <w:pStyle w:val="Compact"/>
            </w:pPr>
            <w:r>
              <w:t xml:space="preserve">fail /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bbox </w:t>
            </w:r>
            <w:r>
              <w:rPr>
                <w:rFonts w:hint="eastAsia"/>
              </w:rPr>
              <w:t xml:space="preserve">缺失但有</w:t>
            </w:r>
            <w:r>
              <w:t xml:space="preserve"> </w:t>
            </w:r>
            <w:r>
              <w:rPr>
                <w:rStyle w:val="VerbatimChar"/>
              </w:rPr>
              <w:t xml:space="preserve">bbox_missing_reason</w:t>
            </w:r>
            <w:r>
              <w:rPr>
                <w:rFonts w:hint="eastAsia"/>
              </w:rPr>
              <w:t xml:space="preserve">；样本不足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warn，但进入</w:t>
            </w:r>
            <w:r>
              <w:t xml:space="preserve">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HTML / Markdown </w:t>
            </w:r>
            <w:r>
              <w:rPr>
                <w:rFonts w:hint="eastAsia"/>
              </w:rPr>
              <w:t xml:space="preserve">没有</w:t>
            </w:r>
            <w:r>
              <w:t xml:space="preserve"> bbox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不扣分，但必须写清</w:t>
            </w:r>
            <w:r>
              <w:t xml:space="preserve"> content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quarantine</w:t>
            </w:r>
          </w:p>
        </w:tc>
        <w:tc>
          <w:tcPr/>
          <w:p>
            <w:pPr>
              <w:pStyle w:val="Compact"/>
            </w:pPr>
            <w:r>
              <w:t xml:space="preserve">PII heuristic </w:t>
            </w:r>
            <w:r>
              <w:rPr>
                <w:rFonts w:hint="eastAsia"/>
              </w:rPr>
              <w:t xml:space="preserve">命中或来源不可信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不进入</w:t>
            </w:r>
            <w:r>
              <w:t xml:space="preserve"> Week8 index</w:t>
            </w:r>
          </w:p>
        </w:tc>
      </w:tr>
    </w:tbl>
    <w:bookmarkEnd w:id="21"/>
    <w:bookmarkStart w:id="22" w:name="pii-leakage-risk-只是-heuristic"/>
    <w:p>
      <w:pPr>
        <w:pStyle w:val="Heading2"/>
      </w:pPr>
      <w:r>
        <w:t xml:space="preserve">5. PII leakage risk </w:t>
      </w:r>
      <w:r>
        <w:rPr>
          <w:rFonts w:hint="eastAsia"/>
        </w:rPr>
        <w:t xml:space="preserve">只是</w:t>
      </w:r>
      <w:r>
        <w:t xml:space="preserve"> heuristic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可以做明显模式检查：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t xml:space="preserve">phone</w:t>
      </w:r>
    </w:p>
    <w:p>
      <w:pPr>
        <w:pStyle w:val="Compact"/>
        <w:numPr>
          <w:ilvl w:val="0"/>
          <w:numId w:val="1006"/>
        </w:numPr>
      </w:pPr>
      <w:r>
        <w:t xml:space="preserve">token-like string</w:t>
      </w:r>
    </w:p>
    <w:p>
      <w:pPr>
        <w:pStyle w:val="Compact"/>
        <w:numPr>
          <w:ilvl w:val="0"/>
          <w:numId w:val="1006"/>
        </w:numPr>
      </w:pPr>
      <w:r>
        <w:t xml:space="preserve">secret-like key</w:t>
      </w:r>
    </w:p>
    <w:p>
      <w:pPr>
        <w:pStyle w:val="FirstParagraph"/>
      </w:pPr>
      <w:r>
        <w:rPr>
          <w:rFonts w:hint="eastAsia"/>
        </w:rPr>
        <w:t xml:space="preserve">但不能宣称已经完成完整合规扫描。Week12</w:t>
      </w:r>
      <w:r>
        <w:t xml:space="preserve"> / Week14 </w:t>
      </w:r>
      <w:r>
        <w:rPr>
          <w:rFonts w:hint="eastAsia"/>
        </w:rPr>
        <w:t xml:space="preserve">才会进入更完整</w:t>
      </w:r>
      <w:r>
        <w:t xml:space="preserve"> tracing </w:t>
      </w:r>
      <w:r>
        <w:rPr>
          <w:rFonts w:hint="eastAsia"/>
        </w:rPr>
        <w:t xml:space="preserve">和</w:t>
      </w:r>
      <w:r>
        <w:t xml:space="preserve"> governance。</w:t>
      </w:r>
    </w:p>
    <w:bookmarkEnd w:id="22"/>
    <w:bookmarkStart w:id="23" w:name="week8-消费规则"/>
    <w:p>
      <w:pPr>
        <w:pStyle w:val="Heading2"/>
      </w:pPr>
      <w:r>
        <w:t xml:space="preserve">6. Week8 </w:t>
      </w:r>
      <w:r>
        <w:rPr>
          <w:rFonts w:hint="eastAsia"/>
        </w:rPr>
        <w:t xml:space="preserve">消费规则</w:t>
      </w:r>
    </w:p>
    <w:p>
      <w:pPr>
        <w:pStyle w:val="FirstParagraph"/>
      </w:pPr>
      <w:r>
        <w:t xml:space="preserve">Week8 </w:t>
      </w:r>
      <w:r>
        <w:rPr>
          <w:rFonts w:hint="eastAsia"/>
        </w:rPr>
        <w:t xml:space="preserve">只能索引满足以下条件的</w:t>
      </w:r>
      <w:r>
        <w:t xml:space="preserve"> </w:t>
      </w:r>
      <w:r>
        <w:rPr>
          <w:rFonts w:hint="eastAsia"/>
        </w:rPr>
        <w:t xml:space="preserve">chunks：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allowed_for_indexing=true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evidence_anchor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不在</w:t>
      </w:r>
      <w:r>
        <w:t xml:space="preserve"> quarantine </w:t>
      </w:r>
      <w:r>
        <w:rPr>
          <w:rFonts w:hint="eastAsia"/>
        </w:rPr>
        <w:t xml:space="preserve">列表中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source_fingerprint</w:t>
      </w:r>
      <w:r>
        <w:t xml:space="preserve">、</w:t>
      </w:r>
      <w:r>
        <w:rPr>
          <w:rStyle w:val="VerbatimChar"/>
        </w:rPr>
        <w:t xml:space="preserve">doc_version</w:t>
      </w:r>
      <w:r>
        <w:t xml:space="preserve">、</w:t>
      </w:r>
      <w:r>
        <w:rPr>
          <w:rStyle w:val="VerbatimChar"/>
        </w:rPr>
        <w:t xml:space="preserve">parse_strategy_version</w:t>
      </w:r>
      <w:r>
        <w:t xml:space="preserve">、</w:t>
      </w:r>
      <w:r>
        <w:rPr>
          <w:rStyle w:val="VerbatimChar"/>
        </w:rPr>
        <w:t xml:space="preserve">chunk_strategy_version</w:t>
      </w:r>
      <w:r>
        <w:t xml:space="preserve"> </w:t>
      </w:r>
      <w:r>
        <w:rPr>
          <w:rFonts w:hint="eastAsia"/>
        </w:rPr>
        <w:t xml:space="preserve">存在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若为</w:t>
      </w:r>
      <w:r>
        <w:t xml:space="preserve"> </w:t>
      </w:r>
      <w:r>
        <w:rPr>
          <w:rFonts w:hint="eastAsia"/>
        </w:rPr>
        <w:t xml:space="preserve">PDF，至少有</w:t>
      </w:r>
      <w:r>
        <w:t xml:space="preserve"> </w:t>
      </w:r>
      <w:r>
        <w:rPr>
          <w:rStyle w:val="VerbatimChar"/>
        </w:rPr>
        <w:t xml:space="preserve">page_no</w:t>
      </w:r>
      <w:r>
        <w:rPr>
          <w:rFonts w:hint="eastAsia"/>
        </w:rPr>
        <w:t xml:space="preserve">，bbox</w:t>
      </w:r>
      <w:r>
        <w:t xml:space="preserve"> </w:t>
      </w:r>
      <w:r>
        <w:rPr>
          <w:rFonts w:hint="eastAsia"/>
        </w:rPr>
        <w:t xml:space="preserve">缺失必须有明确</w:t>
      </w:r>
      <w:r>
        <w:t xml:space="preserve"> reason</w:t>
      </w:r>
    </w:p>
    <w:bookmarkEnd w:id="23"/>
    <w:bookmarkStart w:id="24" w:name="生产反模式"/>
    <w:p>
      <w:pPr>
        <w:pStyle w:val="Heading2"/>
      </w:pPr>
      <w:r>
        <w:t xml:space="preserve">7. </w:t>
      </w:r>
      <w:r>
        <w:rPr>
          <w:rFonts w:hint="eastAsia"/>
        </w:rPr>
        <w:t xml:space="preserve">生产反模式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为什么危险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报告只写“通过”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下游看不到样本数、warning</w:t>
            </w:r>
            <w:r>
              <w:t xml:space="preserve"> </w:t>
            </w:r>
            <w:r>
              <w:rPr>
                <w:rFonts w:hint="eastAsia"/>
              </w:rPr>
              <w:t xml:space="preserve">和限制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写出</w:t>
            </w:r>
            <w:r>
              <w:t xml:space="preserve"> metrics、warnings、blocked_reason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bbox </w:t>
            </w:r>
            <w:r>
              <w:rPr>
                <w:rFonts w:hint="eastAsia"/>
              </w:rPr>
              <w:t xml:space="preserve">对所有文档一刀切</w:t>
            </w:r>
          </w:p>
        </w:tc>
        <w:tc>
          <w:tcPr/>
          <w:p>
            <w:pPr>
              <w:pStyle w:val="Compact"/>
            </w:pPr>
            <w:r>
              <w:t xml:space="preserve">HTML / Markdown </w:t>
            </w:r>
            <w:r>
              <w:rPr>
                <w:rFonts w:hint="eastAsia"/>
              </w:rPr>
              <w:t xml:space="preserve">被误判失败</w:t>
            </w:r>
          </w:p>
        </w:tc>
        <w:tc>
          <w:tcPr/>
          <w:p>
            <w:pPr>
              <w:pStyle w:val="Compact"/>
            </w:pPr>
            <w:r>
              <w:t xml:space="preserve">content-type aware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样本不足直接忽略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作业看似完成，真实覆盖不够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sample_shortfall</w:t>
            </w:r>
            <w:r>
              <w:t xml:space="preserve"> </w:t>
            </w:r>
            <w:r>
              <w:rPr>
                <w:rFonts w:hint="eastAsia"/>
              </w:rPr>
              <w:t xml:space="preserve">和扩展计划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heuristic </w:t>
            </w:r>
            <w:r>
              <w:rPr>
                <w:rFonts w:hint="eastAsia"/>
              </w:rPr>
              <w:t xml:space="preserve">当合规扫描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误导治理判断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明确只是</w:t>
            </w:r>
            <w:r>
              <w:t xml:space="preserve"> </w:t>
            </w:r>
            <w:r>
              <w:rPr>
                <w:rFonts w:hint="eastAsia"/>
              </w:rPr>
              <w:t xml:space="preserve">heuristic，疑似</w:t>
            </w:r>
            <w:r>
              <w:t xml:space="preserve"> chunk quarantine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 </w:t>
            </w:r>
            <w:r>
              <w:rPr>
                <w:rFonts w:hint="eastAsia"/>
              </w:rPr>
              <w:t xml:space="preserve">也全部索引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质量缺口进入</w:t>
            </w:r>
            <w:r>
              <w:t xml:space="preserve"> Week8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只有满足消费规则的</w:t>
            </w:r>
            <w:r>
              <w:t xml:space="preserve"> chunk </w:t>
            </w:r>
            <w:r>
              <w:rPr>
                <w:rFonts w:hint="eastAsia"/>
              </w:rPr>
              <w:t xml:space="preserve">才索引</w:t>
            </w:r>
          </w:p>
        </w:tc>
      </w:tr>
    </w:tbl>
    <w:bookmarkEnd w:id="24"/>
    <w:bookmarkStart w:id="25" w:name="课堂练习"/>
    <w:p>
      <w:pPr>
        <w:pStyle w:val="Heading2"/>
      </w:pPr>
      <w:r>
        <w:rPr>
          <w:rFonts w:hint="eastAsia"/>
        </w:rPr>
        <w:t xml:space="preserve">课堂练习</w:t>
      </w:r>
    </w:p>
    <w:p>
      <w:pPr>
        <w:pStyle w:val="FirstParagraph"/>
      </w:pPr>
      <w:r>
        <w:rPr>
          <w:rFonts w:hint="eastAsia"/>
        </w:rPr>
        <w:t xml:space="preserve">给你一份</w:t>
      </w:r>
      <w:r>
        <w:t xml:space="preserve"> </w:t>
      </w:r>
      <w:r>
        <w:rPr>
          <w:rStyle w:val="VerbatimChar"/>
        </w:rPr>
        <w:t xml:space="preserve">week8_ready_gate.json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"ready_chunks"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"blocked_chunks"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"sample_shortfall"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"pdf_bbox_coverage_below_target"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请写出</w:t>
      </w:r>
      <w:r>
        <w:t xml:space="preserve"> Week8 </w:t>
      </w:r>
      <w:r>
        <w:rPr>
          <w:rFonts w:hint="eastAsia"/>
        </w:rPr>
        <w:t xml:space="preserve">应该怎么消费：哪些</w:t>
      </w:r>
      <w:r>
        <w:t xml:space="preserve"> chunks </w:t>
      </w:r>
      <w:r>
        <w:rPr>
          <w:rFonts w:hint="eastAsia"/>
        </w:rPr>
        <w:t xml:space="preserve">可以进入索引，哪些要</w:t>
      </w:r>
      <w:r>
        <w:t xml:space="preserve"> </w:t>
      </w:r>
      <w:r>
        <w:rPr>
          <w:rFonts w:hint="eastAsia"/>
        </w:rPr>
        <w:t xml:space="preserve">blocked，哪些需要</w:t>
      </w:r>
      <w:r>
        <w:t xml:space="preserve"> bad case </w:t>
      </w:r>
      <w:r>
        <w:rPr>
          <w:rFonts w:hint="eastAsia"/>
        </w:rPr>
        <w:t xml:space="preserve">review，报告里还缺哪些字段。</w:t>
      </w:r>
    </w:p>
    <w:bookmarkEnd w:id="25"/>
    <w:bookmarkStart w:id="26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Fonts w:hint="eastAsia"/>
        </w:rPr>
        <w:t xml:space="preserve">质量报告不是附录，而是</w:t>
      </w:r>
      <w:r>
        <w:t xml:space="preserve"> Week8 </w:t>
      </w:r>
      <w:r>
        <w:rPr>
          <w:rFonts w:hint="eastAsia"/>
        </w:rPr>
        <w:t xml:space="preserve">的准入门禁。没有</w:t>
      </w:r>
      <w:r>
        <w:t xml:space="preserve"> quality </w:t>
      </w:r>
      <w:r>
        <w:rPr>
          <w:rFonts w:hint="eastAsia"/>
        </w:rPr>
        <w:t xml:space="preserve">gate，就不应该建索引。</w:t>
      </w:r>
    </w:p>
    <w:bookmarkEnd w:id="26"/>
    <w:bookmarkStart w:id="27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我能设计</w:t>
      </w:r>
      <w:r>
        <w:t xml:space="preserve"> content-type aware page/bbox gate。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我能解释</w:t>
      </w:r>
      <w:r>
        <w:t xml:space="preserve"> sample_shortfall </w:t>
      </w:r>
      <w:r>
        <w:rPr>
          <w:rFonts w:hint="eastAsia"/>
        </w:rPr>
        <w:t xml:space="preserve">不是失败，而是可交接限制。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我知道</w:t>
      </w:r>
      <w:r>
        <w:t xml:space="preserve"> PII risk </w:t>
      </w:r>
      <w:r>
        <w:rPr>
          <w:rFonts w:hint="eastAsia"/>
        </w:rPr>
        <w:t xml:space="preserve">在</w:t>
      </w:r>
      <w:r>
        <w:t xml:space="preserve"> Week7 </w:t>
      </w:r>
      <w:r>
        <w:rPr>
          <w:rFonts w:hint="eastAsia"/>
        </w:rPr>
        <w:t xml:space="preserve">只是</w:t>
      </w:r>
      <w:r>
        <w:t xml:space="preserve"> heuristic。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我能写出</w:t>
      </w:r>
      <w:r>
        <w:t xml:space="preserve"> Week8 ready gate </w:t>
      </w:r>
      <w:r>
        <w:rPr>
          <w:rFonts w:hint="eastAsia"/>
        </w:rPr>
        <w:t xml:space="preserve">的消费规则。</w:t>
      </w:r>
    </w:p>
    <w:bookmarkEnd w:id="27"/>
    <w:bookmarkStart w:id="28" w:name="最小行动命令"/>
    <w:p>
      <w:pPr>
        <w:pStyle w:val="Heading2"/>
      </w:pPr>
      <w:r>
        <w:rPr>
          <w:rFonts w:hint="eastAsia"/>
        </w:rPr>
        <w:t xml:space="preserve">最小行动命令</w:t>
      </w:r>
    </w:p>
    <w:p>
      <w:pPr>
        <w:pStyle w:val="SourceCode"/>
      </w:pPr>
      <w:r>
        <w:rPr>
          <w:rStyle w:val="CommentTok"/>
        </w:rPr>
        <w:t xml:space="preserve"># 可执行：已与主项目 Week7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pipelines.parse_normalize.run_parse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--manifest-path</w:t>
      </w:r>
      <w:r>
        <w:rPr>
          <w:rStyle w:val="NormalTok"/>
        </w:rPr>
        <w:t xml:space="preserve"> data/seed_manifests/manifest_workspace_helpcenter_v1.json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--parser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--chunk-strategy</w:t>
      </w:r>
      <w:r>
        <w:rPr>
          <w:rStyle w:val="NormalTok"/>
        </w:rPr>
        <w:t xml:space="preserve"> section_aware_v1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--data-release-id</w:t>
      </w:r>
      <w:r>
        <w:rPr>
          <w:rStyle w:val="NormalTok"/>
        </w:rPr>
        <w:t xml:space="preserve"> week07-lesson05-gate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--artifacts-dir</w:t>
      </w:r>
      <w:r>
        <w:rPr>
          <w:rStyle w:val="NormalTok"/>
        </w:rPr>
        <w:t xml:space="preserve"> artifacts/week07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reports/week07/parse_run_report.json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--quality-report-md</w:t>
      </w:r>
      <w:r>
        <w:rPr>
          <w:rStyle w:val="NormalTok"/>
        </w:rPr>
        <w:t xml:space="preserve"> reports/week07/chunk_quality_report.md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--week8-gate-json</w:t>
      </w:r>
      <w:r>
        <w:rPr>
          <w:rStyle w:val="NormalTok"/>
        </w:rPr>
        <w:t xml:space="preserve"> reports/week07/week8_ready_gate.json</w:t>
      </w:r>
    </w:p>
    <w:bookmarkEnd w:id="28"/>
    <w:bookmarkStart w:id="33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9"/>
        </w:numPr>
      </w:pPr>
      <w:r>
        <w:t xml:space="preserve">JSON </w:t>
      </w:r>
      <w:r>
        <w:rPr>
          <w:rFonts w:hint="eastAsia"/>
        </w:rPr>
        <w:t xml:space="preserve">Schema：</w:t>
      </w:r>
      <w:hyperlink r:id="rId29">
        <w:r>
          <w:rPr>
            <w:rStyle w:val="Hyperlink"/>
          </w:rPr>
          <w:t xml:space="preserve">https://json-schema.org/understanding-json-schema/</w:t>
        </w:r>
      </w:hyperlink>
      <w:r>
        <w:rPr>
          <w:rFonts w:hint="eastAsia"/>
        </w:rPr>
        <w:t xml:space="preserve">。用于把</w:t>
      </w:r>
      <w:r>
        <w:t xml:space="preserve"> quality gate </w:t>
      </w:r>
      <w:r>
        <w:rPr>
          <w:rFonts w:hint="eastAsia"/>
        </w:rPr>
        <w:t xml:space="preserve">输入输出变成可测试对象。</w:t>
      </w:r>
    </w:p>
    <w:p>
      <w:pPr>
        <w:pStyle w:val="Compact"/>
        <w:numPr>
          <w:ilvl w:val="0"/>
          <w:numId w:val="1009"/>
        </w:numPr>
      </w:pPr>
      <w:r>
        <w:t xml:space="preserve">Great Expectations </w:t>
      </w:r>
      <w:r>
        <w:rPr>
          <w:rFonts w:hint="eastAsia"/>
        </w:rPr>
        <w:t xml:space="preserve">核心概念：</w:t>
      </w:r>
      <w:hyperlink r:id="rId30">
        <w:r>
          <w:rPr>
            <w:rStyle w:val="Hyperlink"/>
          </w:rPr>
          <w:t xml:space="preserve">https://docs.greatexpectations.io/docs/core/introduction/</w:t>
        </w:r>
      </w:hyperlink>
      <w:r>
        <w:rPr>
          <w:rFonts w:hint="eastAsia"/>
        </w:rPr>
        <w:t xml:space="preserve">。作为数据质量门禁的扩展参考，不作为本周硬依赖。</w:t>
      </w:r>
    </w:p>
    <w:p>
      <w:pPr>
        <w:pStyle w:val="Compact"/>
        <w:numPr>
          <w:ilvl w:val="0"/>
          <w:numId w:val="1009"/>
        </w:numPr>
      </w:pPr>
      <w:r>
        <w:t xml:space="preserve">OpenLineage object </w:t>
      </w:r>
      <w:r>
        <w:rPr>
          <w:rFonts w:hint="eastAsia"/>
        </w:rPr>
        <w:t xml:space="preserve">model：</w:t>
      </w:r>
      <w:hyperlink r:id="rId31">
        <w:r>
          <w:rPr>
            <w:rStyle w:val="Hyperlink"/>
          </w:rPr>
          <w:t xml:space="preserve">https://openlineage.io/docs/spec/object-model/</w:t>
        </w:r>
      </w:hyperlink>
      <w:r>
        <w:rPr>
          <w:rFonts w:hint="eastAsia"/>
        </w:rPr>
        <w:t xml:space="preserve">。作为</w:t>
      </w:r>
      <w:r>
        <w:t xml:space="preserve"> Week14 </w:t>
      </w:r>
      <w:r>
        <w:rPr>
          <w:rFonts w:hint="eastAsia"/>
        </w:rPr>
        <w:t xml:space="preserve">预习，理解为什么运行和数据证据需要结构化。</w:t>
      </w:r>
    </w:p>
    <w:p>
      <w:pPr>
        <w:pStyle w:val="Compact"/>
        <w:numPr>
          <w:ilvl w:val="0"/>
          <w:numId w:val="1009"/>
        </w:numPr>
      </w:pPr>
      <w:r>
        <w:t xml:space="preserve">Quarto </w:t>
      </w:r>
      <w:r>
        <w:rPr>
          <w:rFonts w:hint="eastAsia"/>
        </w:rPr>
        <w:t xml:space="preserve">callouts：</w:t>
      </w:r>
      <w:hyperlink r:id="rId32">
        <w:r>
          <w:rPr>
            <w:rStyle w:val="Hyperlink"/>
          </w:rPr>
          <w:t xml:space="preserve">https://quarto.org/docs/authoring/callouts.html</w:t>
        </w:r>
      </w:hyperlink>
      <w:r>
        <w:rPr>
          <w:rFonts w:hint="eastAsia"/>
        </w:rPr>
        <w:t xml:space="preserve">。用于写清</w:t>
      </w:r>
      <w:r>
        <w:t xml:space="preserve"> pass/warn/fail </w:t>
      </w:r>
      <w:r>
        <w:rPr>
          <w:rFonts w:hint="eastAsia"/>
        </w:rPr>
        <w:t xml:space="preserve">结论，不引入额外前端体系。</w:t>
      </w:r>
    </w:p>
    <w:bookmarkEnd w:id="33"/>
    <w:bookmarkStart w:id="34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warn</w:t>
      </w:r>
      <w:r>
        <w:t xml:space="preserve"> </w:t>
      </w:r>
      <w:r>
        <w:rPr>
          <w:rFonts w:hint="eastAsia"/>
        </w:rPr>
        <w:t xml:space="preserve">不等于失败，但必须写清下游消费规则和人工复核动作。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not applicable</w:t>
      </w:r>
      <w:r>
        <w:t xml:space="preserve"> </w:t>
      </w:r>
      <w:r>
        <w:rPr>
          <w:rFonts w:hint="eastAsia"/>
        </w:rPr>
        <w:t xml:space="preserve">只适用于文档类型确实不支持某类定位信息，例如</w:t>
      </w:r>
      <w:r>
        <w:t xml:space="preserve"> HTML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bbox；不能用它掩盖</w:t>
      </w:r>
      <w:r>
        <w:t xml:space="preserve"> parser </w:t>
      </w:r>
      <w:r>
        <w:rPr>
          <w:rFonts w:hint="eastAsia"/>
        </w:rPr>
        <w:t xml:space="preserve">丢失</w:t>
      </w:r>
      <w:r>
        <w:t xml:space="preserve"> PDF page。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sample_shortfall</w:t>
      </w:r>
      <w:r>
        <w:t xml:space="preserve"> </w:t>
      </w:r>
      <w:r>
        <w:rPr>
          <w:rFonts w:hint="eastAsia"/>
        </w:rPr>
        <w:t xml:space="preserve">是一种诚实限制，不应被隐藏。</w:t>
      </w:r>
    </w:p>
    <w:p>
      <w:pPr>
        <w:pStyle w:val="Compact"/>
        <w:numPr>
          <w:ilvl w:val="0"/>
          <w:numId w:val="1010"/>
        </w:numPr>
      </w:pPr>
      <w:r>
        <w:t xml:space="preserve">Week7 </w:t>
      </w:r>
      <w:r>
        <w:rPr>
          <w:rFonts w:hint="eastAsia"/>
        </w:rPr>
        <w:t xml:space="preserve">的</w:t>
      </w:r>
      <w:r>
        <w:t xml:space="preserve"> PII </w:t>
      </w:r>
      <w:r>
        <w:rPr>
          <w:rFonts w:hint="eastAsia"/>
        </w:rPr>
        <w:t xml:space="preserve">检查只是</w:t>
      </w:r>
      <w:r>
        <w:t xml:space="preserve"> </w:t>
      </w:r>
      <w:r>
        <w:rPr>
          <w:rFonts w:hint="eastAsia"/>
        </w:rPr>
        <w:t xml:space="preserve">heuristic；完整治理和审计会在后续周次展开。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cs.greatexpectations.io/docs/core/introduction/" TargetMode="External" /><Relationship Type="http://schemas.openxmlformats.org/officeDocument/2006/relationships/hyperlink" Id="rId29" Target="https://json-schema.org/understanding-json-schema/" TargetMode="External" /><Relationship Type="http://schemas.openxmlformats.org/officeDocument/2006/relationships/hyperlink" Id="rId31" Target="https://openlineage.io/docs/spec/object-model/" TargetMode="External" /><Relationship Type="http://schemas.openxmlformats.org/officeDocument/2006/relationships/hyperlink" Id="rId32" Target="https://quarto.org/docs/authoring/callout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cs.greatexpectations.io/docs/core/introduction/" TargetMode="External" /><Relationship Type="http://schemas.openxmlformats.org/officeDocument/2006/relationships/hyperlink" Id="rId29" Target="https://json-schema.org/understanding-json-schema/" TargetMode="External" /><Relationship Type="http://schemas.openxmlformats.org/officeDocument/2006/relationships/hyperlink" Id="rId31" Target="https://openlineage.io/docs/spec/object-model/" TargetMode="External" /><Relationship Type="http://schemas.openxmlformats.org/officeDocument/2006/relationships/hyperlink" Id="rId32" Target="https://quarto.org/docs/authoring/callout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7｜课时5｜解析质量与切片质检：把 Week8 索引准入做成工程门禁</dc:title>
  <dc:creator/>
  <cp:keywords/>
  <dcterms:created xsi:type="dcterms:W3CDTF">2026-05-14T02:53:44Z</dcterms:created>
  <dcterms:modified xsi:type="dcterms:W3CDTF">2026-05-14T02:53:44Z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