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9：Agent</w:t>
      </w:r>
      <w:r>
        <w:t xml:space="preserve"> Skills </w:t>
      </w:r>
      <w:r>
        <w:rPr>
          <w:rFonts w:hint="eastAsia"/>
        </w:rPr>
        <w:t xml:space="preserve">开放标准——把工作流封装成可移植的</w:t>
      </w:r>
      <w:r>
        <w:t xml:space="preserve"> Skill Pack</w:t>
      </w:r>
    </w:p>
    <w:bookmarkStart w:id="9" w:name="X05b499955b06f905979a31fb1c0a2d5c7952dcd"/>
    <w:p>
      <w:pPr>
        <w:pStyle w:val="Heading2"/>
      </w:pPr>
      <w:r>
        <w:rPr>
          <w:rFonts w:hint="eastAsia"/>
        </w:rPr>
        <w:t xml:space="preserve">把</w:t>
      </w:r>
      <w:r>
        <w:t xml:space="preserve"> Week2-Week8 </w:t>
      </w:r>
      <w:r>
        <w:rPr>
          <w:rFonts w:hint="eastAsia"/>
        </w:rPr>
        <w:t xml:space="preserve">的工程工艺封装成</w:t>
      </w:r>
      <w:r>
        <w:t xml:space="preserve"> Agent </w:t>
      </w:r>
      <w:r>
        <w:rPr>
          <w:rFonts w:hint="eastAsia"/>
        </w:rPr>
        <w:t xml:space="preserve">可发现、可执行、可校验的</w:t>
      </w:r>
      <w:r>
        <w:t xml:space="preserve"> Skill Pack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不是再造一个更会聊天的</w:t>
      </w:r>
      <w:r>
        <w:t xml:space="preserve"> </w:t>
      </w:r>
      <w:r>
        <w:rPr>
          <w:rFonts w:hint="eastAsia"/>
        </w:rPr>
        <w:t xml:space="preserve">Agent，也不是把</w:t>
      </w:r>
      <w:r>
        <w:t xml:space="preserve"> prompt </w:t>
      </w:r>
      <w:r>
        <w:rPr>
          <w:rFonts w:hint="eastAsia"/>
        </w:rPr>
        <w:t xml:space="preserve">写长一点。</w:t>
      </w:r>
    </w:p>
    <w:p>
      <w:pPr>
        <w:pStyle w:val="BodyText"/>
      </w:pPr>
      <w:r>
        <w:rPr>
          <w:rFonts w:hint="eastAsia"/>
        </w:rPr>
        <w:t xml:space="preserve">这一周只解决一个关键问题：</w:t>
      </w:r>
    </w:p>
    <w:p>
      <w:pPr>
        <w:pStyle w:val="BodyText"/>
      </w:pPr>
      <w:r>
        <w:rPr>
          <w:rFonts w:hint="eastAsia"/>
          <w:b/>
          <w:bCs/>
        </w:rPr>
        <w:t xml:space="preserve">前面几周形成的数据契约、补数</w:t>
      </w:r>
      <w:r>
        <w:rPr>
          <w:b/>
          <w:bCs/>
        </w:rPr>
        <w:t xml:space="preserve"> Runbook、RAG </w:t>
      </w:r>
      <w:r>
        <w:rPr>
          <w:rFonts w:hint="eastAsia"/>
          <w:b/>
          <w:bCs/>
        </w:rPr>
        <w:t xml:space="preserve">契约、Prompt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发布和</w:t>
      </w:r>
      <w:r>
        <w:rPr>
          <w:b/>
          <w:bCs/>
        </w:rPr>
        <w:t xml:space="preserve"> release </w:t>
      </w:r>
      <w:r>
        <w:rPr>
          <w:rFonts w:hint="eastAsia"/>
          <w:b/>
          <w:bCs/>
        </w:rPr>
        <w:t xml:space="preserve">检查，能不能变成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能按需发现、按步骤执行、按脚本校验、按报告留证据的工作流资产。</w:t>
      </w:r>
    </w:p>
    <w:bookmarkEnd w:id="9"/>
    <w:p>
      <w:pPr>
        <w:pStyle w:val="BlockText"/>
      </w:pPr>
      <w:r>
        <w:t xml:space="preserve">Student Core </w:t>
      </w:r>
      <w:r>
        <w:rPr>
          <w:rFonts w:hint="eastAsia"/>
        </w:rPr>
        <w:t xml:space="preserve">路线：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作为课程与项目的</w:t>
      </w:r>
      <w:r>
        <w:t xml:space="preserve"> canonical </w:t>
      </w:r>
      <w:r>
        <w:rPr>
          <w:rFonts w:hint="eastAsia"/>
        </w:rPr>
        <w:t xml:space="preserve">source，</w:t>
      </w: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作为</w:t>
      </w:r>
      <w:r>
        <w:t xml:space="preserve"> Codex repo-scoped discovery </w:t>
      </w:r>
      <w:r>
        <w:rPr>
          <w:rFonts w:hint="eastAsia"/>
        </w:rPr>
        <w:t xml:space="preserve">path，通过复制脚本同步，避免</w:t>
      </w:r>
      <w:r>
        <w:t xml:space="preserve"> symlink </w:t>
      </w:r>
      <w:r>
        <w:rPr>
          <w:rFonts w:hint="eastAsia"/>
        </w:rPr>
        <w:t xml:space="preserve">兼容问题。</w:t>
      </w:r>
    </w:p>
    <w:p>
      <w:pPr>
        <w:pStyle w:val="BlockText"/>
      </w:pPr>
      <w:r>
        <w:rPr>
          <w:rFonts w:hint="eastAsia"/>
        </w:rPr>
        <w:t xml:space="preserve">本周不做</w:t>
      </w:r>
      <w:r>
        <w:t xml:space="preserve"> Week10 action </w:t>
      </w:r>
      <w:r>
        <w:rPr>
          <w:rFonts w:hint="eastAsia"/>
        </w:rPr>
        <w:t xml:space="preserve">tool、完整</w:t>
      </w:r>
      <w:r>
        <w:t xml:space="preserve"> Agent runtime、MCP </w:t>
      </w:r>
      <w:r>
        <w:rPr>
          <w:rFonts w:hint="eastAsia"/>
        </w:rPr>
        <w:t xml:space="preserve">server、插件市场、生产回滚，也不重写</w:t>
      </w:r>
      <w:r>
        <w:t xml:space="preserve"> Week2-Week8 </w:t>
      </w:r>
      <w:r>
        <w:rPr>
          <w:rFonts w:hint="eastAsia"/>
        </w:rPr>
        <w:t xml:space="preserve">主链路。</w:t>
      </w:r>
    </w:p>
    <w:bookmarkStart w:id="10" w:name="本周一句话"/>
    <w:p>
      <w:pPr>
        <w:pStyle w:val="Heading2"/>
      </w:pPr>
      <w:r>
        <w:rPr>
          <w:rFonts w:hint="eastAsia"/>
        </w:rPr>
        <w:t xml:space="preserve">本周一句话</w:t>
      </w:r>
    </w:p>
    <w:p>
      <w:pPr>
        <w:pStyle w:val="FirstParagraph"/>
      </w:pPr>
      <w:r>
        <w:rPr>
          <w:rFonts w:hint="eastAsia"/>
        </w:rPr>
        <w:t xml:space="preserve">把散落在代码、Runbook、报告和讲义里的稳定工程流程，收拢成</w:t>
      </w:r>
      <w:r>
        <w:t xml:space="preserve"> </w:t>
      </w:r>
      <w:r>
        <w:rPr>
          <w:rFonts w:hint="eastAsia"/>
          <w:b/>
          <w:bCs/>
        </w:rPr>
        <w:t xml:space="preserve">可发现、可版本化、可审计、可迁移的</w:t>
      </w:r>
      <w:r>
        <w:rPr>
          <w:b/>
          <w:bCs/>
        </w:rPr>
        <w:t xml:space="preserve"> Agent Skill Pack v0.1</w:t>
      </w:r>
      <w:r>
        <w:t xml:space="preserve">。</w:t>
      </w:r>
    </w:p>
    <w:bookmarkEnd w:id="10"/>
    <w:bookmarkStart w:id="11" w:name="本周为什么重要"/>
    <w:p>
      <w:pPr>
        <w:pStyle w:val="Heading2"/>
      </w:pPr>
      <w:r>
        <w:rPr>
          <w:rFonts w:hint="eastAsia"/>
        </w:rPr>
        <w:t xml:space="preserve">本周为什么重要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只复制</w:t>
      </w:r>
      <w:r>
        <w:t xml:space="preserve"> </w:t>
      </w:r>
      <w:r>
        <w:rPr>
          <w:rFonts w:hint="eastAsia"/>
        </w:rPr>
        <w:t xml:space="preserve">prompt，无法保证</w:t>
      </w:r>
      <w:r>
        <w:t xml:space="preserve"> Agent </w:t>
      </w:r>
      <w:r>
        <w:rPr>
          <w:rFonts w:hint="eastAsia"/>
        </w:rPr>
        <w:t xml:space="preserve">下次还会按同一套工程步骤检查。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只写</w:t>
      </w:r>
      <w:r>
        <w:t xml:space="preserve"> </w:t>
      </w:r>
      <w:r>
        <w:rPr>
          <w:rFonts w:hint="eastAsia"/>
        </w:rPr>
        <w:t xml:space="preserve">Runbook，人能读，Agent</w:t>
      </w:r>
      <w:r>
        <w:t xml:space="preserve"> </w:t>
      </w:r>
      <w:r>
        <w:rPr>
          <w:rFonts w:hint="eastAsia"/>
        </w:rPr>
        <w:t xml:space="preserve">不一定知道什么时候该触发、读哪些</w:t>
      </w:r>
      <w:r>
        <w:t xml:space="preserve"> </w:t>
      </w:r>
      <w:r>
        <w:rPr>
          <w:rFonts w:hint="eastAsia"/>
        </w:rPr>
        <w:t xml:space="preserve">reference、跑哪些</w:t>
      </w:r>
      <w:r>
        <w:t xml:space="preserve"> script。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没有</w:t>
      </w:r>
      <w:r>
        <w:t xml:space="preserve"> schema </w:t>
      </w:r>
      <w:r>
        <w:rPr>
          <w:rFonts w:hint="eastAsia"/>
        </w:rPr>
        <w:t xml:space="preserve">和</w:t>
      </w:r>
      <w:r>
        <w:t xml:space="preserve"> validation </w:t>
      </w:r>
      <w:r>
        <w:rPr>
          <w:rFonts w:hint="eastAsia"/>
        </w:rPr>
        <w:t xml:space="preserve">report，Skill</w:t>
      </w:r>
      <w:r>
        <w:t xml:space="preserve"> Pack </w:t>
      </w:r>
      <w:r>
        <w:rPr>
          <w:rFonts w:hint="eastAsia"/>
        </w:rPr>
        <w:t xml:space="preserve">会很快变成杂乱文件夹。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如果不把</w:t>
      </w:r>
      <w:r>
        <w:t xml:space="preserve"> </w:t>
      </w:r>
      <w:r>
        <w:rPr>
          <w:rFonts w:hint="eastAsia"/>
        </w:rPr>
        <w:t xml:space="preserve">dry-run、安全边界和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rPr>
          <w:rFonts w:hint="eastAsia"/>
        </w:rPr>
        <w:t xml:space="preserve">写清，Agent</w:t>
      </w:r>
      <w:r>
        <w:t xml:space="preserve"> </w:t>
      </w:r>
      <w:r>
        <w:rPr>
          <w:rFonts w:hint="eastAsia"/>
        </w:rPr>
        <w:t xml:space="preserve">会把“缺证据”说成“通过”。</w:t>
      </w:r>
    </w:p>
    <w:bookmarkEnd w:id="11"/>
    <w:bookmarkStart w:id="15" w:name="week2-8-week9-week10-主线图"/>
    <w:p>
      <w:pPr>
        <w:pStyle w:val="Heading2"/>
      </w:pPr>
      <w:r>
        <w:t xml:space="preserve">Week2-8 → Week9 → Week10+ </w:t>
      </w:r>
      <w:r>
        <w:rPr>
          <w:rFonts w:hint="eastAsia"/>
        </w:rPr>
        <w:t xml:space="preserve">主线图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77919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09_files/figure-docx/mermaid-figure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Start w:id="26" w:name="五个课时"/>
    <w:p>
      <w:pPr>
        <w:pStyle w:val="Heading2"/>
      </w:pPr>
      <w:r>
        <w:rPr>
          <w:rFonts w:hint="eastAsia"/>
        </w:rPr>
        <w:t xml:space="preserve">五个课时</w:t>
      </w:r>
    </w:p>
    <w:bookmarkStart w:id="17" w:name="课时1为什么-agent-skills-不是提示词模板"/>
    <w:p>
      <w:pPr>
        <w:pStyle w:val="Heading3"/>
      </w:pPr>
      <w:r>
        <w:rPr>
          <w:rFonts w:hint="eastAsia"/>
        </w:rPr>
        <w:t xml:space="preserve">课时1｜为什么</w:t>
      </w:r>
      <w:r>
        <w:t xml:space="preserve"> Agent Skills </w:t>
      </w:r>
      <w:r>
        <w:rPr>
          <w:rFonts w:hint="eastAsia"/>
        </w:rPr>
        <w:t xml:space="preserve">不是提示词模板</w:t>
      </w:r>
    </w:p>
    <w:p>
      <w:pPr>
        <w:pStyle w:val="Compact"/>
        <w:numPr>
          <w:ilvl w:val="0"/>
          <w:numId w:val="1002"/>
        </w:numPr>
      </w:pPr>
      <w:r>
        <w:t xml:space="preserve">prompt、runbook、tool、skill </w:t>
      </w:r>
      <w:r>
        <w:rPr>
          <w:rFonts w:hint="eastAsia"/>
        </w:rPr>
        <w:t xml:space="preserve">的边界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工程工艺资产的判断标准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</w:t>
      </w:r>
      <w:r>
        <w:t xml:space="preserve"> Skill </w:t>
      </w:r>
      <w:r>
        <w:rPr>
          <w:rFonts w:hint="eastAsia"/>
        </w:rPr>
        <w:t xml:space="preserve">是</w:t>
      </w:r>
      <w:r>
        <w:t xml:space="preserve"> Week10 </w:t>
      </w:r>
      <w:r>
        <w:rPr>
          <w:rFonts w:hint="eastAsia"/>
        </w:rPr>
        <w:t xml:space="preserve">工具执行前的一层约束</w:t>
      </w:r>
    </w:p>
    <w:p>
      <w:pPr>
        <w:pStyle w:val="FirstParagraph"/>
      </w:pPr>
      <w:hyperlink r:id="rId16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1</w:t>
        </w:r>
      </w:hyperlink>
    </w:p>
    <w:bookmarkEnd w:id="17"/>
    <w:bookmarkStart w:id="19" w:name="课时2skill.md-与-progressive-disclosure"/>
    <w:p>
      <w:pPr>
        <w:pStyle w:val="Heading3"/>
      </w:pPr>
      <w:r>
        <w:rPr>
          <w:rFonts w:hint="eastAsia"/>
        </w:rPr>
        <w:t xml:space="preserve">课时2｜</w:t>
      </w:r>
      <w:r>
        <w:rPr>
          <w:rStyle w:val="VerbatimChar"/>
        </w:rPr>
        <w:t xml:space="preserve">SKILL.md</w:t>
      </w:r>
      <w:r>
        <w:t xml:space="preserve"> </w:t>
      </w:r>
      <w:r>
        <w:rPr>
          <w:rFonts w:hint="eastAsia"/>
        </w:rPr>
        <w:t xml:space="preserve">与</w:t>
      </w:r>
      <w:r>
        <w:t xml:space="preserve"> progressive disclosure</w:t>
      </w:r>
    </w:p>
    <w:p>
      <w:pPr>
        <w:pStyle w:val="Compact"/>
        <w:numPr>
          <w:ilvl w:val="0"/>
          <w:numId w:val="1003"/>
        </w:numPr>
      </w:pPr>
      <w:r>
        <w:t xml:space="preserve">frontmatter、name、description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.agents/skills</w:t>
      </w:r>
      <w:r>
        <w:t xml:space="preserve"> </w:t>
      </w:r>
      <w:r>
        <w:t xml:space="preserve">repo discovery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</w:t>
      </w:r>
      <w:r>
        <w:t xml:space="preserve">、</w:t>
      </w:r>
      <w:r>
        <w:rPr>
          <w:rStyle w:val="VerbatimChar"/>
        </w:rPr>
        <w:t xml:space="preserve">references/</w:t>
      </w:r>
      <w:r>
        <w:t xml:space="preserve">、</w:t>
      </w: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分工</w:t>
      </w:r>
    </w:p>
    <w:p>
      <w:pPr>
        <w:pStyle w:val="FirstParagraph"/>
      </w:pPr>
      <w:hyperlink r:id="rId18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2</w:t>
        </w:r>
      </w:hyperlink>
    </w:p>
    <w:bookmarkEnd w:id="19"/>
    <w:bookmarkStart w:id="21" w:name="课时3封装-5-个最小-skills"/>
    <w:p>
      <w:pPr>
        <w:pStyle w:val="Heading3"/>
      </w:pPr>
      <w:r>
        <w:rPr>
          <w:rFonts w:hint="eastAsia"/>
        </w:rPr>
        <w:t xml:space="preserve">课时3｜封装</w:t>
      </w:r>
      <w:r>
        <w:t xml:space="preserve"> 5 </w:t>
      </w:r>
      <w:r>
        <w:rPr>
          <w:rFonts w:hint="eastAsia"/>
        </w:rPr>
        <w:t xml:space="preserve">个最小</w:t>
      </w:r>
      <w:r>
        <w:t xml:space="preserve"> skills</w:t>
      </w:r>
    </w:p>
    <w:p>
      <w:pPr>
        <w:pStyle w:val="Compact"/>
        <w:numPr>
          <w:ilvl w:val="0"/>
          <w:numId w:val="1004"/>
        </w:numPr>
      </w:pPr>
      <w:r>
        <w:t xml:space="preserve">data-contract-lint</w:t>
      </w:r>
    </w:p>
    <w:p>
      <w:pPr>
        <w:pStyle w:val="Compact"/>
        <w:numPr>
          <w:ilvl w:val="0"/>
          <w:numId w:val="1004"/>
        </w:numPr>
      </w:pPr>
      <w:r>
        <w:t xml:space="preserve">ingest-backfill-runbook</w:t>
      </w:r>
    </w:p>
    <w:p>
      <w:pPr>
        <w:pStyle w:val="Compact"/>
        <w:numPr>
          <w:ilvl w:val="0"/>
          <w:numId w:val="1004"/>
        </w:numPr>
      </w:pPr>
      <w:r>
        <w:t xml:space="preserve">rag-contract-check</w:t>
      </w:r>
    </w:p>
    <w:p>
      <w:pPr>
        <w:pStyle w:val="Compact"/>
        <w:numPr>
          <w:ilvl w:val="0"/>
          <w:numId w:val="1004"/>
        </w:numPr>
      </w:pPr>
      <w:r>
        <w:t xml:space="preserve">prompt-release</w:t>
      </w:r>
    </w:p>
    <w:p>
      <w:pPr>
        <w:pStyle w:val="Compact"/>
        <w:numPr>
          <w:ilvl w:val="0"/>
          <w:numId w:val="1004"/>
        </w:numPr>
      </w:pPr>
      <w:r>
        <w:t xml:space="preserve">release-check</w:t>
      </w:r>
    </w:p>
    <w:p>
      <w:pPr>
        <w:pStyle w:val="FirstParagraph"/>
      </w:pPr>
      <w:hyperlink r:id="rId20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3</w:t>
        </w:r>
      </w:hyperlink>
    </w:p>
    <w:bookmarkEnd w:id="21"/>
    <w:bookmarkStart w:id="23" w:name="课时4scripts-references-assets"/>
    <w:p>
      <w:pPr>
        <w:pStyle w:val="Heading3"/>
      </w:pPr>
      <w:r>
        <w:rPr>
          <w:rFonts w:hint="eastAsia"/>
        </w:rPr>
        <w:t xml:space="preserve">课时4｜scripts</w:t>
      </w:r>
      <w:r>
        <w:t xml:space="preserve"> / references / assets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确定性检查脚本化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长规范</w:t>
      </w:r>
      <w:r>
        <w:t xml:space="preserve"> reference </w:t>
      </w:r>
      <w:r>
        <w:rPr>
          <w:rFonts w:hint="eastAsia"/>
        </w:rPr>
        <w:t xml:space="preserve">化</w:t>
      </w:r>
    </w:p>
    <w:p>
      <w:pPr>
        <w:pStyle w:val="Compact"/>
        <w:numPr>
          <w:ilvl w:val="0"/>
          <w:numId w:val="1005"/>
        </w:numPr>
      </w:pPr>
      <w:r>
        <w:t xml:space="preserve">report / YAML / JSON </w:t>
      </w:r>
      <w:r>
        <w:rPr>
          <w:rFonts w:hint="eastAsia"/>
        </w:rPr>
        <w:t xml:space="preserve">模板资产化</w:t>
      </w:r>
    </w:p>
    <w:p>
      <w:pPr>
        <w:pStyle w:val="FirstParagraph"/>
      </w:pPr>
      <w:hyperlink r:id="rId22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4</w:t>
        </w:r>
      </w:hyperlink>
    </w:p>
    <w:bookmarkEnd w:id="23"/>
    <w:bookmarkStart w:id="25" w:name="课时5从-repo-scoped-skills-到持续演进"/>
    <w:p>
      <w:pPr>
        <w:pStyle w:val="Heading3"/>
      </w:pPr>
      <w:r>
        <w:rPr>
          <w:rFonts w:hint="eastAsia"/>
        </w:rPr>
        <w:t xml:space="preserve">课时5｜从</w:t>
      </w:r>
      <w:r>
        <w:t xml:space="preserve"> repo-scoped skills </w:t>
      </w:r>
      <w:r>
        <w:rPr>
          <w:rFonts w:hint="eastAsia"/>
        </w:rPr>
        <w:t xml:space="preserve">到持续演进</w:t>
      </w:r>
    </w:p>
    <w:p>
      <w:pPr>
        <w:pStyle w:val="Compact"/>
        <w:numPr>
          <w:ilvl w:val="0"/>
          <w:numId w:val="1006"/>
        </w:numPr>
      </w:pPr>
      <w:r>
        <w:t xml:space="preserve">Codex / Claude Code </w:t>
      </w:r>
      <w:r>
        <w:rPr>
          <w:rFonts w:hint="eastAsia"/>
        </w:rPr>
        <w:t xml:space="preserve">发现路径</w:t>
      </w:r>
    </w:p>
    <w:p>
      <w:pPr>
        <w:pStyle w:val="Compact"/>
        <w:numPr>
          <w:ilvl w:val="0"/>
          <w:numId w:val="1006"/>
        </w:numPr>
      </w:pPr>
      <w:r>
        <w:t xml:space="preserve">manifest、CHANGELOG、validation report</w:t>
      </w:r>
    </w:p>
    <w:p>
      <w:pPr>
        <w:pStyle w:val="Compact"/>
        <w:numPr>
          <w:ilvl w:val="0"/>
          <w:numId w:val="1006"/>
        </w:numPr>
      </w:pPr>
      <w:r>
        <w:t xml:space="preserve">Week10-15 </w:t>
      </w:r>
      <w:r>
        <w:rPr>
          <w:rFonts w:hint="eastAsia"/>
        </w:rPr>
        <w:t xml:space="preserve">的接口边界</w:t>
      </w:r>
    </w:p>
    <w:p>
      <w:pPr>
        <w:pStyle w:val="FirstParagraph"/>
      </w:pPr>
      <w:hyperlink r:id="rId24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5</w:t>
        </w:r>
      </w:hyperlink>
    </w:p>
    <w:bookmarkEnd w:id="25"/>
    <w:bookmarkEnd w:id="26"/>
    <w:bookmarkStart w:id="28" w:name="实验跑通-skill-pack-v0.1"/>
    <w:p>
      <w:pPr>
        <w:pStyle w:val="Heading2"/>
      </w:pPr>
      <w:r>
        <w:rPr>
          <w:rFonts w:hint="eastAsia"/>
        </w:rPr>
        <w:t xml:space="preserve">实验｜跑通</w:t>
      </w:r>
      <w:r>
        <w:t xml:space="preserve"> Skill Pack v0.1</w:t>
      </w:r>
    </w:p>
    <w:p>
      <w:pPr>
        <w:pStyle w:val="FirstParagraph"/>
      </w:pPr>
      <w:r>
        <w:rPr>
          <w:rFonts w:hint="eastAsia"/>
        </w:rPr>
        <w:t xml:space="preserve">实验会完成：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</w:t>
      </w:r>
      <w:r>
        <w:t xml:space="preserve"> </w:t>
      </w:r>
      <w:r>
        <w:rPr>
          <w:rStyle w:val="VerbatimChar"/>
        </w:rPr>
        <w:t xml:space="preserve">skills/skill_pack_manifest.yml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校验</w:t>
      </w:r>
      <w:r>
        <w:t xml:space="preserve"> </w:t>
      </w:r>
      <w:r>
        <w:rPr>
          <w:rStyle w:val="VerbatimChar"/>
        </w:rPr>
        <w:t xml:space="preserve">contracts/skills/*.schema.json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同步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.agents/skills/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跑</w:t>
      </w:r>
      <w:r>
        <w:t xml:space="preserve"> 5 </w:t>
      </w:r>
      <w:r>
        <w:rPr>
          <w:rFonts w:hint="eastAsia"/>
        </w:rPr>
        <w:t xml:space="preserve">个</w:t>
      </w:r>
      <w:r>
        <w:t xml:space="preserve"> skill </w:t>
      </w:r>
      <w:r>
        <w:rPr>
          <w:rFonts w:hint="eastAsia"/>
        </w:rPr>
        <w:t xml:space="preserve">的</w:t>
      </w:r>
      <w:r>
        <w:t xml:space="preserve"> dry-run / fixture </w:t>
      </w:r>
      <w:r>
        <w:rPr>
          <w:rFonts w:hint="eastAsia"/>
        </w:rPr>
        <w:t xml:space="preserve">检查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reports/week09/skill_pack_validation_report.json</w:t>
      </w:r>
    </w:p>
    <w:p>
      <w:pPr>
        <w:pStyle w:val="FirstParagraph"/>
      </w:pPr>
      <w:hyperlink r:id="rId27">
        <w:r>
          <w:rPr>
            <w:rStyle w:val="Hyperlink"/>
            <w:rFonts w:hint="eastAsia"/>
          </w:rPr>
          <w:t xml:space="preserve">进入实验</w:t>
        </w:r>
      </w:hyperlink>
    </w:p>
    <w:bookmarkEnd w:id="28"/>
    <w:bookmarkStart w:id="30" w:name="作业提交-omnisupport-skill-pack-v0.1"/>
    <w:p>
      <w:pPr>
        <w:pStyle w:val="Heading2"/>
      </w:pPr>
      <w:r>
        <w:rPr>
          <w:rFonts w:hint="eastAsia"/>
        </w:rPr>
        <w:t xml:space="preserve">作业｜提交</w:t>
      </w:r>
      <w:r>
        <w:t xml:space="preserve"> OmniSupport Skill Pack v0.1</w:t>
      </w:r>
    </w:p>
    <w:p>
      <w:pPr>
        <w:pStyle w:val="FirstParagraph"/>
      </w:pPr>
      <w:r>
        <w:rPr>
          <w:rFonts w:hint="eastAsia"/>
        </w:rPr>
        <w:t xml:space="preserve">作业要求你提交可被助教复核的</w:t>
      </w:r>
      <w:r>
        <w:t xml:space="preserve"> Skill </w:t>
      </w:r>
      <w:r>
        <w:rPr>
          <w:rFonts w:hint="eastAsia"/>
        </w:rPr>
        <w:t xml:space="preserve">Pack：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源目录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可发现目录</w:t>
      </w:r>
    </w:p>
    <w:p>
      <w:pPr>
        <w:pStyle w:val="Compact"/>
        <w:numPr>
          <w:ilvl w:val="0"/>
          <w:numId w:val="1008"/>
        </w:numPr>
      </w:pPr>
      <w:r>
        <w:t xml:space="preserve">5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SKILL.md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至少</w:t>
      </w:r>
      <w:r>
        <w:t xml:space="preserve"> 3 </w:t>
      </w:r>
      <w:r>
        <w:rPr>
          <w:rFonts w:hint="eastAsia"/>
        </w:rPr>
        <w:t xml:space="preserve">个</w:t>
      </w:r>
      <w:r>
        <w:t xml:space="preserve"> deterministic scripts</w:t>
      </w:r>
    </w:p>
    <w:p>
      <w:pPr>
        <w:pStyle w:val="Compact"/>
        <w:numPr>
          <w:ilvl w:val="0"/>
          <w:numId w:val="1008"/>
        </w:numPr>
      </w:pPr>
      <w:r>
        <w:t xml:space="preserve">schema、tests、reports、runbook、ADR</w:t>
      </w:r>
    </w:p>
    <w:p>
      <w:pPr>
        <w:pStyle w:val="FirstParagraph"/>
      </w:pPr>
      <w:hyperlink r:id="rId29">
        <w:r>
          <w:rPr>
            <w:rStyle w:val="Hyperlink"/>
            <w:rFonts w:hint="eastAsia"/>
          </w:rPr>
          <w:t xml:space="preserve">进入作业</w:t>
        </w:r>
      </w:hyperlink>
    </w:p>
    <w:bookmarkEnd w:id="30"/>
    <w:bookmarkStart w:id="31" w:name="本周做-不做边界"/>
    <w:p>
      <w:pPr>
        <w:pStyle w:val="Heading2"/>
      </w:pPr>
      <w:r>
        <w:rPr>
          <w:rFonts w:hint="eastAsia"/>
        </w:rPr>
        <w:t xml:space="preserve">本周做</w:t>
      </w:r>
      <w:r>
        <w:t xml:space="preserve"> / </w:t>
      </w:r>
      <w:r>
        <w:rPr>
          <w:rFonts w:hint="eastAsia"/>
        </w:rPr>
        <w:t xml:space="preserve">不做边界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  <w:tc>
          <w:tcPr/>
          <w:p>
            <w:pPr>
              <w:pStyle w:val="Compact"/>
            </w:pPr>
            <w:r>
              <w:t xml:space="preserve">Skill Pack manifest、5 </w:t>
            </w:r>
            <w:r>
              <w:rPr>
                <w:rFonts w:hint="eastAsia"/>
              </w:rPr>
              <w:t xml:space="preserve">个最小</w:t>
            </w:r>
            <w:r>
              <w:t xml:space="preserve"> skills、scripts/references/assets、schema、validation report、runbook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t xml:space="preserve">symlink </w:t>
            </w:r>
            <w:r>
              <w:rPr>
                <w:rFonts w:hint="eastAsia"/>
              </w:rPr>
              <w:t xml:space="preserve">同步、skill</w:t>
            </w:r>
            <w:r>
              <w:t xml:space="preserve"> eval prompts、plugin / MCP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Agent runtime、Week10 tool </w:t>
            </w:r>
            <w:r>
              <w:rPr>
                <w:rFonts w:hint="eastAsia"/>
              </w:rPr>
              <w:t xml:space="preserve">action、生产补数、生产</w:t>
            </w:r>
            <w:r>
              <w:t xml:space="preserve"> prompt </w:t>
            </w:r>
            <w:r>
              <w:rPr>
                <w:rFonts w:hint="eastAsia"/>
              </w:rPr>
              <w:t xml:space="preserve">发布、MCP</w:t>
            </w:r>
            <w:r>
              <w:t xml:space="preserve"> server </w:t>
            </w:r>
            <w:r>
              <w:rPr>
                <w:rFonts w:hint="eastAsia"/>
              </w:rPr>
              <w:t xml:space="preserve">主实现、插件市场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默认路径</w:t>
            </w:r>
          </w:p>
        </w:tc>
        <w:tc>
          <w:tcPr/>
          <w:p>
            <w:pPr>
              <w:pStyle w:val="Compact"/>
            </w:pPr>
            <w:r>
              <w:t xml:space="preserve">Docker Compose + </w:t>
            </w:r>
            <w:r>
              <w:rPr>
                <w:rFonts w:hint="eastAsia"/>
              </w:rPr>
              <w:t xml:space="preserve">devbox；课程站点只给出可执行命令与验收口径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前序周资产缺失时写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，不伪造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</w:p>
        </w:tc>
      </w:tr>
    </w:tbl>
    <w:bookmarkEnd w:id="31"/>
    <w:bookmarkStart w:id="32" w:name="本周交付物"/>
    <w:p>
      <w:pPr>
        <w:pStyle w:val="Heading2"/>
      </w:pPr>
      <w:r>
        <w:rPr>
          <w:rFonts w:hint="eastAsia"/>
        </w:rPr>
        <w:t xml:space="preserve">本周交付物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skills/README.md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skills/skill_pack_manifest.yml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.agents/skills/&lt;skill&gt;/SKILL.md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contracts/skills/skill.schema.json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contracts/skills/skill_pack_manifest.schema.json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contracts/skills/skill_validation_report.schema.json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reports/week09/skill_pack_validation_report.json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runbooks/week09-skill-pack.md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docs/blueprints/week09/adr-week9-skill-pack-path.md</w:t>
      </w:r>
    </w:p>
    <w:bookmarkEnd w:id="32"/>
    <w:bookmarkStart w:id="33" w:name="关键判断"/>
    <w:p>
      <w:pPr>
        <w:pStyle w:val="Heading2"/>
      </w:pPr>
      <w:r>
        <w:rPr>
          <w:rFonts w:hint="eastAsia"/>
        </w:rPr>
        <w:t xml:space="preserve">关键判断</w:t>
      </w:r>
    </w:p>
    <w:p>
      <w:pPr>
        <w:pStyle w:val="Compact"/>
        <w:numPr>
          <w:ilvl w:val="0"/>
          <w:numId w:val="1010"/>
        </w:numPr>
      </w:pPr>
      <w:r>
        <w:t xml:space="preserve">Skill </w:t>
      </w:r>
      <w:r>
        <w:rPr>
          <w:rFonts w:hint="eastAsia"/>
        </w:rPr>
        <w:t xml:space="preserve">不是长</w:t>
      </w:r>
      <w:r>
        <w:t xml:space="preserve"> </w:t>
      </w:r>
      <w:r>
        <w:rPr>
          <w:rFonts w:hint="eastAsia"/>
        </w:rPr>
        <w:t xml:space="preserve">prompt，而是触发边界、步骤、参考材料、确定性脚本和报告输出的组合。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.agents/skills/</w:t>
      </w:r>
      <w:r>
        <w:t xml:space="preserve"> </w:t>
      </w:r>
      <w:r>
        <w:rPr>
          <w:rFonts w:hint="eastAsia"/>
        </w:rPr>
        <w:t xml:space="preserve">服务</w:t>
      </w:r>
      <w:r>
        <w:t xml:space="preserve"> Codex </w:t>
      </w:r>
      <w:r>
        <w:rPr>
          <w:rFonts w:hint="eastAsia"/>
        </w:rPr>
        <w:t xml:space="preserve">发现，</w:t>
      </w:r>
      <w:r>
        <w:rPr>
          <w:rStyle w:val="VerbatimChar"/>
        </w:rPr>
        <w:t xml:space="preserve">skills/</w:t>
      </w:r>
      <w:r>
        <w:t xml:space="preserve"> </w:t>
      </w:r>
      <w:r>
        <w:rPr>
          <w:rFonts w:hint="eastAsia"/>
        </w:rPr>
        <w:t xml:space="preserve">服务课程、版本管理和跨工具迁移。</w:t>
      </w:r>
    </w:p>
    <w:p>
      <w:pPr>
        <w:pStyle w:val="Compact"/>
        <w:numPr>
          <w:ilvl w:val="0"/>
          <w:numId w:val="1010"/>
        </w:numPr>
      </w:pPr>
      <w:r>
        <w:t xml:space="preserve">Week9 </w:t>
      </w:r>
      <w:r>
        <w:rPr>
          <w:rFonts w:hint="eastAsia"/>
        </w:rPr>
        <w:t xml:space="preserve">默认只做检查、计划和报告；真正执行生产动作要等</w:t>
      </w:r>
      <w:r>
        <w:t xml:space="preserve"> Week10 </w:t>
      </w:r>
      <w:r>
        <w:rPr>
          <w:rFonts w:hint="eastAsia"/>
        </w:rPr>
        <w:t xml:space="preserve">之后再接受更严格的权限、审批和审计。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29" Target="week09-assignment.qmd" TargetMode="External" /><Relationship Type="http://schemas.openxmlformats.org/officeDocument/2006/relationships/hyperlink" Id="rId27" Target="week09-lab.qmd" TargetMode="External" /><Relationship Type="http://schemas.openxmlformats.org/officeDocument/2006/relationships/hyperlink" Id="rId16" Target="week09-lesson-1.qmd" TargetMode="External" /><Relationship Type="http://schemas.openxmlformats.org/officeDocument/2006/relationships/hyperlink" Id="rId18" Target="week09-lesson-2.qmd" TargetMode="External" /><Relationship Type="http://schemas.openxmlformats.org/officeDocument/2006/relationships/hyperlink" Id="rId20" Target="week09-lesson-3.qmd" TargetMode="External" /><Relationship Type="http://schemas.openxmlformats.org/officeDocument/2006/relationships/hyperlink" Id="rId22" Target="week09-lesson-4.qmd" TargetMode="External" /><Relationship Type="http://schemas.openxmlformats.org/officeDocument/2006/relationships/hyperlink" Id="rId24" Target="week09-lesson-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week09-assignment.qmd" TargetMode="External" /><Relationship Type="http://schemas.openxmlformats.org/officeDocument/2006/relationships/hyperlink" Id="rId27" Target="week09-lab.qmd" TargetMode="External" /><Relationship Type="http://schemas.openxmlformats.org/officeDocument/2006/relationships/hyperlink" Id="rId16" Target="week09-lesson-1.qmd" TargetMode="External" /><Relationship Type="http://schemas.openxmlformats.org/officeDocument/2006/relationships/hyperlink" Id="rId18" Target="week09-lesson-2.qmd" TargetMode="External" /><Relationship Type="http://schemas.openxmlformats.org/officeDocument/2006/relationships/hyperlink" Id="rId20" Target="week09-lesson-3.qmd" TargetMode="External" /><Relationship Type="http://schemas.openxmlformats.org/officeDocument/2006/relationships/hyperlink" Id="rId22" Target="week09-lesson-4.qmd" TargetMode="External" /><Relationship Type="http://schemas.openxmlformats.org/officeDocument/2006/relationships/hyperlink" Id="rId24" Target="week09-lesson-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9：Agent Skills 开放标准——把工作流封装成可移植的 Skill Pack</dc:title>
  <dc:creator/>
  <cp:keywords/>
  <dcterms:created xsi:type="dcterms:W3CDTF">2026-05-14T02:54:30Z</dcterms:created>
  <dcterms:modified xsi:type="dcterms:W3CDTF">2026-05-14T02:54:30Z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