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13B" w:rsidRDefault="0008113B" w:rsidP="00B70C00">
      <w:r>
        <w:t>Install Java, Git and Maven</w:t>
      </w:r>
      <w:r w:rsidR="005E724D">
        <w:t xml:space="preserve"> before starting with jenkins</w:t>
      </w:r>
    </w:p>
    <w:p w:rsidR="0008113B" w:rsidRDefault="0008113B" w:rsidP="00B70C00">
      <w:r>
        <w:t>------------------------------------------------</w:t>
      </w:r>
    </w:p>
    <w:p w:rsidR="00B70C00" w:rsidRDefault="00B70C00" w:rsidP="00B70C00">
      <w:r>
        <w:t>sudo apt install openjdk-8-jdk</w:t>
      </w:r>
    </w:p>
    <w:p w:rsidR="0008113B" w:rsidRDefault="0008113B" w:rsidP="00B70C00">
      <w:r>
        <w:t>sudo apt install git</w:t>
      </w:r>
    </w:p>
    <w:p w:rsidR="0008113B" w:rsidRDefault="0008113B" w:rsidP="00B70C00">
      <w:r>
        <w:t>sudo apt install maven</w:t>
      </w:r>
    </w:p>
    <w:p w:rsidR="00B70C00" w:rsidRDefault="00B70C00" w:rsidP="00B70C00"/>
    <w:p w:rsidR="00B70C00" w:rsidRDefault="00B70C00" w:rsidP="00B70C00">
      <w:r>
        <w:t>Step 1 — Installing Jenkins</w:t>
      </w:r>
    </w:p>
    <w:p w:rsidR="00B70C00" w:rsidRDefault="00B70C00" w:rsidP="00B70C00">
      <w:r>
        <w:t>The version of Jenkins included with the default Ubuntu packages is often behind the latest available version from the project itself. To take advantage of the latest fixes and features, you can use the project-maintained packages to install Jenkins.</w:t>
      </w:r>
    </w:p>
    <w:p w:rsidR="00B70C00" w:rsidRDefault="00B70C00" w:rsidP="00B70C00"/>
    <w:p w:rsidR="00B70C00" w:rsidRDefault="00B70C00" w:rsidP="00B70C00">
      <w:r>
        <w:t>First, add the repository key to the system:</w:t>
      </w:r>
    </w:p>
    <w:p w:rsidR="00B70C00" w:rsidRDefault="00B70C00" w:rsidP="00B70C00"/>
    <w:p w:rsidR="00B70C00" w:rsidRPr="00A27A51" w:rsidRDefault="00B70C00" w:rsidP="00B70C00">
      <w:pPr>
        <w:rPr>
          <w:sz w:val="18"/>
          <w:szCs w:val="18"/>
        </w:rPr>
      </w:pPr>
      <w:r w:rsidRPr="00A27A51">
        <w:rPr>
          <w:sz w:val="18"/>
          <w:szCs w:val="18"/>
        </w:rPr>
        <w:t>wget -q -O - https://pkg.jenkins.io/debian/jenkins.io.key | sudo apt-key add -</w:t>
      </w:r>
    </w:p>
    <w:p w:rsidR="00B70C00" w:rsidRDefault="00B70C00" w:rsidP="00B70C00">
      <w:r>
        <w:t>When the key is added, the system will return OK. Next, append the Debian package repository address to the server’s sources.list:</w:t>
      </w:r>
    </w:p>
    <w:p w:rsidR="00B70C00" w:rsidRDefault="00B70C00" w:rsidP="00B70C00"/>
    <w:p w:rsidR="00B70C00" w:rsidRPr="00A27A51" w:rsidRDefault="00B70C00" w:rsidP="00B70C00">
      <w:pPr>
        <w:rPr>
          <w:sz w:val="18"/>
          <w:szCs w:val="18"/>
        </w:rPr>
      </w:pPr>
      <w:r w:rsidRPr="00A27A51">
        <w:rPr>
          <w:sz w:val="18"/>
          <w:szCs w:val="18"/>
        </w:rPr>
        <w:t>sudo sh -c 'echo deb http://pkg.jenkins.io/debian-stable binary/ &gt; /etc/apt/sources.list.d/jenkins.list'</w:t>
      </w:r>
    </w:p>
    <w:p w:rsidR="00B70C00" w:rsidRDefault="00B70C00" w:rsidP="00B70C00">
      <w:r>
        <w:t>When both of these are in place, run update so that apt will use the new repository:</w:t>
      </w:r>
    </w:p>
    <w:p w:rsidR="00B70C00" w:rsidRDefault="00B70C00" w:rsidP="00B70C00"/>
    <w:p w:rsidR="00B70C00" w:rsidRPr="00A27A51" w:rsidRDefault="00B70C00" w:rsidP="00B70C00">
      <w:pPr>
        <w:rPr>
          <w:sz w:val="18"/>
          <w:szCs w:val="18"/>
        </w:rPr>
      </w:pPr>
      <w:r w:rsidRPr="00A27A51">
        <w:rPr>
          <w:sz w:val="18"/>
          <w:szCs w:val="18"/>
        </w:rPr>
        <w:t>sudo apt update</w:t>
      </w:r>
    </w:p>
    <w:p w:rsidR="00B70C00" w:rsidRDefault="00B70C00" w:rsidP="00B70C00">
      <w:r>
        <w:t>Finally, install Jenkins and its dependencies:</w:t>
      </w:r>
    </w:p>
    <w:p w:rsidR="00B70C00" w:rsidRDefault="00B70C00" w:rsidP="00B70C00"/>
    <w:p w:rsidR="00B70C00" w:rsidRPr="00A27A51" w:rsidRDefault="00B70C00" w:rsidP="00B70C00">
      <w:pPr>
        <w:rPr>
          <w:sz w:val="18"/>
          <w:szCs w:val="18"/>
        </w:rPr>
      </w:pPr>
      <w:r w:rsidRPr="00A27A51">
        <w:rPr>
          <w:sz w:val="18"/>
          <w:szCs w:val="18"/>
        </w:rPr>
        <w:t>sudo apt install jenkins</w:t>
      </w:r>
    </w:p>
    <w:p w:rsidR="00B70C00" w:rsidRDefault="00B70C00" w:rsidP="00B70C00">
      <w:r>
        <w:t>Now that Jenkins and its dependencies are in place, we’ll start the Jenkins server.</w:t>
      </w:r>
    </w:p>
    <w:p w:rsidR="00B70C00" w:rsidRDefault="00B70C00"/>
    <w:p w:rsidR="00B70C00" w:rsidRDefault="00B70C00"/>
    <w:p w:rsidR="00BA2128" w:rsidRDefault="00BA2128"/>
    <w:p w:rsidR="00BA2128" w:rsidRDefault="00BA2128"/>
    <w:p w:rsidR="00BA2128" w:rsidRDefault="00BA2128"/>
    <w:p w:rsidR="00A419B8" w:rsidRDefault="00F2538F">
      <w:r>
        <w:rPr>
          <w:noProof/>
        </w:rPr>
        <w:lastRenderedPageBreak/>
        <w:drawing>
          <wp:inline distT="0" distB="0" distL="0" distR="0">
            <wp:extent cx="5943600" cy="26429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2642934"/>
                    </a:xfrm>
                    <a:prstGeom prst="rect">
                      <a:avLst/>
                    </a:prstGeom>
                    <a:noFill/>
                    <a:ln w="9525">
                      <a:noFill/>
                      <a:miter lim="800000"/>
                      <a:headEnd/>
                      <a:tailEnd/>
                    </a:ln>
                  </pic:spPr>
                </pic:pic>
              </a:graphicData>
            </a:graphic>
          </wp:inline>
        </w:drawing>
      </w:r>
    </w:p>
    <w:p w:rsidR="00F2538F" w:rsidRDefault="00F2538F"/>
    <w:p w:rsidR="00F2538F" w:rsidRDefault="00F2538F">
      <w:r>
        <w:t>1) add new project as new item</w:t>
      </w:r>
    </w:p>
    <w:p w:rsidR="00F2538F" w:rsidRDefault="00F2538F">
      <w:pPr>
        <w:rPr>
          <w:bCs/>
        </w:rPr>
      </w:pPr>
      <w:r>
        <w:t xml:space="preserve">2) </w:t>
      </w:r>
      <w:r w:rsidRPr="00F2538F">
        <w:rPr>
          <w:bCs/>
        </w:rPr>
        <w:t>Manage Jenkins</w:t>
      </w:r>
      <w:r w:rsidRPr="00F2538F">
        <w:t> &gt; </w:t>
      </w:r>
      <w:r w:rsidRPr="00F2538F">
        <w:rPr>
          <w:bCs/>
        </w:rPr>
        <w:t>Global Tool Configuration</w:t>
      </w:r>
    </w:p>
    <w:p w:rsidR="00EE2A29" w:rsidRDefault="00EE2A29">
      <w:pPr>
        <w:rPr>
          <w:bCs/>
        </w:rPr>
      </w:pPr>
      <w:r w:rsidRPr="00EE2A29">
        <w:rPr>
          <w:b/>
          <w:bCs/>
        </w:rPr>
        <w:t>Java Location</w:t>
      </w:r>
      <w:r>
        <w:rPr>
          <w:bCs/>
        </w:rPr>
        <w:t xml:space="preserve">: </w:t>
      </w:r>
      <w:r w:rsidRPr="00EE2A29">
        <w:rPr>
          <w:bCs/>
        </w:rPr>
        <w:t>/usr/lib/jvm/java-8-openjdk-amd64</w:t>
      </w:r>
    </w:p>
    <w:p w:rsidR="00EE2A29" w:rsidRPr="00F2538F" w:rsidRDefault="00EE2A29">
      <w:r w:rsidRPr="00EE2A29">
        <w:rPr>
          <w:b/>
          <w:bCs/>
        </w:rPr>
        <w:t>Maven Location</w:t>
      </w:r>
      <w:r>
        <w:rPr>
          <w:bCs/>
        </w:rPr>
        <w:t xml:space="preserve"> : </w:t>
      </w:r>
      <w:r w:rsidRPr="00EE2A29">
        <w:rPr>
          <w:bCs/>
        </w:rPr>
        <w:t>/usr/share/maven</w:t>
      </w:r>
    </w:p>
    <w:p w:rsidR="00F2538F" w:rsidRDefault="00F2538F"/>
    <w:p w:rsidR="007E5606" w:rsidRDefault="007E5606">
      <w:r>
        <w:rPr>
          <w:noProof/>
        </w:rPr>
        <w:drawing>
          <wp:inline distT="0" distB="0" distL="0" distR="0">
            <wp:extent cx="5943600" cy="35376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537693"/>
                    </a:xfrm>
                    <a:prstGeom prst="rect">
                      <a:avLst/>
                    </a:prstGeom>
                    <a:noFill/>
                    <a:ln w="9525">
                      <a:noFill/>
                      <a:miter lim="800000"/>
                      <a:headEnd/>
                      <a:tailEnd/>
                    </a:ln>
                  </pic:spPr>
                </pic:pic>
              </a:graphicData>
            </a:graphic>
          </wp:inline>
        </w:drawing>
      </w:r>
    </w:p>
    <w:p w:rsidR="007E5606" w:rsidRDefault="007E5606">
      <w:r>
        <w:rPr>
          <w:noProof/>
        </w:rPr>
        <w:lastRenderedPageBreak/>
        <w:drawing>
          <wp:inline distT="0" distB="0" distL="0" distR="0">
            <wp:extent cx="5943600" cy="26669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2666951"/>
                    </a:xfrm>
                    <a:prstGeom prst="rect">
                      <a:avLst/>
                    </a:prstGeom>
                    <a:noFill/>
                    <a:ln w="9525">
                      <a:noFill/>
                      <a:miter lim="800000"/>
                      <a:headEnd/>
                      <a:tailEnd/>
                    </a:ln>
                  </pic:spPr>
                </pic:pic>
              </a:graphicData>
            </a:graphic>
          </wp:inline>
        </w:drawing>
      </w:r>
    </w:p>
    <w:p w:rsidR="00114E76" w:rsidRDefault="00114E76">
      <w:r>
        <w:rPr>
          <w:noProof/>
        </w:rPr>
        <w:drawing>
          <wp:inline distT="0" distB="0" distL="0" distR="0">
            <wp:extent cx="5943600" cy="273960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2739603"/>
                    </a:xfrm>
                    <a:prstGeom prst="rect">
                      <a:avLst/>
                    </a:prstGeom>
                    <a:noFill/>
                    <a:ln w="9525">
                      <a:noFill/>
                      <a:miter lim="800000"/>
                      <a:headEnd/>
                      <a:tailEnd/>
                    </a:ln>
                  </pic:spPr>
                </pic:pic>
              </a:graphicData>
            </a:graphic>
          </wp:inline>
        </w:drawing>
      </w:r>
    </w:p>
    <w:p w:rsidR="004B5387" w:rsidRDefault="004B5387"/>
    <w:p w:rsidR="004B5387" w:rsidRDefault="005032A5">
      <w:hyperlink r:id="rId8" w:history="1">
        <w:r w:rsidR="004B5387">
          <w:rPr>
            <w:rStyle w:val="Hyperlink"/>
          </w:rPr>
          <w:t>https://stackoverflow.com/questions/35347269/javax-mail-authenticationfailedexception-535-5-7-8-username-and-password-not-ac</w:t>
        </w:r>
      </w:hyperlink>
    </w:p>
    <w:p w:rsidR="00B941CE" w:rsidRDefault="00B941CE"/>
    <w:p w:rsidR="00B941CE" w:rsidRDefault="00B941CE"/>
    <w:p w:rsidR="00114E76" w:rsidRDefault="00114E76">
      <w:r>
        <w:rPr>
          <w:noProof/>
        </w:rPr>
        <w:lastRenderedPageBreak/>
        <w:drawing>
          <wp:inline distT="0" distB="0" distL="0" distR="0">
            <wp:extent cx="5943600" cy="354171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3541718"/>
                    </a:xfrm>
                    <a:prstGeom prst="rect">
                      <a:avLst/>
                    </a:prstGeom>
                    <a:noFill/>
                    <a:ln w="9525">
                      <a:noFill/>
                      <a:miter lim="800000"/>
                      <a:headEnd/>
                      <a:tailEnd/>
                    </a:ln>
                  </pic:spPr>
                </pic:pic>
              </a:graphicData>
            </a:graphic>
          </wp:inline>
        </w:drawing>
      </w:r>
    </w:p>
    <w:p w:rsidR="00114E76" w:rsidRDefault="00114E76">
      <w:r>
        <w:rPr>
          <w:noProof/>
        </w:rPr>
        <w:drawing>
          <wp:inline distT="0" distB="0" distL="0" distR="0">
            <wp:extent cx="5943600" cy="187388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1873885"/>
                    </a:xfrm>
                    <a:prstGeom prst="rect">
                      <a:avLst/>
                    </a:prstGeom>
                    <a:noFill/>
                    <a:ln w="9525">
                      <a:noFill/>
                      <a:miter lim="800000"/>
                      <a:headEnd/>
                      <a:tailEnd/>
                    </a:ln>
                  </pic:spPr>
                </pic:pic>
              </a:graphicData>
            </a:graphic>
          </wp:inline>
        </w:drawing>
      </w:r>
    </w:p>
    <w:p w:rsidR="00114E76" w:rsidRDefault="00114E76">
      <w:r>
        <w:rPr>
          <w:noProof/>
        </w:rPr>
        <w:drawing>
          <wp:inline distT="0" distB="0" distL="0" distR="0">
            <wp:extent cx="5943600" cy="183377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1833771"/>
                    </a:xfrm>
                    <a:prstGeom prst="rect">
                      <a:avLst/>
                    </a:prstGeom>
                    <a:noFill/>
                    <a:ln w="9525">
                      <a:noFill/>
                      <a:miter lim="800000"/>
                      <a:headEnd/>
                      <a:tailEnd/>
                    </a:ln>
                  </pic:spPr>
                </pic:pic>
              </a:graphicData>
            </a:graphic>
          </wp:inline>
        </w:drawing>
      </w:r>
    </w:p>
    <w:p w:rsidR="00586249" w:rsidRDefault="00586249"/>
    <w:p w:rsidR="00586249" w:rsidRDefault="00586249">
      <w:pPr>
        <w:rPr>
          <w:b/>
        </w:rPr>
      </w:pPr>
    </w:p>
    <w:p w:rsidR="00586249" w:rsidRDefault="00586249">
      <w:pPr>
        <w:rPr>
          <w:b/>
        </w:rPr>
      </w:pPr>
    </w:p>
    <w:p w:rsidR="00586249" w:rsidRDefault="00586249"/>
    <w:sectPr w:rsidR="00586249" w:rsidSect="00A419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2538F"/>
    <w:rsid w:val="0008113B"/>
    <w:rsid w:val="00114E76"/>
    <w:rsid w:val="003354B4"/>
    <w:rsid w:val="003778F1"/>
    <w:rsid w:val="004B5387"/>
    <w:rsid w:val="005032A5"/>
    <w:rsid w:val="00586249"/>
    <w:rsid w:val="005E724D"/>
    <w:rsid w:val="00647FA5"/>
    <w:rsid w:val="007E5606"/>
    <w:rsid w:val="00A27AD8"/>
    <w:rsid w:val="00A419B8"/>
    <w:rsid w:val="00B70C00"/>
    <w:rsid w:val="00B941CE"/>
    <w:rsid w:val="00BA2128"/>
    <w:rsid w:val="00C32520"/>
    <w:rsid w:val="00DC20A2"/>
    <w:rsid w:val="00EE2A29"/>
    <w:rsid w:val="00F25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9B8"/>
  </w:style>
  <w:style w:type="paragraph" w:styleId="Heading2">
    <w:name w:val="heading 2"/>
    <w:basedOn w:val="Normal"/>
    <w:link w:val="Heading2Char"/>
    <w:uiPriority w:val="9"/>
    <w:qFormat/>
    <w:rsid w:val="00B941C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538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38F"/>
    <w:rPr>
      <w:rFonts w:ascii="Tahoma" w:hAnsi="Tahoma" w:cs="Tahoma"/>
      <w:sz w:val="16"/>
      <w:szCs w:val="16"/>
    </w:rPr>
  </w:style>
  <w:style w:type="character" w:styleId="Hyperlink">
    <w:name w:val="Hyperlink"/>
    <w:basedOn w:val="DefaultParagraphFont"/>
    <w:uiPriority w:val="99"/>
    <w:semiHidden/>
    <w:unhideWhenUsed/>
    <w:rsid w:val="00F2538F"/>
    <w:rPr>
      <w:color w:val="0000FF"/>
      <w:u w:val="single"/>
    </w:rPr>
  </w:style>
  <w:style w:type="character" w:styleId="Strong">
    <w:name w:val="Strong"/>
    <w:basedOn w:val="DefaultParagraphFont"/>
    <w:uiPriority w:val="22"/>
    <w:qFormat/>
    <w:rsid w:val="00F2538F"/>
    <w:rPr>
      <w:b/>
      <w:bCs/>
    </w:rPr>
  </w:style>
  <w:style w:type="character" w:customStyle="1" w:styleId="Heading2Char">
    <w:name w:val="Heading 2 Char"/>
    <w:basedOn w:val="DefaultParagraphFont"/>
    <w:link w:val="Heading2"/>
    <w:uiPriority w:val="9"/>
    <w:rsid w:val="00B941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41C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4380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5347269/javax-mail-authenticationfailedexception-535-5-7-8-username-and-password-not-ac"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Radhemohan</dc:creator>
  <cp:lastModifiedBy>Radhemohan</cp:lastModifiedBy>
  <cp:revision>13</cp:revision>
  <dcterms:created xsi:type="dcterms:W3CDTF">2019-12-28T13:30:00Z</dcterms:created>
  <dcterms:modified xsi:type="dcterms:W3CDTF">2020-01-16T07:53:00Z</dcterms:modified>
</cp:coreProperties>
</file>