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24ED" w14:textId="03CABBCC" w:rsidR="0037618B" w:rsidRDefault="0037618B" w:rsidP="00DE15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DEAEF8" w14:textId="35D47C30" w:rsidR="00DE15DB" w:rsidRPr="00593933" w:rsidRDefault="00593933" w:rsidP="00DE15DB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9393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Cultura</w:t>
      </w:r>
      <w:proofErr w:type="spellEnd"/>
      <w:r w:rsidRPr="0059393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 </w:t>
      </w:r>
      <w:proofErr w:type="spellStart"/>
      <w:r w:rsidR="005E271B" w:rsidRPr="0059393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cartof</w:t>
      </w:r>
      <w:proofErr w:type="spellEnd"/>
    </w:p>
    <w:p w14:paraId="033A4449" w14:textId="3AFA0A95" w:rsidR="00DE15DB" w:rsidRPr="00FB44B5" w:rsidRDefault="00DE15DB" w:rsidP="00DE15D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</w:t>
      </w:r>
      <w:proofErr w:type="spellEnd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general</w:t>
      </w:r>
      <w:r w:rsidR="00FB44B5"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ă</w:t>
      </w:r>
      <w:proofErr w:type="spellEnd"/>
    </w:p>
    <w:p w14:paraId="3D284C3C" w14:textId="61A47401" w:rsidR="00DE15DB" w:rsidRPr="003E2199" w:rsidRDefault="00616DAC" w:rsidP="0013152D">
      <w:pPr>
        <w:tabs>
          <w:tab w:val="left" w:pos="360"/>
        </w:tabs>
        <w:spacing w:after="0" w:line="240" w:lineRule="auto"/>
        <w:ind w:left="27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Cartoful</w:t>
      </w:r>
      <w:proofErr w:type="spellEnd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bogat</w:t>
      </w:r>
      <w:proofErr w:type="spellEnd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A6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</w:t>
      </w:r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</w:t>
      </w:r>
      <w:proofErr w:type="spellEnd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carbohidra</w:t>
      </w:r>
      <w:proofErr w:type="spellEnd"/>
      <w:r w:rsidR="003E21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ți, proteine, vitamina C, complexul de vitamine B, </w:t>
      </w:r>
      <w:r w:rsidR="003A61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săruri minerale: potasiu, calciu, fier, fosfor. </w:t>
      </w:r>
      <w:r w:rsidR="00EC610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Se consumă gătit și este materie primă pentru produse industriale.</w:t>
      </w:r>
      <w:r w:rsidR="00F6305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</w:t>
      </w:r>
    </w:p>
    <w:p w14:paraId="289C8B80" w14:textId="655EB5B9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18A075CF" w14:textId="351010DC" w:rsidR="00DE15DB" w:rsidRPr="00C22B9A" w:rsidRDefault="00DE15DB" w:rsidP="00DE15DB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ri</w:t>
      </w:r>
      <w:proofErr w:type="spellEnd"/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8645F">
        <w:rPr>
          <w:rFonts w:ascii="Times New Roman" w:eastAsia="Times New Roman" w:hAnsi="Times New Roman" w:cs="Times New Roman"/>
          <w:color w:val="FF0000"/>
          <w:sz w:val="24"/>
          <w:szCs w:val="24"/>
        </w:rPr>
        <w:t>ușoare</w:t>
      </w:r>
      <w:proofErr w:type="spellEnd"/>
      <w:r w:rsidR="0098645F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0F0D">
        <w:rPr>
          <w:rFonts w:ascii="Times New Roman" w:eastAsia="Times New Roman" w:hAnsi="Times New Roman" w:cs="Times New Roman"/>
          <w:color w:val="FF0000"/>
          <w:sz w:val="24"/>
          <w:szCs w:val="24"/>
        </w:rPr>
        <w:t>nisipo-lutoase</w:t>
      </w:r>
      <w:proofErr w:type="spellEnd"/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>aluvionare</w:t>
      </w:r>
      <w:proofErr w:type="spellEnd"/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bine aerate </w:t>
      </w:r>
      <w:proofErr w:type="spellStart"/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>bogate</w:t>
      </w:r>
      <w:proofErr w:type="spellEnd"/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humus</w:t>
      </w:r>
      <w:r w:rsidR="00CA5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 un pH 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acid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.5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="0008043C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.5,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îngrășământ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azot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fosfor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Fosforul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cel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>stimulează</w:t>
      </w:r>
      <w:proofErr w:type="spellEnd"/>
      <w:r w:rsidR="00BA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9611D">
        <w:rPr>
          <w:rFonts w:ascii="Times New Roman" w:eastAsia="Times New Roman" w:hAnsi="Times New Roman" w:cs="Times New Roman"/>
          <w:color w:val="FF0000"/>
          <w:sz w:val="24"/>
          <w:szCs w:val="24"/>
        </w:rPr>
        <w:t>formarea</w:t>
      </w:r>
      <w:proofErr w:type="spellEnd"/>
      <w:r w:rsidR="0049611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9611D">
        <w:rPr>
          <w:rFonts w:ascii="Times New Roman" w:eastAsia="Times New Roman" w:hAnsi="Times New Roman" w:cs="Times New Roman"/>
          <w:color w:val="FF0000"/>
          <w:sz w:val="24"/>
          <w:szCs w:val="24"/>
        </w:rPr>
        <w:t>tuberculilor</w:t>
      </w:r>
      <w:proofErr w:type="spellEnd"/>
      <w:r w:rsidR="0049611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ED4448A" w14:textId="76AE29D5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Umiditatea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solului</w:t>
      </w:r>
      <w:proofErr w:type="spellEnd"/>
    </w:p>
    <w:p w14:paraId="57FF88DA" w14:textId="646454C7" w:rsidR="00DE15DB" w:rsidRPr="00937648" w:rsidRDefault="00C2740F" w:rsidP="00791F6F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moderate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general.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Excepție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perioada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formare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tuberculilor</w:t>
      </w:r>
      <w:proofErr w:type="spellEnd"/>
      <w:r w:rsidR="00BD4D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D4DD8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BD4D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D4DD8">
        <w:rPr>
          <w:rFonts w:ascii="Times New Roman" w:eastAsia="Times New Roman" w:hAnsi="Times New Roman" w:cs="Times New Roman"/>
          <w:color w:val="FF0000"/>
          <w:sz w:val="24"/>
          <w:szCs w:val="24"/>
        </w:rPr>
        <w:t>perioada</w:t>
      </w:r>
      <w:proofErr w:type="spellEnd"/>
      <w:r w:rsidR="00BD4D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BD4DD8">
        <w:rPr>
          <w:rFonts w:ascii="Times New Roman" w:eastAsia="Times New Roman" w:hAnsi="Times New Roman" w:cs="Times New Roman"/>
          <w:color w:val="FF0000"/>
          <w:sz w:val="24"/>
          <w:szCs w:val="24"/>
        </w:rPr>
        <w:t>înflorire</w:t>
      </w:r>
      <w:proofErr w:type="spellEnd"/>
      <w:r w:rsidR="00DE15DB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>Seceta</w:t>
      </w:r>
      <w:proofErr w:type="spellEnd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>excesul</w:t>
      </w:r>
      <w:proofErr w:type="spellEnd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>dăunătoare</w:t>
      </w:r>
      <w:proofErr w:type="spellEnd"/>
      <w:r w:rsidR="00791F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551DD">
        <w:rPr>
          <w:rFonts w:ascii="Times New Roman" w:eastAsia="Times New Roman" w:hAnsi="Times New Roman" w:cs="Times New Roman"/>
          <w:color w:val="FF0000"/>
          <w:sz w:val="24"/>
          <w:szCs w:val="24"/>
        </w:rPr>
        <w:t>culturii</w:t>
      </w:r>
      <w:proofErr w:type="spellEnd"/>
      <w:r w:rsidR="00E551D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131F162" w14:textId="17F99617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7405FC70" w14:textId="6B661D80" w:rsidR="00DE15DB" w:rsidRPr="00D413E4" w:rsidRDefault="00D84A2D" w:rsidP="00DE15DB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</w:t>
      </w:r>
      <w:r w:rsidR="00292C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ratura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factorul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important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creșterea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 w:rsidR="00292C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rtofului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Optimul</w:t>
      </w:r>
      <w:proofErr w:type="spellEnd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temperatură</w:t>
      </w:r>
      <w:proofErr w:type="spellEnd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</w:t>
      </w:r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ștere</w:t>
      </w:r>
      <w:proofErr w:type="spellEnd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formarea</w:t>
      </w:r>
      <w:proofErr w:type="spellEnd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tuberculilor</w:t>
      </w:r>
      <w:proofErr w:type="spellEnd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C35F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15-18°C</w:t>
      </w:r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Cartofii</w:t>
      </w:r>
      <w:proofErr w:type="spellEnd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încolțesc</w:t>
      </w:r>
      <w:proofErr w:type="spellEnd"/>
      <w:r w:rsidR="00FD7B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r w:rsidR="00FF00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9-10°C </w:t>
      </w:r>
      <w:proofErr w:type="spellStart"/>
      <w:r w:rsidR="00FF00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FF00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sunt </w:t>
      </w:r>
      <w:proofErr w:type="spellStart"/>
      <w:r w:rsidR="00FF00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inhibați</w:t>
      </w:r>
      <w:proofErr w:type="spellEnd"/>
      <w:r w:rsidR="00FF00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temperature </w:t>
      </w:r>
      <w:proofErr w:type="spellStart"/>
      <w:r w:rsidR="00FF00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peste</w:t>
      </w:r>
      <w:proofErr w:type="spellEnd"/>
      <w:r w:rsidR="00FF00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25°C</w:t>
      </w:r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jur</w:t>
      </w:r>
      <w:proofErr w:type="spellEnd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30°C nu se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formează</w:t>
      </w:r>
      <w:proofErr w:type="spellEnd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tuberculi</w:t>
      </w:r>
      <w:proofErr w:type="spellEnd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La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</w:t>
      </w:r>
      <w:r w:rsidR="007923F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</w:t>
      </w:r>
      <w:proofErr w:type="spellEnd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negative sunt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distruse</w:t>
      </w:r>
      <w:proofErr w:type="spellEnd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B13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frunzele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tuberculii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Temperaturi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r w:rsidR="003079F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2…-3°C</w:t>
      </w:r>
      <w:r w:rsidR="003079F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distrug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total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cartofii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24B24B9A" w14:textId="478A0050" w:rsidR="00DE15DB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670B1C26" w14:textId="798F4F1B" w:rsidR="00DE15DB" w:rsidRPr="003D40ED" w:rsidRDefault="00E551DD" w:rsidP="00DE15D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Cerințele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față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lumină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mari.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formează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tuberculi</w:t>
      </w:r>
      <w:proofErr w:type="spellEnd"/>
      <w:r w:rsidR="00094D7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3043C967" w14:textId="13842F25" w:rsidR="00DE15DB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: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339247F7" w14:textId="215BFA0C" w:rsidR="00DE15DB" w:rsidRPr="00574F05" w:rsidRDefault="00DE15DB" w:rsidP="00DE15D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colinare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,</w:t>
      </w:r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luncile</w:t>
      </w:r>
      <w:proofErr w:type="spellEnd"/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râurilor</w:t>
      </w:r>
      <w:proofErr w:type="spellEnd"/>
      <w:r w:rsidR="0016134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,</w:t>
      </w: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până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altitu</w:t>
      </w:r>
      <w:r w:rsidR="00A040F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ine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1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000</w:t>
      </w:r>
      <w:r w:rsidR="003A4AC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-1500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m.</w:t>
      </w:r>
      <w:r w:rsidR="006D4A7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D4A7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Soiuri</w:t>
      </w:r>
      <w:proofErr w:type="spellEnd"/>
      <w:r w:rsidR="006D4A7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autohtone</w:t>
      </w:r>
      <w:proofErr w:type="spellEnd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rezistente</w:t>
      </w:r>
      <w:proofErr w:type="spellEnd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sunt</w:t>
      </w:r>
      <w:proofErr w:type="spellEnd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Sucevița</w:t>
      </w:r>
      <w:proofErr w:type="spellEnd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Bran, </w:t>
      </w:r>
      <w:proofErr w:type="spellStart"/>
      <w:r w:rsidR="003D65F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Rustic</w:t>
      </w:r>
      <w:proofErr w:type="spellEnd"/>
    </w:p>
    <w:p w14:paraId="0DDF9684" w14:textId="013043CC" w:rsidR="00DE15DB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559DF9E1" w14:textId="3BE78895" w:rsidR="00DE15DB" w:rsidRPr="003A7AE3" w:rsidRDefault="00DE15DB" w:rsidP="00DE15DB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pot cultiva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aproximativ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533A4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10</w:t>
      </w:r>
      <w:r w:rsidR="004B008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-12</w:t>
      </w:r>
      <w:r w:rsidR="00FB44B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plante </w:t>
      </w:r>
    </w:p>
    <w:p w14:paraId="288801DC" w14:textId="427DAB20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07A6EB" w14:textId="3DF1898A" w:rsidR="008D78B8" w:rsidRPr="00FB44B5" w:rsidRDefault="001F104D" w:rsidP="00FB44B5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proofErr w:type="spellStart"/>
      <w:r w:rsidRPr="00FB44B5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FB44B5" w:rsidRPr="00FB44B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FB44B5">
        <w:rPr>
          <w:rFonts w:ascii="Times New Roman" w:hAnsi="Times New Roman" w:cs="Times New Roman"/>
          <w:color w:val="FF0000"/>
          <w:sz w:val="24"/>
          <w:szCs w:val="24"/>
        </w:rPr>
        <w:t>clul</w:t>
      </w:r>
      <w:proofErr w:type="spellEnd"/>
      <w:r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FB44B5">
        <w:rPr>
          <w:rFonts w:ascii="Times New Roman" w:hAnsi="Times New Roman" w:cs="Times New Roman"/>
          <w:color w:val="FF0000"/>
          <w:sz w:val="24"/>
          <w:szCs w:val="24"/>
        </w:rPr>
        <w:t>dezvoltare</w:t>
      </w:r>
      <w:proofErr w:type="spellEnd"/>
      <w:r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la </w:t>
      </w:r>
      <w:r w:rsidR="00637B7B">
        <w:rPr>
          <w:rFonts w:ascii="Times New Roman" w:hAnsi="Times New Roman" w:cs="Times New Roman"/>
          <w:color w:val="FF0000"/>
          <w:sz w:val="24"/>
          <w:szCs w:val="24"/>
        </w:rPr>
        <w:t>65</w:t>
      </w:r>
      <w:r w:rsidR="0048629C" w:rsidRPr="00FB44B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637B7B">
        <w:rPr>
          <w:rFonts w:ascii="Times New Roman" w:hAnsi="Times New Roman" w:cs="Times New Roman"/>
          <w:color w:val="FF0000"/>
          <w:sz w:val="24"/>
          <w:szCs w:val="24"/>
        </w:rPr>
        <w:t>70</w:t>
      </w:r>
      <w:r w:rsidR="0048629C"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48629C" w:rsidRPr="00FB44B5">
        <w:rPr>
          <w:rFonts w:ascii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637B7B">
        <w:rPr>
          <w:rFonts w:ascii="Times New Roman" w:hAnsi="Times New Roman" w:cs="Times New Roman"/>
          <w:color w:val="FF0000"/>
          <w:sz w:val="24"/>
          <w:szCs w:val="24"/>
        </w:rPr>
        <w:t xml:space="preserve"> de la </w:t>
      </w:r>
      <w:proofErr w:type="spellStart"/>
      <w:r w:rsidR="00637B7B">
        <w:rPr>
          <w:rFonts w:ascii="Times New Roman" w:hAnsi="Times New Roman" w:cs="Times New Roman"/>
          <w:color w:val="FF0000"/>
          <w:sz w:val="24"/>
          <w:szCs w:val="24"/>
        </w:rPr>
        <w:t>plantare</w:t>
      </w:r>
      <w:proofErr w:type="spellEnd"/>
      <w:r w:rsidR="007B684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7B6840">
        <w:rPr>
          <w:rFonts w:ascii="Times New Roman" w:hAnsi="Times New Roman" w:cs="Times New Roman"/>
          <w:color w:val="FF0000"/>
          <w:sz w:val="24"/>
          <w:szCs w:val="24"/>
        </w:rPr>
        <w:t>în</w:t>
      </w:r>
      <w:proofErr w:type="spellEnd"/>
      <w:r w:rsidR="007B684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840">
        <w:rPr>
          <w:rFonts w:ascii="Times New Roman" w:hAnsi="Times New Roman" w:cs="Times New Roman"/>
          <w:color w:val="FF0000"/>
          <w:sz w:val="24"/>
          <w:szCs w:val="24"/>
        </w:rPr>
        <w:t>funcție</w:t>
      </w:r>
      <w:proofErr w:type="spellEnd"/>
      <w:r w:rsidR="007B6840">
        <w:rPr>
          <w:rFonts w:ascii="Times New Roman" w:hAnsi="Times New Roman" w:cs="Times New Roman"/>
          <w:color w:val="FF0000"/>
          <w:sz w:val="24"/>
          <w:szCs w:val="24"/>
        </w:rPr>
        <w:t xml:space="preserve"> de soi.</w:t>
      </w:r>
    </w:p>
    <w:p w14:paraId="3E94EBF7" w14:textId="7918D09A" w:rsidR="00DE15DB" w:rsidRPr="00EA3D08" w:rsidRDefault="00DE15DB" w:rsidP="00DE15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sz w:val="24"/>
          <w:szCs w:val="24"/>
        </w:rPr>
        <w:t>Rotatia</w:t>
      </w:r>
      <w:proofErr w:type="spellEnd"/>
      <w:r w:rsidRPr="00EA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sz w:val="24"/>
          <w:szCs w:val="24"/>
        </w:rPr>
        <w:t>culturilor</w:t>
      </w:r>
      <w:proofErr w:type="spellEnd"/>
    </w:p>
    <w:p w14:paraId="722D3FB7" w14:textId="54DF81C0" w:rsidR="00DE15DB" w:rsidRPr="005217C6" w:rsidRDefault="00FB44B5" w:rsidP="00FB44B5">
      <w:pPr>
        <w:tabs>
          <w:tab w:val="left" w:pos="3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="00DE15DB">
        <w:rPr>
          <w:rFonts w:ascii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="00DE15DB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5D649F">
        <w:rPr>
          <w:rFonts w:ascii="Times New Roman" w:hAnsi="Times New Roman" w:cs="Times New Roman"/>
          <w:color w:val="FF0000"/>
          <w:sz w:val="24"/>
          <w:szCs w:val="24"/>
        </w:rPr>
        <w:t>cartof</w:t>
      </w:r>
      <w:proofErr w:type="spellEnd"/>
      <w:r w:rsidR="00DE15DB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="00DE15DB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DE15DB" w:rsidRPr="005217C6">
        <w:rPr>
          <w:rFonts w:ascii="Times New Roman" w:hAnsi="Times New Roman" w:cs="Times New Roman"/>
          <w:color w:val="FF0000"/>
          <w:sz w:val="24"/>
          <w:szCs w:val="24"/>
        </w:rPr>
        <w:t>cultivă</w:t>
      </w:r>
      <w:proofErr w:type="spellEnd"/>
      <w:r w:rsidR="00DE15DB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E15DB" w:rsidRPr="005217C6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154B0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D44186">
        <w:rPr>
          <w:rFonts w:ascii="Times New Roman" w:hAnsi="Times New Roman" w:cs="Times New Roman"/>
          <w:color w:val="FF0000"/>
          <w:sz w:val="24"/>
          <w:szCs w:val="24"/>
        </w:rPr>
        <w:t>mo</w:t>
      </w:r>
      <w:r w:rsidR="002C3B4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D44186">
        <w:rPr>
          <w:rFonts w:ascii="Times New Roman" w:hAnsi="Times New Roman" w:cs="Times New Roman"/>
          <w:color w:val="FF0000"/>
          <w:sz w:val="24"/>
          <w:szCs w:val="24"/>
        </w:rPr>
        <w:t>covi</w:t>
      </w:r>
      <w:proofErr w:type="spellEnd"/>
      <w:r w:rsidR="00D4418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DE15DB" w:rsidRPr="005217C6">
        <w:rPr>
          <w:rFonts w:ascii="Times New Roman" w:hAnsi="Times New Roman" w:cs="Times New Roman"/>
          <w:color w:val="FF0000"/>
          <w:sz w:val="24"/>
          <w:szCs w:val="24"/>
        </w:rPr>
        <w:t>varză</w:t>
      </w:r>
      <w:proofErr w:type="spellEnd"/>
      <w:r w:rsidR="00D4418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D649F">
        <w:rPr>
          <w:rFonts w:ascii="Times New Roman" w:hAnsi="Times New Roman" w:cs="Times New Roman"/>
          <w:color w:val="FF0000"/>
          <w:sz w:val="24"/>
          <w:szCs w:val="24"/>
        </w:rPr>
        <w:t>dovleac</w:t>
      </w:r>
      <w:proofErr w:type="spellEnd"/>
      <w:r w:rsidR="005D649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38C44EB" w14:textId="77777777" w:rsidR="00DE15DB" w:rsidRPr="00EA3D08" w:rsidRDefault="00DE15DB" w:rsidP="00FB44B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>Inițierea</w:t>
      </w:r>
      <w:proofErr w:type="spellEnd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>culturii</w:t>
      </w:r>
      <w:proofErr w:type="spellEnd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D4A01B4" w14:textId="6EE349F7" w:rsidR="000F3966" w:rsidRPr="004E57B5" w:rsidRDefault="00DE15DB" w:rsidP="006653F3">
      <w:pPr>
        <w:spacing w:after="0" w:line="240" w:lineRule="auto"/>
        <w:ind w:left="45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Terenul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7514AC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7514AC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pregătește</w:t>
      </w:r>
      <w:proofErr w:type="spellEnd"/>
      <w:r w:rsidR="007514AC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din </w:t>
      </w:r>
      <w:proofErr w:type="spellStart"/>
      <w:r w:rsidR="007514AC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toamnă</w:t>
      </w:r>
      <w:proofErr w:type="spellEnd"/>
      <w:r w:rsidR="007514AC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7514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647F8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647F8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aplică</w:t>
      </w:r>
      <w:proofErr w:type="spellEnd"/>
      <w:r w:rsidR="00647F8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47F8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guno</w:t>
      </w:r>
      <w:r w:rsidR="004662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</w:t>
      </w:r>
      <w:proofErr w:type="spellEnd"/>
      <w:r w:rsidR="004662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4662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grajd</w:t>
      </w:r>
      <w:proofErr w:type="spellEnd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si</w:t>
      </w:r>
      <w:proofErr w:type="spellEnd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îngrășăminte</w:t>
      </w:r>
      <w:proofErr w:type="spellEnd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 w:rsidR="005B55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C3B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</w:t>
      </w:r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ntr</w:t>
      </w:r>
      <w:proofErr w:type="spellEnd"/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-o </w:t>
      </w:r>
      <w:proofErr w:type="spellStart"/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arătu</w:t>
      </w:r>
      <w:r w:rsidR="000F396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</w:t>
      </w:r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ă</w:t>
      </w:r>
      <w:proofErr w:type="spellEnd"/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adâncă</w:t>
      </w:r>
      <w:proofErr w:type="spellEnd"/>
      <w:r w:rsidR="000A77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28-30cm. </w:t>
      </w:r>
      <w:proofErr w:type="spellStart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Primăvara</w:t>
      </w:r>
      <w:proofErr w:type="spellEnd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adaugă</w:t>
      </w:r>
      <w:proofErr w:type="spellEnd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îngrășăminte</w:t>
      </w:r>
      <w:proofErr w:type="spellEnd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azot</w:t>
      </w:r>
      <w:proofErr w:type="spellEnd"/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7B684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F396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0F396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modelează</w:t>
      </w:r>
      <w:proofErr w:type="spellEnd"/>
      <w:r w:rsidR="000F396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straturi</w:t>
      </w:r>
      <w:proofErr w:type="spellEnd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înălțate</w:t>
      </w:r>
      <w:proofErr w:type="spellEnd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mărunțeste</w:t>
      </w:r>
      <w:proofErr w:type="spellEnd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parte</w:t>
      </w:r>
      <w:r w:rsidR="00BF6FE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</w:t>
      </w:r>
      <w:proofErr w:type="spellEnd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superioară</w:t>
      </w:r>
      <w:proofErr w:type="spellEnd"/>
      <w:r w:rsidR="0035747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4E57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Cartofii</w:t>
      </w:r>
      <w:proofErr w:type="spellEnd"/>
      <w:r w:rsidR="004E57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4E57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746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ă</w:t>
      </w:r>
      <w:r w:rsidR="004E57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</w:t>
      </w:r>
      <w:r w:rsidR="004E57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ânță</w:t>
      </w:r>
      <w:proofErr w:type="spellEnd"/>
      <w:r w:rsidR="004E57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se sortează după dimensiuni</w:t>
      </w:r>
      <w:r w:rsidR="006746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. Cei mari</w:t>
      </w:r>
      <w:r w:rsidR="00F50CF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, peste 70 de grame se taie </w:t>
      </w:r>
      <w:r w:rsidR="004310B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longitudinal astfel încât fiecare sa aibă </w:t>
      </w:r>
      <w:r w:rsidR="00C007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2-3 ochi.</w:t>
      </w:r>
      <w:r w:rsidR="00C16C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</w:t>
      </w:r>
      <w:r w:rsidR="005011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Tuberculii se tratează cu fungicide cum ar fi </w:t>
      </w:r>
      <w:proofErr w:type="spellStart"/>
      <w:r w:rsidR="005011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Rizolex</w:t>
      </w:r>
      <w:proofErr w:type="spellEnd"/>
      <w:r w:rsidR="005011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, Maxim 100FS</w:t>
      </w:r>
      <w:r w:rsidR="00E27C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și se lasă la încolțit 1-2 săptămâni la întuneric, la 16-18°C</w:t>
      </w:r>
      <w:r w:rsidR="00B7765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după care se trec la lumină încă 2 </w:t>
      </w:r>
      <w:proofErr w:type="spellStart"/>
      <w:r w:rsidR="00B7765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saptămâni</w:t>
      </w:r>
      <w:proofErr w:type="spellEnd"/>
      <w:r w:rsidR="00B7765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="00B7765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p</w:t>
      </w:r>
      <w:r w:rsidR="00C0118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înă</w:t>
      </w:r>
      <w:proofErr w:type="spellEnd"/>
      <w:r w:rsidR="00C0118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colții ajung la 1-1.5cm.</w:t>
      </w:r>
      <w:r w:rsidR="00A60E2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Pentru producții bune se face călirea </w:t>
      </w:r>
      <w:r w:rsidR="00B51E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cartofilor încolțiți</w:t>
      </w:r>
      <w:r w:rsidR="006E07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prin trecerea lor la temperaturi de 5-10°C </w:t>
      </w:r>
      <w:r w:rsidR="00F448A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câteva zile. Plan</w:t>
      </w:r>
      <w:r w:rsidR="00F057C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tarea se face î</w:t>
      </w:r>
      <w:r w:rsidR="00E751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n martie</w:t>
      </w:r>
      <w:r w:rsidR="00724DB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-</w:t>
      </w:r>
      <w:r w:rsidR="00E751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aprilie</w:t>
      </w:r>
      <w:r w:rsidR="00FA33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.</w:t>
      </w:r>
      <w:r w:rsidR="00AD12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Distanța pe rând este de 2</w:t>
      </w:r>
      <w:r w:rsidR="00166B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5</w:t>
      </w:r>
      <w:r w:rsidR="00AD12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-</w:t>
      </w:r>
      <w:r w:rsidR="00166B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30</w:t>
      </w:r>
      <w:r w:rsidR="00AD12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cm și între rânduri de </w:t>
      </w:r>
      <w:r w:rsidR="00166B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50</w:t>
      </w:r>
      <w:r w:rsidR="00AD12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cm</w:t>
      </w:r>
      <w:r w:rsidR="004B00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. Adâncimea de plantare este de 6-8cm la cartofii mijlocii și 4cm la cei mici.</w:t>
      </w:r>
      <w:r w:rsidR="001D109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Răsărirea plantelor are loc la 15-20zile după plantare.</w:t>
      </w:r>
    </w:p>
    <w:p w14:paraId="360123EF" w14:textId="77777777" w:rsidR="00DE15DB" w:rsidRPr="005217C6" w:rsidRDefault="00DE15DB" w:rsidP="006653F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Lucrări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întreținere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0D9821C8" w14:textId="1FA7F616" w:rsidR="00DE15DB" w:rsidRPr="00EA3D08" w:rsidRDefault="008760DC" w:rsidP="006653F3">
      <w:pPr>
        <w:spacing w:after="0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er</w:t>
      </w:r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bicidează</w:t>
      </w:r>
      <w:proofErr w:type="spellEnd"/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Sencor</w:t>
      </w:r>
      <w:proofErr w:type="spellEnd"/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A25073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WP 70</w:t>
      </w:r>
      <w:r w:rsidR="000B466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la </w:t>
      </w:r>
      <w:proofErr w:type="spellStart"/>
      <w:r w:rsidR="00C718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răsărire</w:t>
      </w:r>
      <w:proofErr w:type="spellEnd"/>
      <w:r w:rsidR="000B466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0B466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sau</w:t>
      </w:r>
      <w:proofErr w:type="spellEnd"/>
      <w:r w:rsidR="000B466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0B466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="000B466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0B466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Pantera</w:t>
      </w:r>
      <w:proofErr w:type="spellEnd"/>
      <w:r w:rsidR="00CD285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40EC.</w:t>
      </w:r>
      <w:r w:rsidR="007C75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Se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pot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prăși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manual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2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ori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Se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aplică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fertilizatori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NPK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înainte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înflorire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apariția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florii</w:t>
      </w:r>
      <w:proofErr w:type="spellEnd"/>
      <w:r w:rsidR="003A5D4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udă</w:t>
      </w:r>
      <w:proofErr w:type="spellEnd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numai</w:t>
      </w:r>
      <w:proofErr w:type="spellEnd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dacă</w:t>
      </w:r>
      <w:proofErr w:type="spellEnd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nu au </w:t>
      </w:r>
      <w:proofErr w:type="spellStart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fost</w:t>
      </w:r>
      <w:proofErr w:type="spellEnd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precipitații</w:t>
      </w:r>
      <w:proofErr w:type="spellEnd"/>
      <w:r w:rsidR="00C85C8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</w:p>
    <w:p w14:paraId="2054AAC8" w14:textId="77777777" w:rsidR="00DE15DB" w:rsidRPr="00EA3D08" w:rsidRDefault="00DE15DB" w:rsidP="006653F3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21664BCC" w14:textId="5F76B361" w:rsidR="00B7100F" w:rsidRDefault="001D6F3F" w:rsidP="00300C91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lastRenderedPageBreak/>
        <w:t>R</w:t>
      </w:r>
      <w:r w:rsidR="00E32FE6" w:rsidRPr="00EA3D08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A3D08">
        <w:rPr>
          <w:rFonts w:ascii="Times New Roman" w:hAnsi="Times New Roman" w:cs="Times New Roman"/>
          <w:color w:val="FF0000"/>
          <w:sz w:val="24"/>
          <w:szCs w:val="24"/>
        </w:rPr>
        <w:t>coltarea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lunile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mai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B6283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proofErr w:type="spellStart"/>
      <w:r w:rsidR="004B6283">
        <w:rPr>
          <w:rFonts w:ascii="Times New Roman" w:hAnsi="Times New Roman" w:cs="Times New Roman"/>
          <w:color w:val="FF0000"/>
          <w:sz w:val="24"/>
          <w:szCs w:val="24"/>
        </w:rPr>
        <w:t>iunie</w:t>
      </w:r>
      <w:proofErr w:type="spellEnd"/>
      <w:r w:rsidR="004B62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pentru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B6283">
        <w:rPr>
          <w:rFonts w:ascii="Times New Roman" w:hAnsi="Times New Roman" w:cs="Times New Roman"/>
          <w:color w:val="FF0000"/>
          <w:sz w:val="24"/>
          <w:szCs w:val="24"/>
        </w:rPr>
        <w:t>cartofii</w:t>
      </w:r>
      <w:proofErr w:type="spellEnd"/>
      <w:r w:rsidR="004B62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B6283">
        <w:rPr>
          <w:rFonts w:ascii="Times New Roman" w:hAnsi="Times New Roman" w:cs="Times New Roman"/>
          <w:color w:val="FF0000"/>
          <w:sz w:val="24"/>
          <w:szCs w:val="24"/>
        </w:rPr>
        <w:t>timpurii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455A2">
        <w:rPr>
          <w:rFonts w:ascii="Times New Roman" w:hAnsi="Times New Roman" w:cs="Times New Roman"/>
          <w:color w:val="FF0000"/>
          <w:sz w:val="24"/>
          <w:szCs w:val="24"/>
        </w:rPr>
        <w:t>septembrie</w:t>
      </w:r>
      <w:proofErr w:type="spellEnd"/>
      <w:r w:rsidR="005455A2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octombrie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pentru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cartofii</w:t>
      </w:r>
      <w:proofErr w:type="spellEnd"/>
      <w:r w:rsidR="00B71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de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toamnă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32FE6"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32FE6" w:rsidRPr="00EA3D08">
        <w:rPr>
          <w:rFonts w:ascii="Times New Roman" w:hAnsi="Times New Roman" w:cs="Times New Roman"/>
          <w:color w:val="FF0000"/>
          <w:sz w:val="24"/>
          <w:szCs w:val="24"/>
        </w:rPr>
        <w:t>Recoltarea</w:t>
      </w:r>
      <w:proofErr w:type="spellEnd"/>
      <w:r w:rsidR="00E32FE6"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când</w:t>
      </w:r>
      <w:proofErr w:type="spellEnd"/>
      <w:r w:rsidR="00B71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solul</w:t>
      </w:r>
      <w:proofErr w:type="spellEnd"/>
      <w:r w:rsidR="00B71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B71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reavăn</w:t>
      </w:r>
      <w:proofErr w:type="spellEnd"/>
      <w:r w:rsidR="00B7100F">
        <w:rPr>
          <w:rFonts w:ascii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furca</w:t>
      </w:r>
      <w:proofErr w:type="spellEnd"/>
      <w:r w:rsidR="00B71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B7100F">
        <w:rPr>
          <w:rFonts w:ascii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B7100F">
        <w:rPr>
          <w:rFonts w:ascii="Times New Roman" w:hAnsi="Times New Roman" w:cs="Times New Roman"/>
          <w:color w:val="FF0000"/>
          <w:sz w:val="24"/>
          <w:szCs w:val="24"/>
        </w:rPr>
        <w:t>sapa</w:t>
      </w:r>
      <w:proofErr w:type="spellEnd"/>
      <w:r w:rsidR="004A55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40-45 de </w:t>
      </w:r>
      <w:proofErr w:type="spellStart"/>
      <w:r w:rsidR="004A55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zile</w:t>
      </w:r>
      <w:proofErr w:type="spellEnd"/>
      <w:r w:rsidR="004A55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A55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după</w:t>
      </w:r>
      <w:proofErr w:type="spellEnd"/>
      <w:r w:rsidR="004A55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A55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răsărire</w:t>
      </w:r>
      <w:proofErr w:type="spellEnd"/>
      <w:r w:rsidR="00E32FE6" w:rsidRPr="00EA3D0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439B6"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C947373" w14:textId="62724D2E" w:rsidR="00DE15DB" w:rsidRPr="00EA3D08" w:rsidRDefault="003439B6" w:rsidP="00300C91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Păstrarea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la </w:t>
      </w:r>
      <w:r w:rsidR="0016416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EA3D0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164162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perioade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îndelungate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întuneric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locuri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bine </w:t>
      </w:r>
      <w:proofErr w:type="spellStart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aerisite</w:t>
      </w:r>
      <w:proofErr w:type="spellEnd"/>
      <w:r w:rsidR="001406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2B42002B" w14:textId="717A8EF1" w:rsidR="00DE15DB" w:rsidRPr="00694537" w:rsidRDefault="00DE15DB" w:rsidP="00B4612C">
      <w:pPr>
        <w:spacing w:after="0" w:line="240" w:lineRule="auto"/>
        <w:ind w:left="360" w:hanging="360"/>
      </w:pPr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proofErr w:type="spellStart"/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>evitat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: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temperaturile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negative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A55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ele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peste</w:t>
      </w:r>
      <w:proofErr w:type="spellEnd"/>
      <w:r w:rsidR="00B4612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30°C</w:t>
      </w:r>
      <w:r w:rsidR="00791F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791F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seceta</w:t>
      </w:r>
      <w:proofErr w:type="spellEnd"/>
      <w:r w:rsidR="00791F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791F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excesul</w:t>
      </w:r>
      <w:proofErr w:type="spellEnd"/>
      <w:r w:rsidR="00791F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791F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apă</w:t>
      </w:r>
      <w:proofErr w:type="spellEnd"/>
      <w:r w:rsidR="00791F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3E844F36" w14:textId="3D2BDA2F" w:rsidR="00DF522E" w:rsidRDefault="00DF522E"/>
    <w:p w14:paraId="565E1603" w14:textId="089357C5" w:rsidR="007B0F0D" w:rsidRDefault="007B0F0D"/>
    <w:p w14:paraId="27E1C1CD" w14:textId="791AC036" w:rsidR="00DF0B61" w:rsidRDefault="00DF0B61"/>
    <w:sectPr w:rsidR="00DF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DB"/>
    <w:rsid w:val="00024249"/>
    <w:rsid w:val="00066C26"/>
    <w:rsid w:val="0008043C"/>
    <w:rsid w:val="00094D7D"/>
    <w:rsid w:val="000A0165"/>
    <w:rsid w:val="000A778D"/>
    <w:rsid w:val="000B4667"/>
    <w:rsid w:val="000F3966"/>
    <w:rsid w:val="0013152D"/>
    <w:rsid w:val="001406DB"/>
    <w:rsid w:val="001540DD"/>
    <w:rsid w:val="00154B0C"/>
    <w:rsid w:val="00161348"/>
    <w:rsid w:val="00162BBB"/>
    <w:rsid w:val="00164162"/>
    <w:rsid w:val="00166B20"/>
    <w:rsid w:val="001D1098"/>
    <w:rsid w:val="001D6F3F"/>
    <w:rsid w:val="001F104D"/>
    <w:rsid w:val="001F5A10"/>
    <w:rsid w:val="00211E10"/>
    <w:rsid w:val="002509C8"/>
    <w:rsid w:val="00284382"/>
    <w:rsid w:val="00292CB9"/>
    <w:rsid w:val="002C0F94"/>
    <w:rsid w:val="002C3B47"/>
    <w:rsid w:val="002F0BA4"/>
    <w:rsid w:val="00300C91"/>
    <w:rsid w:val="003079FE"/>
    <w:rsid w:val="00325F74"/>
    <w:rsid w:val="003439B6"/>
    <w:rsid w:val="00357479"/>
    <w:rsid w:val="00364585"/>
    <w:rsid w:val="00367390"/>
    <w:rsid w:val="0037618B"/>
    <w:rsid w:val="003A4ACA"/>
    <w:rsid w:val="003A5D4F"/>
    <w:rsid w:val="003A610A"/>
    <w:rsid w:val="003D65F8"/>
    <w:rsid w:val="003E2199"/>
    <w:rsid w:val="004310B6"/>
    <w:rsid w:val="00434D4E"/>
    <w:rsid w:val="004662A9"/>
    <w:rsid w:val="0048629C"/>
    <w:rsid w:val="0049611D"/>
    <w:rsid w:val="004A5537"/>
    <w:rsid w:val="004B0084"/>
    <w:rsid w:val="004B6283"/>
    <w:rsid w:val="004E57B5"/>
    <w:rsid w:val="00501154"/>
    <w:rsid w:val="005244D4"/>
    <w:rsid w:val="00533A4C"/>
    <w:rsid w:val="005455A2"/>
    <w:rsid w:val="00593933"/>
    <w:rsid w:val="00597567"/>
    <w:rsid w:val="005B5576"/>
    <w:rsid w:val="005D649F"/>
    <w:rsid w:val="005E271B"/>
    <w:rsid w:val="005E4F3B"/>
    <w:rsid w:val="00616DAC"/>
    <w:rsid w:val="00637B7B"/>
    <w:rsid w:val="00647F89"/>
    <w:rsid w:val="006653F3"/>
    <w:rsid w:val="00674687"/>
    <w:rsid w:val="00682F91"/>
    <w:rsid w:val="006D4A70"/>
    <w:rsid w:val="006E07C0"/>
    <w:rsid w:val="00714EE7"/>
    <w:rsid w:val="00724DBC"/>
    <w:rsid w:val="00732C24"/>
    <w:rsid w:val="00751068"/>
    <w:rsid w:val="007514AC"/>
    <w:rsid w:val="00767BAB"/>
    <w:rsid w:val="00774AA1"/>
    <w:rsid w:val="00791F6F"/>
    <w:rsid w:val="007923FB"/>
    <w:rsid w:val="007B0F0D"/>
    <w:rsid w:val="007B6840"/>
    <w:rsid w:val="007C75A5"/>
    <w:rsid w:val="00836613"/>
    <w:rsid w:val="008760DC"/>
    <w:rsid w:val="008D78B8"/>
    <w:rsid w:val="00950412"/>
    <w:rsid w:val="0098645F"/>
    <w:rsid w:val="009A323D"/>
    <w:rsid w:val="009C31FF"/>
    <w:rsid w:val="00A040FA"/>
    <w:rsid w:val="00A25073"/>
    <w:rsid w:val="00A60E21"/>
    <w:rsid w:val="00AD12BB"/>
    <w:rsid w:val="00B4612C"/>
    <w:rsid w:val="00B463A0"/>
    <w:rsid w:val="00B51E25"/>
    <w:rsid w:val="00B7100F"/>
    <w:rsid w:val="00B77659"/>
    <w:rsid w:val="00B817E9"/>
    <w:rsid w:val="00BA6014"/>
    <w:rsid w:val="00BB470F"/>
    <w:rsid w:val="00BC121C"/>
    <w:rsid w:val="00BD4DD8"/>
    <w:rsid w:val="00BF6FE5"/>
    <w:rsid w:val="00C007DF"/>
    <w:rsid w:val="00C01186"/>
    <w:rsid w:val="00C16CCB"/>
    <w:rsid w:val="00C24539"/>
    <w:rsid w:val="00C2740F"/>
    <w:rsid w:val="00C35FE9"/>
    <w:rsid w:val="00C71808"/>
    <w:rsid w:val="00C85C82"/>
    <w:rsid w:val="00CA5190"/>
    <w:rsid w:val="00CB13CB"/>
    <w:rsid w:val="00CD2858"/>
    <w:rsid w:val="00D31677"/>
    <w:rsid w:val="00D44186"/>
    <w:rsid w:val="00D84A2D"/>
    <w:rsid w:val="00D96E09"/>
    <w:rsid w:val="00DE15DB"/>
    <w:rsid w:val="00DF0B61"/>
    <w:rsid w:val="00DF522E"/>
    <w:rsid w:val="00E27CF8"/>
    <w:rsid w:val="00E32FE6"/>
    <w:rsid w:val="00E35F1E"/>
    <w:rsid w:val="00E551DD"/>
    <w:rsid w:val="00E626A3"/>
    <w:rsid w:val="00E7513C"/>
    <w:rsid w:val="00EA023D"/>
    <w:rsid w:val="00EA3D08"/>
    <w:rsid w:val="00EC6109"/>
    <w:rsid w:val="00F057CD"/>
    <w:rsid w:val="00F448A2"/>
    <w:rsid w:val="00F50CF3"/>
    <w:rsid w:val="00F56113"/>
    <w:rsid w:val="00F63055"/>
    <w:rsid w:val="00F874EB"/>
    <w:rsid w:val="00FA333C"/>
    <w:rsid w:val="00FB44B5"/>
    <w:rsid w:val="00FD7BBF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9F60"/>
  <w15:chartTrackingRefBased/>
  <w15:docId w15:val="{D88BA3D8-0856-4EE5-B9AE-FC2B4FC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52</cp:revision>
  <dcterms:created xsi:type="dcterms:W3CDTF">2023-03-13T17:00:00Z</dcterms:created>
  <dcterms:modified xsi:type="dcterms:W3CDTF">2023-03-15T09:37:00Z</dcterms:modified>
</cp:coreProperties>
</file>