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666C7" w14:textId="0D891A9F" w:rsidR="00D52FDC" w:rsidRPr="00854EEB" w:rsidRDefault="00AD7FB6" w:rsidP="006A6628">
      <w:pPr>
        <w:jc w:val="center"/>
        <w:rPr>
          <w:rFonts w:ascii="Cambria" w:eastAsia="Times New Roman" w:hAnsi="Cambria" w:cs="Calibri"/>
          <w:b/>
          <w:sz w:val="28"/>
          <w:szCs w:val="28"/>
        </w:rPr>
      </w:pPr>
      <w:r>
        <w:rPr>
          <w:rFonts w:ascii="Cambria" w:eastAsia="Times New Roman" w:hAnsi="Cambria" w:cs="Calibri"/>
          <w:b/>
          <w:sz w:val="28"/>
          <w:szCs w:val="28"/>
        </w:rPr>
        <w:t>Final Project</w:t>
      </w:r>
      <w:r w:rsidR="00624E8C">
        <w:rPr>
          <w:rFonts w:ascii="Cambria" w:eastAsia="Times New Roman" w:hAnsi="Cambria" w:cs="Calibri"/>
          <w:b/>
          <w:sz w:val="28"/>
          <w:szCs w:val="28"/>
        </w:rPr>
        <w:t>: Draft Report</w:t>
      </w:r>
    </w:p>
    <w:p w14:paraId="5921D81A" w14:textId="77777777" w:rsidR="00D52FDC" w:rsidRPr="00854EEB" w:rsidRDefault="00D52FDC" w:rsidP="00D52FDC">
      <w:pPr>
        <w:rPr>
          <w:rFonts w:ascii="Cambria" w:eastAsia="Times New Roman" w:hAnsi="Cambria" w:cs="Calibri"/>
          <w:b/>
          <w:sz w:val="28"/>
          <w:szCs w:val="28"/>
        </w:rPr>
      </w:pPr>
    </w:p>
    <w:p w14:paraId="026C484C" w14:textId="77777777" w:rsidR="00D52FDC" w:rsidRPr="00FE31F4" w:rsidRDefault="00D52FDC" w:rsidP="00243CE2">
      <w:pPr>
        <w:spacing w:after="120" w:line="276" w:lineRule="auto"/>
        <w:rPr>
          <w:rFonts w:ascii="Cambria" w:eastAsia="Times New Roman" w:hAnsi="Cambria" w:cs="Calibri"/>
          <w:b/>
          <w:sz w:val="28"/>
          <w:szCs w:val="28"/>
        </w:rPr>
      </w:pPr>
      <w:r w:rsidRPr="00FE31F4">
        <w:rPr>
          <w:rFonts w:ascii="Cambria" w:eastAsia="Times New Roman" w:hAnsi="Cambria" w:cs="Calibri"/>
          <w:b/>
          <w:sz w:val="28"/>
          <w:szCs w:val="28"/>
        </w:rPr>
        <w:t>Overview and Rationale</w:t>
      </w:r>
    </w:p>
    <w:p w14:paraId="1683BF60" w14:textId="684F3927" w:rsidR="00D52FDC" w:rsidRPr="00134106" w:rsidRDefault="00AD7FB6" w:rsidP="00134106">
      <w:pPr>
        <w:spacing w:after="120" w:line="276" w:lineRule="auto"/>
        <w:rPr>
          <w:rFonts w:ascii="Cambria" w:hAnsi="Cambria"/>
          <w:sz w:val="24"/>
          <w:szCs w:val="24"/>
        </w:rPr>
      </w:pPr>
      <w:r>
        <w:rPr>
          <w:rFonts w:ascii="Cambria" w:hAnsi="Cambria"/>
          <w:sz w:val="24"/>
          <w:szCs w:val="24"/>
        </w:rPr>
        <w:t xml:space="preserve">To </w:t>
      </w:r>
      <w:r w:rsidRPr="00AD7FB6">
        <w:rPr>
          <w:rFonts w:ascii="Cambria" w:hAnsi="Cambria"/>
          <w:sz w:val="24"/>
          <w:szCs w:val="24"/>
        </w:rPr>
        <w:t xml:space="preserve">consolidate </w:t>
      </w:r>
      <w:r>
        <w:rPr>
          <w:rFonts w:ascii="Cambria" w:hAnsi="Cambria"/>
          <w:sz w:val="24"/>
          <w:szCs w:val="24"/>
        </w:rPr>
        <w:t>you</w:t>
      </w:r>
      <w:r w:rsidRPr="00AD7FB6">
        <w:rPr>
          <w:rFonts w:ascii="Cambria" w:hAnsi="Cambria"/>
          <w:sz w:val="24"/>
          <w:szCs w:val="24"/>
        </w:rPr>
        <w:t xml:space="preserve"> theoretical knowledge into technique and skills with practical and applica</w:t>
      </w:r>
      <w:r>
        <w:rPr>
          <w:rFonts w:ascii="Cambria" w:hAnsi="Cambria"/>
          <w:sz w:val="24"/>
          <w:szCs w:val="24"/>
        </w:rPr>
        <w:t>ble</w:t>
      </w:r>
      <w:r w:rsidRPr="00AD7FB6">
        <w:rPr>
          <w:rFonts w:ascii="Cambria" w:hAnsi="Cambria"/>
          <w:sz w:val="24"/>
          <w:szCs w:val="24"/>
        </w:rPr>
        <w:t xml:space="preserve"> value</w:t>
      </w:r>
      <w:r>
        <w:rPr>
          <w:rFonts w:ascii="Cambria" w:hAnsi="Cambria"/>
          <w:sz w:val="24"/>
          <w:szCs w:val="24"/>
        </w:rPr>
        <w:t>, you are asked to analyze a data set using methods presented in this course</w:t>
      </w:r>
      <w:r w:rsidRPr="00AD7FB6">
        <w:rPr>
          <w:rFonts w:ascii="Cambria" w:hAnsi="Cambria"/>
          <w:sz w:val="24"/>
          <w:szCs w:val="24"/>
        </w:rPr>
        <w:t>.</w:t>
      </w:r>
      <w:r>
        <w:rPr>
          <w:rFonts w:ascii="Cambria" w:hAnsi="Cambria"/>
          <w:sz w:val="24"/>
          <w:szCs w:val="24"/>
        </w:rPr>
        <w:t xml:space="preserve"> </w:t>
      </w:r>
    </w:p>
    <w:p w14:paraId="52274FAF" w14:textId="77777777" w:rsidR="00735654" w:rsidRPr="00735654" w:rsidRDefault="00735654" w:rsidP="00243CE2">
      <w:pPr>
        <w:spacing w:after="120" w:line="276" w:lineRule="auto"/>
        <w:ind w:left="720" w:hanging="720"/>
        <w:rPr>
          <w:rFonts w:ascii="Cambria" w:hAnsi="Cambria"/>
        </w:rPr>
      </w:pPr>
    </w:p>
    <w:p w14:paraId="719D2FC8" w14:textId="2B384E5C" w:rsidR="00D75FAB" w:rsidRPr="00FE31F4" w:rsidRDefault="00D75FAB" w:rsidP="00243CE2">
      <w:pPr>
        <w:spacing w:after="120" w:line="276" w:lineRule="auto"/>
        <w:rPr>
          <w:rFonts w:ascii="Cambria" w:eastAsia="Times New Roman" w:hAnsi="Cambria" w:cs="Calibri"/>
          <w:b/>
          <w:sz w:val="28"/>
          <w:szCs w:val="28"/>
        </w:rPr>
      </w:pPr>
      <w:r w:rsidRPr="00FE31F4">
        <w:rPr>
          <w:rFonts w:ascii="Cambria" w:eastAsia="Times New Roman" w:hAnsi="Cambria" w:cs="Calibri"/>
          <w:b/>
          <w:sz w:val="28"/>
          <w:szCs w:val="28"/>
        </w:rPr>
        <w:t>Course Outcomes</w:t>
      </w:r>
    </w:p>
    <w:p w14:paraId="363F0890" w14:textId="152F864A" w:rsidR="00D75FAB" w:rsidRDefault="00D75FAB" w:rsidP="00243CE2">
      <w:pPr>
        <w:spacing w:after="120" w:line="276" w:lineRule="auto"/>
        <w:rPr>
          <w:rFonts w:ascii="Cambria" w:eastAsia="Times New Roman" w:hAnsi="Cambria" w:cs="Calibri"/>
          <w:sz w:val="24"/>
          <w:szCs w:val="24"/>
        </w:rPr>
      </w:pPr>
      <w:r w:rsidRPr="00D75FAB">
        <w:rPr>
          <w:rFonts w:ascii="Cambria" w:eastAsia="Times New Roman" w:hAnsi="Cambria" w:cs="Calibri"/>
          <w:sz w:val="24"/>
          <w:szCs w:val="24"/>
        </w:rPr>
        <w:t>This assignment is directly linked to the following key learning outcomes from the course syllabus:</w:t>
      </w:r>
    </w:p>
    <w:p w14:paraId="5CD420D1" w14:textId="045A8BB3" w:rsidR="00134106" w:rsidRDefault="00134106" w:rsidP="00134106">
      <w:pPr>
        <w:pStyle w:val="ListParagraph"/>
        <w:numPr>
          <w:ilvl w:val="0"/>
          <w:numId w:val="35"/>
        </w:numPr>
        <w:spacing w:after="120" w:line="276" w:lineRule="auto"/>
        <w:rPr>
          <w:rFonts w:ascii="Cambria" w:hAnsi="Cambria" w:cs="Calibri"/>
          <w:sz w:val="24"/>
          <w:szCs w:val="24"/>
        </w:rPr>
      </w:pPr>
      <w:r w:rsidRPr="00134106">
        <w:rPr>
          <w:rFonts w:ascii="Cambria" w:hAnsi="Cambria" w:cs="Calibri"/>
          <w:sz w:val="24"/>
          <w:szCs w:val="24"/>
        </w:rPr>
        <w:t>Describe data numerically and graphically and predict influential variables for real world business problems</w:t>
      </w:r>
    </w:p>
    <w:p w14:paraId="495E3E49" w14:textId="2ADA47B5" w:rsidR="00136574" w:rsidRDefault="00136574" w:rsidP="00136574">
      <w:pPr>
        <w:pStyle w:val="ListParagraph"/>
        <w:numPr>
          <w:ilvl w:val="0"/>
          <w:numId w:val="35"/>
        </w:numPr>
        <w:spacing w:after="120" w:line="276" w:lineRule="auto"/>
        <w:rPr>
          <w:rFonts w:ascii="Cambria" w:hAnsi="Cambria" w:cs="Calibri"/>
          <w:sz w:val="24"/>
          <w:szCs w:val="24"/>
        </w:rPr>
      </w:pPr>
      <w:r w:rsidRPr="00136574">
        <w:rPr>
          <w:rFonts w:ascii="Cambria" w:hAnsi="Cambria" w:cs="Calibri"/>
          <w:sz w:val="24"/>
          <w:szCs w:val="24"/>
        </w:rPr>
        <w:t>Make statistical inferences about parameter in real world problems.</w:t>
      </w:r>
    </w:p>
    <w:p w14:paraId="20AE0A9A" w14:textId="4373B7C8" w:rsidR="00136574" w:rsidRDefault="00136574" w:rsidP="00136574">
      <w:pPr>
        <w:pStyle w:val="ListParagraph"/>
        <w:numPr>
          <w:ilvl w:val="0"/>
          <w:numId w:val="35"/>
        </w:numPr>
        <w:spacing w:after="120" w:line="276" w:lineRule="auto"/>
        <w:rPr>
          <w:rFonts w:ascii="Cambria" w:hAnsi="Cambria" w:cs="Calibri"/>
          <w:sz w:val="24"/>
          <w:szCs w:val="24"/>
        </w:rPr>
      </w:pPr>
      <w:r w:rsidRPr="00136574">
        <w:rPr>
          <w:rFonts w:ascii="Cambria" w:hAnsi="Cambria" w:cs="Calibri"/>
          <w:sz w:val="24"/>
          <w:szCs w:val="24"/>
        </w:rPr>
        <w:t>Conduct regularization method for models to describe relationships among variables and make useful predictions.</w:t>
      </w:r>
    </w:p>
    <w:p w14:paraId="49E17A9D" w14:textId="0F7B7F6E" w:rsidR="00136574" w:rsidRDefault="00136574" w:rsidP="00136574">
      <w:pPr>
        <w:pStyle w:val="ListParagraph"/>
        <w:numPr>
          <w:ilvl w:val="0"/>
          <w:numId w:val="35"/>
        </w:numPr>
        <w:spacing w:after="120" w:line="276" w:lineRule="auto"/>
        <w:rPr>
          <w:rFonts w:ascii="Cambria" w:hAnsi="Cambria" w:cs="Calibri"/>
          <w:sz w:val="24"/>
          <w:szCs w:val="24"/>
        </w:rPr>
      </w:pPr>
      <w:r w:rsidRPr="00136574">
        <w:rPr>
          <w:rFonts w:ascii="Cambria" w:hAnsi="Cambria" w:cs="Calibri"/>
          <w:sz w:val="24"/>
          <w:szCs w:val="24"/>
        </w:rPr>
        <w:t>Classify and cluster data in order to identify patterns for business and organizations through Data Mining Techniques.</w:t>
      </w:r>
    </w:p>
    <w:p w14:paraId="251CCCEB" w14:textId="2486E4B6" w:rsidR="00136574" w:rsidRDefault="00136574" w:rsidP="00136574">
      <w:pPr>
        <w:pStyle w:val="ListParagraph"/>
        <w:numPr>
          <w:ilvl w:val="0"/>
          <w:numId w:val="35"/>
        </w:numPr>
        <w:spacing w:after="120" w:line="276" w:lineRule="auto"/>
        <w:rPr>
          <w:rFonts w:ascii="Cambria" w:hAnsi="Cambria" w:cs="Calibri"/>
          <w:sz w:val="24"/>
          <w:szCs w:val="24"/>
        </w:rPr>
      </w:pPr>
      <w:r>
        <w:rPr>
          <w:rFonts w:ascii="Cambria" w:hAnsi="Cambria" w:cs="Calibri"/>
          <w:sz w:val="24"/>
          <w:szCs w:val="24"/>
        </w:rPr>
        <w:t xml:space="preserve">Apply time series models for </w:t>
      </w:r>
      <w:r w:rsidRPr="00136574">
        <w:rPr>
          <w:rFonts w:ascii="Cambria" w:hAnsi="Cambria" w:cs="Calibri"/>
          <w:sz w:val="24"/>
          <w:szCs w:val="24"/>
        </w:rPr>
        <w:t>making better business decisions.</w:t>
      </w:r>
    </w:p>
    <w:p w14:paraId="4B5082F7" w14:textId="58B631C4" w:rsidR="00136574" w:rsidRPr="00134106" w:rsidRDefault="00136574" w:rsidP="00136574">
      <w:pPr>
        <w:pStyle w:val="ListParagraph"/>
        <w:numPr>
          <w:ilvl w:val="0"/>
          <w:numId w:val="35"/>
        </w:numPr>
        <w:spacing w:after="120" w:line="276" w:lineRule="auto"/>
        <w:rPr>
          <w:rFonts w:ascii="Cambria" w:hAnsi="Cambria" w:cs="Calibri"/>
          <w:sz w:val="24"/>
          <w:szCs w:val="24"/>
        </w:rPr>
      </w:pPr>
      <w:r w:rsidRPr="00136574">
        <w:rPr>
          <w:rFonts w:ascii="Cambria" w:hAnsi="Cambria" w:cs="Calibri"/>
          <w:sz w:val="24"/>
          <w:szCs w:val="24"/>
        </w:rPr>
        <w:t>Build appropriate analytic models for addressing real world complex business problems</w:t>
      </w:r>
    </w:p>
    <w:p w14:paraId="4928D938" w14:textId="34C0A058" w:rsidR="00830388" w:rsidRPr="00FE31F4" w:rsidRDefault="00DF2E45" w:rsidP="00243CE2">
      <w:pPr>
        <w:spacing w:after="120" w:line="276" w:lineRule="auto"/>
        <w:rPr>
          <w:rFonts w:ascii="Cambria" w:eastAsia="Times New Roman" w:hAnsi="Cambria" w:cs="Calibri"/>
          <w:b/>
          <w:sz w:val="28"/>
          <w:szCs w:val="28"/>
        </w:rPr>
      </w:pPr>
      <w:r w:rsidRPr="00FE31F4">
        <w:rPr>
          <w:rFonts w:ascii="Cambria" w:eastAsia="Times New Roman" w:hAnsi="Cambria" w:cs="Calibri"/>
          <w:b/>
          <w:sz w:val="28"/>
          <w:szCs w:val="28"/>
        </w:rPr>
        <w:t>Assignment Summary</w:t>
      </w:r>
    </w:p>
    <w:p w14:paraId="10C8E636" w14:textId="77777777" w:rsidR="00377B28" w:rsidRDefault="00377B28" w:rsidP="00134106">
      <w:pPr>
        <w:spacing w:after="120" w:line="276" w:lineRule="auto"/>
        <w:rPr>
          <w:rFonts w:ascii="Cambria" w:hAnsi="Cambria"/>
          <w:color w:val="000000"/>
          <w:sz w:val="24"/>
          <w:szCs w:val="24"/>
        </w:rPr>
      </w:pPr>
      <w:r>
        <w:rPr>
          <w:rFonts w:ascii="Cambria" w:hAnsi="Cambria"/>
          <w:color w:val="000000"/>
          <w:sz w:val="24"/>
          <w:szCs w:val="24"/>
        </w:rPr>
        <w:t xml:space="preserve">You are asked to find a large data set and complete an analysis of the data set using 2 – 3 methods presented in this course. </w:t>
      </w:r>
    </w:p>
    <w:p w14:paraId="209758CD" w14:textId="20F18BD9" w:rsidR="00FE31F4" w:rsidRDefault="00377B28" w:rsidP="00134106">
      <w:pPr>
        <w:spacing w:after="120" w:line="276" w:lineRule="auto"/>
        <w:rPr>
          <w:rFonts w:ascii="Cambria" w:hAnsi="Cambria"/>
          <w:color w:val="000000"/>
          <w:sz w:val="24"/>
          <w:szCs w:val="24"/>
        </w:rPr>
      </w:pPr>
      <w:r>
        <w:rPr>
          <w:rFonts w:ascii="Cambria" w:hAnsi="Cambria"/>
          <w:color w:val="000000"/>
          <w:sz w:val="24"/>
          <w:szCs w:val="24"/>
        </w:rPr>
        <w:t>You may create groups of up to 3 students or work alone. There is no difference in this assignment regardless of the number of participants in your group.</w:t>
      </w:r>
    </w:p>
    <w:p w14:paraId="6D8EBFFF" w14:textId="77777777" w:rsidR="00624E8C" w:rsidRPr="00624E8C" w:rsidRDefault="00624E8C" w:rsidP="00134106">
      <w:pPr>
        <w:spacing w:after="120" w:line="276" w:lineRule="auto"/>
        <w:rPr>
          <w:rFonts w:ascii="Cambria" w:hAnsi="Cambria"/>
          <w:color w:val="000000"/>
          <w:sz w:val="24"/>
          <w:szCs w:val="24"/>
        </w:rPr>
      </w:pPr>
    </w:p>
    <w:p w14:paraId="444494F1" w14:textId="36FCF031" w:rsidR="00134106" w:rsidRDefault="001D41DA" w:rsidP="00134106">
      <w:pPr>
        <w:spacing w:after="120" w:line="276" w:lineRule="auto"/>
        <w:rPr>
          <w:rFonts w:ascii="Cambria" w:hAnsi="Cambria"/>
          <w:b/>
          <w:color w:val="000000"/>
          <w:sz w:val="24"/>
          <w:szCs w:val="24"/>
        </w:rPr>
      </w:pPr>
      <w:r>
        <w:rPr>
          <w:rFonts w:ascii="Cambria" w:hAnsi="Cambria"/>
          <w:b/>
          <w:color w:val="000000"/>
          <w:sz w:val="24"/>
          <w:szCs w:val="24"/>
        </w:rPr>
        <w:t xml:space="preserve">Report </w:t>
      </w:r>
    </w:p>
    <w:p w14:paraId="40359663" w14:textId="403AD2FE" w:rsidR="001D41DA" w:rsidRPr="00134106" w:rsidRDefault="001D41DA" w:rsidP="00134106">
      <w:pPr>
        <w:spacing w:after="120" w:line="276" w:lineRule="auto"/>
        <w:rPr>
          <w:rFonts w:ascii="Cambria" w:hAnsi="Cambria"/>
          <w:b/>
          <w:color w:val="000000"/>
          <w:sz w:val="24"/>
          <w:szCs w:val="24"/>
        </w:rPr>
      </w:pPr>
      <w:r>
        <w:rPr>
          <w:rFonts w:ascii="Cambria" w:hAnsi="Cambria"/>
          <w:color w:val="000000"/>
          <w:sz w:val="24"/>
          <w:szCs w:val="24"/>
        </w:rPr>
        <w:t>The report should include the following elements.</w:t>
      </w:r>
    </w:p>
    <w:p w14:paraId="25D7603F" w14:textId="5AB769EA" w:rsidR="00134106" w:rsidRDefault="00872643" w:rsidP="00134106">
      <w:pPr>
        <w:spacing w:after="120" w:line="276" w:lineRule="auto"/>
        <w:rPr>
          <w:rFonts w:ascii="Cambria" w:hAnsi="Cambria"/>
          <w:color w:val="000000"/>
          <w:sz w:val="24"/>
          <w:szCs w:val="24"/>
        </w:rPr>
      </w:pPr>
      <w:r>
        <w:rPr>
          <w:rFonts w:ascii="Cambria" w:hAnsi="Cambria"/>
          <w:color w:val="000000"/>
          <w:sz w:val="24"/>
          <w:szCs w:val="24"/>
        </w:rPr>
        <w:t>Introduction</w:t>
      </w:r>
    </w:p>
    <w:p w14:paraId="373C1697" w14:textId="3DCB6AD6" w:rsidR="00213799" w:rsidRDefault="00872643" w:rsidP="00872643">
      <w:pPr>
        <w:spacing w:after="120" w:line="276" w:lineRule="auto"/>
        <w:ind w:left="720"/>
        <w:rPr>
          <w:rFonts w:ascii="Cambria" w:hAnsi="Cambria"/>
          <w:color w:val="000000"/>
          <w:sz w:val="24"/>
          <w:szCs w:val="24"/>
        </w:rPr>
      </w:pPr>
      <w:r>
        <w:rPr>
          <w:rFonts w:ascii="Cambria" w:hAnsi="Cambria"/>
          <w:color w:val="000000"/>
          <w:sz w:val="24"/>
          <w:szCs w:val="24"/>
        </w:rPr>
        <w:lastRenderedPageBreak/>
        <w:t>Introduce the goals of the project</w:t>
      </w:r>
      <w:r w:rsidR="00E272EE">
        <w:rPr>
          <w:rFonts w:ascii="Cambria" w:hAnsi="Cambria"/>
          <w:color w:val="000000"/>
          <w:sz w:val="24"/>
          <w:szCs w:val="24"/>
        </w:rPr>
        <w:t>, the question that needs to be answered</w:t>
      </w:r>
      <w:r w:rsidR="00213799">
        <w:rPr>
          <w:rFonts w:ascii="Cambria" w:hAnsi="Cambria"/>
          <w:color w:val="000000"/>
          <w:sz w:val="24"/>
          <w:szCs w:val="24"/>
        </w:rPr>
        <w:t xml:space="preserve"> and the methods </w:t>
      </w:r>
      <w:r>
        <w:rPr>
          <w:rFonts w:ascii="Cambria" w:hAnsi="Cambria"/>
          <w:color w:val="000000"/>
          <w:sz w:val="24"/>
          <w:szCs w:val="24"/>
        </w:rPr>
        <w:t xml:space="preserve">used in your analysis. </w:t>
      </w:r>
      <w:r w:rsidR="005431EA">
        <w:rPr>
          <w:rFonts w:ascii="Cambria" w:hAnsi="Cambria"/>
          <w:color w:val="000000"/>
          <w:sz w:val="24"/>
          <w:szCs w:val="24"/>
        </w:rPr>
        <w:t xml:space="preserve"> Be sure that the goals, questions and methods used fit together, meaning, questions asked reflect the goals and the methods used will answer the questions.</w:t>
      </w:r>
    </w:p>
    <w:p w14:paraId="60C8885E" w14:textId="74ED88A0" w:rsidR="00213799" w:rsidRDefault="00213799" w:rsidP="00213799">
      <w:pPr>
        <w:spacing w:after="120" w:line="276" w:lineRule="auto"/>
        <w:rPr>
          <w:rFonts w:ascii="Cambria" w:hAnsi="Cambria"/>
          <w:color w:val="000000"/>
          <w:sz w:val="24"/>
          <w:szCs w:val="24"/>
        </w:rPr>
      </w:pPr>
      <w:r>
        <w:rPr>
          <w:rFonts w:ascii="Cambria" w:hAnsi="Cambria"/>
          <w:color w:val="000000"/>
          <w:sz w:val="24"/>
          <w:szCs w:val="24"/>
        </w:rPr>
        <w:t>Methods</w:t>
      </w:r>
    </w:p>
    <w:p w14:paraId="4967255A" w14:textId="287269FE" w:rsidR="00872643" w:rsidRDefault="00213799" w:rsidP="00872643">
      <w:pPr>
        <w:spacing w:after="120" w:line="276" w:lineRule="auto"/>
        <w:ind w:left="720"/>
        <w:rPr>
          <w:rFonts w:ascii="Cambria" w:hAnsi="Cambria"/>
          <w:color w:val="000000"/>
          <w:sz w:val="24"/>
          <w:szCs w:val="24"/>
        </w:rPr>
      </w:pPr>
      <w:r>
        <w:rPr>
          <w:rFonts w:ascii="Cambria" w:hAnsi="Cambria"/>
          <w:color w:val="000000"/>
          <w:sz w:val="24"/>
          <w:szCs w:val="24"/>
        </w:rPr>
        <w:t xml:space="preserve">You must use </w:t>
      </w:r>
      <w:r w:rsidRPr="00213799">
        <w:rPr>
          <w:rFonts w:ascii="Cambria" w:hAnsi="Cambria"/>
          <w:b/>
          <w:color w:val="000000"/>
          <w:sz w:val="24"/>
          <w:szCs w:val="24"/>
        </w:rPr>
        <w:t>at least 2 methods</w:t>
      </w:r>
      <w:r>
        <w:rPr>
          <w:rFonts w:ascii="Cambria" w:hAnsi="Cambria"/>
          <w:color w:val="000000"/>
          <w:sz w:val="24"/>
          <w:szCs w:val="24"/>
        </w:rPr>
        <w:t xml:space="preserve"> presented in this course</w:t>
      </w:r>
      <w:r w:rsidR="00397A41">
        <w:rPr>
          <w:rFonts w:ascii="Cambria" w:hAnsi="Cambria"/>
          <w:color w:val="000000"/>
          <w:sz w:val="24"/>
          <w:szCs w:val="24"/>
        </w:rPr>
        <w:t>.</w:t>
      </w:r>
      <w:r>
        <w:rPr>
          <w:rFonts w:ascii="Cambria" w:hAnsi="Cambria"/>
          <w:color w:val="000000"/>
          <w:sz w:val="24"/>
          <w:szCs w:val="24"/>
        </w:rPr>
        <w:t xml:space="preserve"> </w:t>
      </w:r>
      <w:r w:rsidR="00872643">
        <w:rPr>
          <w:rFonts w:ascii="Cambria" w:hAnsi="Cambria"/>
          <w:color w:val="000000"/>
          <w:sz w:val="24"/>
          <w:szCs w:val="24"/>
        </w:rPr>
        <w:t>Explain why your chosen methods were appropriate and the data involved in our analysis.</w:t>
      </w:r>
      <w:r>
        <w:rPr>
          <w:rFonts w:ascii="Cambria" w:hAnsi="Cambria"/>
          <w:color w:val="000000"/>
          <w:sz w:val="24"/>
          <w:szCs w:val="24"/>
        </w:rPr>
        <w:t xml:space="preserve"> Be as specific as possible.</w:t>
      </w:r>
    </w:p>
    <w:p w14:paraId="6335266C" w14:textId="698A564B" w:rsidR="00872643" w:rsidRDefault="00872643" w:rsidP="00134106">
      <w:pPr>
        <w:spacing w:after="120" w:line="276" w:lineRule="auto"/>
        <w:rPr>
          <w:rFonts w:ascii="Cambria" w:hAnsi="Cambria"/>
          <w:color w:val="000000"/>
          <w:sz w:val="24"/>
          <w:szCs w:val="24"/>
        </w:rPr>
      </w:pPr>
      <w:r>
        <w:rPr>
          <w:rFonts w:ascii="Cambria" w:hAnsi="Cambria"/>
          <w:color w:val="000000"/>
          <w:sz w:val="24"/>
          <w:szCs w:val="24"/>
        </w:rPr>
        <w:t>Analysis (Body of report)</w:t>
      </w:r>
    </w:p>
    <w:p w14:paraId="00DF3FA3" w14:textId="11BFFED4" w:rsidR="00872643" w:rsidRDefault="00872643" w:rsidP="00872643">
      <w:pPr>
        <w:spacing w:after="120" w:line="276" w:lineRule="auto"/>
        <w:ind w:left="720"/>
        <w:rPr>
          <w:rFonts w:ascii="Cambria" w:hAnsi="Cambria"/>
          <w:color w:val="000000"/>
          <w:sz w:val="24"/>
          <w:szCs w:val="24"/>
        </w:rPr>
      </w:pPr>
      <w:r>
        <w:rPr>
          <w:rFonts w:ascii="Cambria" w:hAnsi="Cambria"/>
          <w:color w:val="000000"/>
          <w:sz w:val="24"/>
          <w:szCs w:val="24"/>
        </w:rPr>
        <w:t>Incorporate the R code and the outputs of the R code. Be sure to add your analysis and interpretation of the output and the significance of the results.  Use g</w:t>
      </w:r>
      <w:r w:rsidRPr="00134106">
        <w:rPr>
          <w:rFonts w:ascii="Cambria" w:hAnsi="Cambria"/>
          <w:color w:val="000000"/>
          <w:sz w:val="24"/>
          <w:szCs w:val="24"/>
        </w:rPr>
        <w:t xml:space="preserve">raphs, figures, charts, </w:t>
      </w:r>
      <w:r>
        <w:rPr>
          <w:rFonts w:ascii="Cambria" w:hAnsi="Cambria"/>
          <w:color w:val="000000"/>
          <w:sz w:val="24"/>
          <w:szCs w:val="24"/>
        </w:rPr>
        <w:t xml:space="preserve">and </w:t>
      </w:r>
      <w:r w:rsidRPr="00134106">
        <w:rPr>
          <w:rFonts w:ascii="Cambria" w:hAnsi="Cambria"/>
          <w:color w:val="000000"/>
          <w:sz w:val="24"/>
          <w:szCs w:val="24"/>
        </w:rPr>
        <w:t xml:space="preserve">tables to increase visual effects </w:t>
      </w:r>
      <w:r>
        <w:rPr>
          <w:rFonts w:ascii="Cambria" w:hAnsi="Cambria"/>
          <w:color w:val="000000"/>
          <w:sz w:val="24"/>
          <w:szCs w:val="24"/>
        </w:rPr>
        <w:t>of the main points you are making based on the results</w:t>
      </w:r>
      <w:r w:rsidRPr="00134106">
        <w:rPr>
          <w:rFonts w:ascii="Cambria" w:hAnsi="Cambria"/>
          <w:color w:val="000000"/>
          <w:sz w:val="24"/>
          <w:szCs w:val="24"/>
        </w:rPr>
        <w:t>.</w:t>
      </w:r>
      <w:r>
        <w:rPr>
          <w:rFonts w:ascii="Cambria" w:hAnsi="Cambria"/>
          <w:color w:val="000000"/>
          <w:sz w:val="24"/>
          <w:szCs w:val="24"/>
        </w:rPr>
        <w:t xml:space="preserve"> </w:t>
      </w:r>
    </w:p>
    <w:p w14:paraId="0D9FB4D4" w14:textId="351614A7" w:rsidR="00872643" w:rsidRDefault="000C66B3" w:rsidP="00872643">
      <w:pPr>
        <w:spacing w:after="120" w:line="276" w:lineRule="auto"/>
        <w:rPr>
          <w:rFonts w:ascii="Cambria" w:hAnsi="Cambria"/>
          <w:color w:val="000000"/>
          <w:sz w:val="24"/>
          <w:szCs w:val="24"/>
        </w:rPr>
      </w:pPr>
      <w:r>
        <w:rPr>
          <w:rFonts w:ascii="Cambria" w:hAnsi="Cambria"/>
          <w:color w:val="000000"/>
          <w:sz w:val="24"/>
          <w:szCs w:val="24"/>
        </w:rPr>
        <w:t xml:space="preserve">Interpretation &amp; </w:t>
      </w:r>
      <w:r w:rsidR="00872643">
        <w:rPr>
          <w:rFonts w:ascii="Cambria" w:hAnsi="Cambria"/>
          <w:color w:val="000000"/>
          <w:sz w:val="24"/>
          <w:szCs w:val="24"/>
        </w:rPr>
        <w:t>Conclusions</w:t>
      </w:r>
    </w:p>
    <w:p w14:paraId="62B367C7" w14:textId="54BA5792" w:rsidR="00134106" w:rsidRDefault="005C5726" w:rsidP="000C66B3">
      <w:pPr>
        <w:spacing w:after="120" w:line="276" w:lineRule="auto"/>
        <w:ind w:left="720"/>
        <w:rPr>
          <w:rFonts w:ascii="Cambria" w:hAnsi="Cambria"/>
          <w:color w:val="000000"/>
          <w:sz w:val="24"/>
          <w:szCs w:val="24"/>
        </w:rPr>
      </w:pPr>
      <w:r>
        <w:rPr>
          <w:rFonts w:ascii="Cambria" w:hAnsi="Cambria"/>
          <w:color w:val="000000"/>
          <w:sz w:val="24"/>
          <w:szCs w:val="24"/>
        </w:rPr>
        <w:t>Use the conclusion to summarize the analysis and findings</w:t>
      </w:r>
      <w:r w:rsidR="00E272EE">
        <w:rPr>
          <w:rFonts w:ascii="Cambria" w:hAnsi="Cambria"/>
          <w:color w:val="000000"/>
          <w:sz w:val="24"/>
          <w:szCs w:val="24"/>
        </w:rPr>
        <w:t>. Present an answer the question pose in the introduction and recommendations based on the data presented in the report.</w:t>
      </w:r>
    </w:p>
    <w:p w14:paraId="17A1334F" w14:textId="77D78993" w:rsidR="00134106" w:rsidRPr="00134106" w:rsidRDefault="000C66B3" w:rsidP="00134106">
      <w:pPr>
        <w:spacing w:after="120" w:line="276" w:lineRule="auto"/>
        <w:rPr>
          <w:rFonts w:ascii="Cambria" w:hAnsi="Cambria"/>
          <w:b/>
          <w:color w:val="000000"/>
          <w:sz w:val="24"/>
          <w:szCs w:val="24"/>
        </w:rPr>
      </w:pPr>
      <w:r>
        <w:rPr>
          <w:rFonts w:ascii="Cambria" w:hAnsi="Cambria"/>
          <w:b/>
          <w:color w:val="000000"/>
          <w:sz w:val="24"/>
          <w:szCs w:val="24"/>
        </w:rPr>
        <w:t>Format</w:t>
      </w:r>
    </w:p>
    <w:p w14:paraId="42508C48" w14:textId="13982B32" w:rsidR="00134106" w:rsidRDefault="00134106" w:rsidP="000C66B3">
      <w:pPr>
        <w:spacing w:after="120" w:line="276" w:lineRule="auto"/>
        <w:rPr>
          <w:rFonts w:ascii="Cambria" w:hAnsi="Cambria"/>
          <w:color w:val="000000"/>
          <w:sz w:val="24"/>
          <w:szCs w:val="24"/>
        </w:rPr>
      </w:pPr>
      <w:r w:rsidRPr="00134106">
        <w:rPr>
          <w:rFonts w:ascii="Cambria" w:hAnsi="Cambria"/>
          <w:color w:val="000000"/>
          <w:sz w:val="24"/>
          <w:szCs w:val="24"/>
        </w:rPr>
        <w:t>Your assignment/project should It also should follow APA format with at least 1</w:t>
      </w:r>
      <w:r w:rsidR="000C66B3">
        <w:rPr>
          <w:rFonts w:ascii="Cambria" w:hAnsi="Cambria"/>
          <w:color w:val="000000"/>
          <w:sz w:val="24"/>
          <w:szCs w:val="24"/>
        </w:rPr>
        <w:t>5</w:t>
      </w:r>
      <w:r w:rsidRPr="00134106">
        <w:rPr>
          <w:rFonts w:ascii="Cambria" w:hAnsi="Cambria"/>
          <w:color w:val="000000"/>
          <w:sz w:val="24"/>
          <w:szCs w:val="24"/>
        </w:rPr>
        <w:t xml:space="preserve">00 words (excluding title page and references page) and references page.  </w:t>
      </w:r>
    </w:p>
    <w:p w14:paraId="0E957E0E" w14:textId="77777777" w:rsidR="00D30C68" w:rsidRDefault="00D30C68">
      <w:pPr>
        <w:rPr>
          <w:rFonts w:ascii="Cambria" w:hAnsi="Cambria"/>
          <w:b/>
        </w:rPr>
      </w:pPr>
      <w:r>
        <w:rPr>
          <w:rFonts w:ascii="Cambria" w:hAnsi="Cambria"/>
          <w:b/>
        </w:rPr>
        <w:br w:type="page"/>
      </w:r>
    </w:p>
    <w:p w14:paraId="3E1B2A0D" w14:textId="464CE261" w:rsidR="00BC1D36" w:rsidRPr="00BC1D36" w:rsidRDefault="00AD25CD" w:rsidP="00BC1D36">
      <w:pPr>
        <w:rPr>
          <w:rFonts w:ascii="Cambria" w:hAnsi="Cambria"/>
          <w:b/>
        </w:rPr>
      </w:pPr>
      <w:r>
        <w:rPr>
          <w:rFonts w:ascii="Cambria" w:hAnsi="Cambria"/>
          <w:b/>
        </w:rPr>
        <w:lastRenderedPageBreak/>
        <w:t xml:space="preserve">Report </w:t>
      </w:r>
      <w:r w:rsidR="00BC1D36" w:rsidRPr="00BC1D36">
        <w:rPr>
          <w:rFonts w:ascii="Cambria" w:hAnsi="Cambria"/>
          <w:b/>
        </w:rPr>
        <w:t>Rubric</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520"/>
        <w:gridCol w:w="2520"/>
        <w:gridCol w:w="2520"/>
      </w:tblGrid>
      <w:tr w:rsidR="00624E8C" w:rsidRPr="002B3FD0" w14:paraId="57B58C72" w14:textId="77777777" w:rsidTr="00574F31">
        <w:trPr>
          <w:trHeight w:val="620"/>
          <w:tblHeader/>
          <w:jc w:val="center"/>
        </w:trPr>
        <w:tc>
          <w:tcPr>
            <w:tcW w:w="1615" w:type="dxa"/>
            <w:tcBorders>
              <w:top w:val="single" w:sz="4" w:space="0" w:color="auto"/>
              <w:left w:val="single" w:sz="4" w:space="0" w:color="auto"/>
              <w:bottom w:val="single" w:sz="4" w:space="0" w:color="auto"/>
              <w:right w:val="single" w:sz="4" w:space="0" w:color="auto"/>
            </w:tcBorders>
            <w:shd w:val="clear" w:color="auto" w:fill="E7E0CE"/>
            <w:vAlign w:val="center"/>
          </w:tcPr>
          <w:p w14:paraId="4168D4BF" w14:textId="575CDF84" w:rsidR="00624E8C" w:rsidRPr="002B3FD0" w:rsidRDefault="00624E8C" w:rsidP="00BC1D36">
            <w:pPr>
              <w:snapToGrid w:val="0"/>
              <w:spacing w:line="240" w:lineRule="auto"/>
              <w:jc w:val="center"/>
              <w:rPr>
                <w:rFonts w:ascii="Cambria" w:hAnsi="Cambria"/>
                <w:b/>
                <w:sz w:val="20"/>
                <w:szCs w:val="20"/>
              </w:rPr>
            </w:pPr>
            <w:r w:rsidRPr="002B3FD0">
              <w:rPr>
                <w:rFonts w:ascii="Cambria" w:hAnsi="Cambria"/>
                <w:b/>
                <w:sz w:val="20"/>
                <w:szCs w:val="20"/>
              </w:rPr>
              <w:t>Category</w:t>
            </w:r>
          </w:p>
        </w:tc>
        <w:tc>
          <w:tcPr>
            <w:tcW w:w="2520" w:type="dxa"/>
            <w:tcBorders>
              <w:top w:val="single" w:sz="4" w:space="0" w:color="auto"/>
              <w:left w:val="single" w:sz="4" w:space="0" w:color="auto"/>
              <w:bottom w:val="single" w:sz="4" w:space="0" w:color="auto"/>
              <w:right w:val="single" w:sz="4" w:space="0" w:color="auto"/>
            </w:tcBorders>
            <w:shd w:val="clear" w:color="auto" w:fill="E7E0CE"/>
            <w:vAlign w:val="center"/>
          </w:tcPr>
          <w:p w14:paraId="0DA6E378" w14:textId="77777777" w:rsidR="00624E8C" w:rsidRPr="002B3FD0" w:rsidRDefault="00624E8C" w:rsidP="00D75FAB">
            <w:pPr>
              <w:snapToGrid w:val="0"/>
              <w:spacing w:line="240" w:lineRule="auto"/>
              <w:jc w:val="center"/>
              <w:rPr>
                <w:rFonts w:ascii="Cambria" w:hAnsi="Cambria"/>
                <w:b/>
                <w:sz w:val="20"/>
                <w:szCs w:val="20"/>
              </w:rPr>
            </w:pPr>
            <w:r w:rsidRPr="002B3FD0">
              <w:rPr>
                <w:rFonts w:ascii="Cambria" w:hAnsi="Cambria"/>
                <w:b/>
                <w:sz w:val="20"/>
                <w:szCs w:val="20"/>
              </w:rPr>
              <w:t>Meets Standards</w:t>
            </w:r>
          </w:p>
        </w:tc>
        <w:tc>
          <w:tcPr>
            <w:tcW w:w="2520" w:type="dxa"/>
            <w:tcBorders>
              <w:top w:val="single" w:sz="4" w:space="0" w:color="auto"/>
              <w:left w:val="single" w:sz="4" w:space="0" w:color="auto"/>
              <w:bottom w:val="single" w:sz="4" w:space="0" w:color="auto"/>
              <w:right w:val="single" w:sz="4" w:space="0" w:color="auto"/>
            </w:tcBorders>
            <w:shd w:val="clear" w:color="auto" w:fill="E7E0CE"/>
            <w:vAlign w:val="center"/>
          </w:tcPr>
          <w:p w14:paraId="56712A90" w14:textId="5F958CD9" w:rsidR="00624E8C" w:rsidRPr="00D75FAB" w:rsidRDefault="00624E8C" w:rsidP="00D75FAB">
            <w:pPr>
              <w:snapToGrid w:val="0"/>
              <w:jc w:val="center"/>
              <w:rPr>
                <w:rFonts w:ascii="Cambria" w:hAnsi="Cambria" w:cs="Arial"/>
                <w:b/>
                <w:sz w:val="20"/>
                <w:szCs w:val="20"/>
              </w:rPr>
            </w:pPr>
            <w:r>
              <w:rPr>
                <w:rFonts w:ascii="Cambria" w:hAnsi="Cambria"/>
                <w:b/>
                <w:sz w:val="20"/>
                <w:szCs w:val="20"/>
              </w:rPr>
              <w:t xml:space="preserve">Approaching </w:t>
            </w:r>
            <w:r w:rsidRPr="00D75FAB">
              <w:rPr>
                <w:rFonts w:ascii="Cambria" w:hAnsi="Cambria"/>
                <w:b/>
                <w:sz w:val="20"/>
                <w:szCs w:val="20"/>
              </w:rPr>
              <w:t>Standards</w:t>
            </w:r>
          </w:p>
        </w:tc>
        <w:tc>
          <w:tcPr>
            <w:tcW w:w="2520" w:type="dxa"/>
            <w:tcBorders>
              <w:top w:val="single" w:sz="4" w:space="0" w:color="auto"/>
              <w:left w:val="single" w:sz="4" w:space="0" w:color="auto"/>
              <w:bottom w:val="single" w:sz="4" w:space="0" w:color="auto"/>
              <w:right w:val="single" w:sz="4" w:space="0" w:color="auto"/>
            </w:tcBorders>
            <w:shd w:val="clear" w:color="auto" w:fill="E7E0CE"/>
            <w:vAlign w:val="center"/>
          </w:tcPr>
          <w:p w14:paraId="69C50B3E" w14:textId="136D03EF" w:rsidR="00624E8C" w:rsidRPr="00D75FAB" w:rsidRDefault="00624E8C" w:rsidP="00D75FAB">
            <w:pPr>
              <w:snapToGrid w:val="0"/>
              <w:jc w:val="center"/>
              <w:rPr>
                <w:rFonts w:ascii="Cambria" w:hAnsi="Cambria" w:cs="Arial"/>
                <w:b/>
                <w:sz w:val="20"/>
                <w:szCs w:val="20"/>
              </w:rPr>
            </w:pPr>
            <w:r w:rsidRPr="00D75FAB">
              <w:rPr>
                <w:rFonts w:ascii="Cambria" w:hAnsi="Cambria" w:cs="Arial"/>
                <w:b/>
                <w:sz w:val="20"/>
                <w:szCs w:val="20"/>
              </w:rPr>
              <w:t>Below Standards</w:t>
            </w:r>
          </w:p>
        </w:tc>
      </w:tr>
      <w:tr w:rsidR="00624E8C" w:rsidRPr="002B3FD0" w14:paraId="66A711D1" w14:textId="77777777" w:rsidTr="00574F31">
        <w:trPr>
          <w:trHeight w:val="395"/>
          <w:jc w:val="center"/>
        </w:trPr>
        <w:tc>
          <w:tcPr>
            <w:tcW w:w="1615" w:type="dxa"/>
            <w:tcBorders>
              <w:top w:val="single" w:sz="4" w:space="0" w:color="auto"/>
              <w:left w:val="single" w:sz="4" w:space="0" w:color="auto"/>
              <w:bottom w:val="single" w:sz="4" w:space="0" w:color="auto"/>
              <w:right w:val="single" w:sz="4" w:space="0" w:color="auto"/>
            </w:tcBorders>
            <w:shd w:val="clear" w:color="auto" w:fill="F6F4EE"/>
            <w:vAlign w:val="center"/>
          </w:tcPr>
          <w:p w14:paraId="6AD9D61E" w14:textId="0547916A" w:rsidR="00624E8C" w:rsidRPr="00D75FAB" w:rsidRDefault="00624E8C" w:rsidP="00BC1D36">
            <w:pPr>
              <w:snapToGrid w:val="0"/>
              <w:spacing w:after="0" w:line="240" w:lineRule="auto"/>
              <w:rPr>
                <w:rFonts w:ascii="Cambria" w:hAnsi="Cambria"/>
                <w:bCs/>
                <w:sz w:val="20"/>
                <w:szCs w:val="20"/>
              </w:rPr>
            </w:pPr>
            <w:r>
              <w:rPr>
                <w:rFonts w:ascii="Cambria" w:hAnsi="Cambria"/>
                <w:b/>
                <w:bCs/>
                <w:sz w:val="20"/>
                <w:szCs w:val="20"/>
              </w:rPr>
              <w:t>Introduction</w:t>
            </w:r>
          </w:p>
        </w:tc>
        <w:tc>
          <w:tcPr>
            <w:tcW w:w="2520" w:type="dxa"/>
            <w:tcBorders>
              <w:top w:val="single" w:sz="4" w:space="0" w:color="auto"/>
              <w:left w:val="single" w:sz="4" w:space="0" w:color="auto"/>
              <w:bottom w:val="single" w:sz="4" w:space="0" w:color="auto"/>
              <w:right w:val="single" w:sz="4" w:space="0" w:color="auto"/>
            </w:tcBorders>
            <w:shd w:val="clear" w:color="auto" w:fill="F6F4EE"/>
          </w:tcPr>
          <w:p w14:paraId="66451A21" w14:textId="30B632BF" w:rsidR="00624E8C" w:rsidRPr="0054554E" w:rsidRDefault="00624E8C" w:rsidP="00CC0BF9">
            <w:pPr>
              <w:spacing w:line="240" w:lineRule="auto"/>
              <w:rPr>
                <w:rFonts w:ascii="Cambria" w:hAnsi="Cambria"/>
                <w:sz w:val="20"/>
                <w:szCs w:val="20"/>
              </w:rPr>
            </w:pPr>
            <w:r>
              <w:rPr>
                <w:rFonts w:ascii="Cambria" w:hAnsi="Cambria"/>
                <w:color w:val="000000"/>
                <w:sz w:val="20"/>
                <w:szCs w:val="20"/>
              </w:rPr>
              <w:t>Clearly and briefly i</w:t>
            </w:r>
            <w:r w:rsidRPr="00CC0BF9">
              <w:rPr>
                <w:rFonts w:ascii="Cambria" w:hAnsi="Cambria"/>
                <w:color w:val="000000"/>
                <w:sz w:val="20"/>
                <w:szCs w:val="20"/>
              </w:rPr>
              <w:t>ntroduce</w:t>
            </w:r>
            <w:r>
              <w:rPr>
                <w:rFonts w:ascii="Cambria" w:hAnsi="Cambria"/>
                <w:color w:val="000000"/>
                <w:sz w:val="20"/>
                <w:szCs w:val="20"/>
              </w:rPr>
              <w:t>s</w:t>
            </w:r>
            <w:r w:rsidRPr="00CC0BF9">
              <w:rPr>
                <w:rFonts w:ascii="Cambria" w:hAnsi="Cambria"/>
                <w:color w:val="000000"/>
                <w:sz w:val="20"/>
                <w:szCs w:val="20"/>
              </w:rPr>
              <w:t xml:space="preserve"> the goals of the project, the question that needs to be answered and the methods used in</w:t>
            </w:r>
            <w:r>
              <w:rPr>
                <w:rFonts w:ascii="Cambria" w:hAnsi="Cambria"/>
                <w:color w:val="000000"/>
                <w:sz w:val="20"/>
                <w:szCs w:val="20"/>
              </w:rPr>
              <w:t xml:space="preserve"> the</w:t>
            </w:r>
            <w:r w:rsidRPr="00CC0BF9">
              <w:rPr>
                <w:rFonts w:ascii="Cambria" w:hAnsi="Cambria"/>
                <w:color w:val="000000"/>
                <w:sz w:val="20"/>
                <w:szCs w:val="20"/>
              </w:rPr>
              <w:t xml:space="preserve"> analysis</w:t>
            </w:r>
            <w:r>
              <w:rPr>
                <w:rFonts w:ascii="Cambria" w:hAnsi="Cambria"/>
                <w:color w:val="000000"/>
                <w:sz w:val="20"/>
                <w:szCs w:val="20"/>
              </w:rPr>
              <w:t>. The goals, questions and methods outlined are consistent with one another.</w:t>
            </w:r>
          </w:p>
        </w:tc>
        <w:tc>
          <w:tcPr>
            <w:tcW w:w="2520" w:type="dxa"/>
            <w:tcBorders>
              <w:top w:val="single" w:sz="4" w:space="0" w:color="auto"/>
              <w:left w:val="single" w:sz="4" w:space="0" w:color="auto"/>
              <w:bottom w:val="single" w:sz="4" w:space="0" w:color="auto"/>
              <w:right w:val="single" w:sz="4" w:space="0" w:color="auto"/>
            </w:tcBorders>
            <w:shd w:val="clear" w:color="auto" w:fill="F6F4EE"/>
          </w:tcPr>
          <w:p w14:paraId="04084925" w14:textId="402D655D" w:rsidR="00624E8C" w:rsidRPr="009812AC" w:rsidRDefault="00624E8C" w:rsidP="005431EA">
            <w:pPr>
              <w:spacing w:line="240" w:lineRule="auto"/>
              <w:rPr>
                <w:rFonts w:ascii="Cambria" w:hAnsi="Cambria"/>
                <w:sz w:val="20"/>
                <w:szCs w:val="20"/>
              </w:rPr>
            </w:pPr>
            <w:r>
              <w:rPr>
                <w:rFonts w:ascii="Cambria" w:hAnsi="Cambria"/>
                <w:color w:val="000000"/>
                <w:sz w:val="20"/>
                <w:szCs w:val="20"/>
              </w:rPr>
              <w:t>I</w:t>
            </w:r>
            <w:r w:rsidRPr="000D25A6">
              <w:rPr>
                <w:rFonts w:ascii="Cambria" w:hAnsi="Cambria"/>
                <w:color w:val="000000"/>
                <w:sz w:val="20"/>
                <w:szCs w:val="20"/>
              </w:rPr>
              <w:t>ntroduces the goals of the project, the question that needs to be answered and the methods used in the analysis</w:t>
            </w:r>
            <w:r>
              <w:rPr>
                <w:rFonts w:ascii="Cambria" w:hAnsi="Cambria"/>
                <w:color w:val="000000"/>
                <w:sz w:val="20"/>
                <w:szCs w:val="20"/>
              </w:rPr>
              <w:t xml:space="preserve"> but is too wordy or the goals, questions and methods are inappropriate.</w:t>
            </w:r>
          </w:p>
        </w:tc>
        <w:tc>
          <w:tcPr>
            <w:tcW w:w="2520" w:type="dxa"/>
            <w:tcBorders>
              <w:top w:val="single" w:sz="4" w:space="0" w:color="auto"/>
              <w:left w:val="single" w:sz="4" w:space="0" w:color="auto"/>
              <w:bottom w:val="single" w:sz="4" w:space="0" w:color="auto"/>
              <w:right w:val="single" w:sz="4" w:space="0" w:color="auto"/>
            </w:tcBorders>
            <w:shd w:val="clear" w:color="auto" w:fill="F6F4EE"/>
          </w:tcPr>
          <w:p w14:paraId="7B293534" w14:textId="78CE1AF1" w:rsidR="00624E8C" w:rsidRDefault="00624E8C" w:rsidP="005431EA">
            <w:pPr>
              <w:spacing w:line="240" w:lineRule="auto"/>
              <w:rPr>
                <w:rFonts w:ascii="Cambria" w:hAnsi="Cambria"/>
                <w:sz w:val="20"/>
                <w:szCs w:val="20"/>
              </w:rPr>
            </w:pPr>
            <w:r>
              <w:rPr>
                <w:rFonts w:ascii="Cambria" w:hAnsi="Cambria"/>
                <w:sz w:val="20"/>
                <w:szCs w:val="20"/>
              </w:rPr>
              <w:t>Does not introduce project goals, project questions or methods or they conflict with one another.</w:t>
            </w:r>
          </w:p>
        </w:tc>
      </w:tr>
      <w:tr w:rsidR="00624E8C" w:rsidRPr="002B3FD0" w14:paraId="2D011B55" w14:textId="77777777" w:rsidTr="00574F31">
        <w:trPr>
          <w:trHeight w:val="395"/>
          <w:jc w:val="center"/>
        </w:trPr>
        <w:tc>
          <w:tcPr>
            <w:tcW w:w="1615" w:type="dxa"/>
            <w:shd w:val="clear" w:color="auto" w:fill="F6F4EE"/>
            <w:vAlign w:val="center"/>
          </w:tcPr>
          <w:p w14:paraId="2C33A129" w14:textId="09F7525F" w:rsidR="00624E8C" w:rsidRDefault="00624E8C" w:rsidP="00BC1D36">
            <w:pPr>
              <w:snapToGrid w:val="0"/>
              <w:spacing w:after="0" w:line="240" w:lineRule="auto"/>
              <w:rPr>
                <w:rFonts w:ascii="Cambria" w:hAnsi="Cambria"/>
                <w:b/>
                <w:bCs/>
                <w:sz w:val="20"/>
                <w:szCs w:val="20"/>
              </w:rPr>
            </w:pPr>
            <w:r>
              <w:rPr>
                <w:rFonts w:ascii="Cambria" w:hAnsi="Cambria"/>
                <w:b/>
                <w:bCs/>
                <w:sz w:val="20"/>
                <w:szCs w:val="20"/>
              </w:rPr>
              <w:t>Methods</w:t>
            </w:r>
          </w:p>
        </w:tc>
        <w:tc>
          <w:tcPr>
            <w:tcW w:w="2520" w:type="dxa"/>
            <w:shd w:val="clear" w:color="auto" w:fill="F6F4EE"/>
          </w:tcPr>
          <w:p w14:paraId="32F33AF0" w14:textId="34C4AB26" w:rsidR="00624E8C" w:rsidRPr="00430FB4" w:rsidRDefault="00624E8C" w:rsidP="00A40D2D">
            <w:pPr>
              <w:rPr>
                <w:rFonts w:ascii="Cambria" w:hAnsi="Cambria"/>
                <w:color w:val="000000"/>
                <w:sz w:val="20"/>
                <w:szCs w:val="20"/>
              </w:rPr>
            </w:pPr>
            <w:r>
              <w:rPr>
                <w:rFonts w:ascii="Cambria" w:hAnsi="Cambria"/>
                <w:color w:val="000000"/>
                <w:sz w:val="20"/>
                <w:szCs w:val="20"/>
              </w:rPr>
              <w:t xml:space="preserve">Uses at least 2 methods as identified in the introduction in the analysis. Explains the methods and data used in the analysis and provides valid reasoning. </w:t>
            </w:r>
          </w:p>
        </w:tc>
        <w:tc>
          <w:tcPr>
            <w:tcW w:w="2520" w:type="dxa"/>
            <w:shd w:val="clear" w:color="auto" w:fill="F6F4EE"/>
          </w:tcPr>
          <w:p w14:paraId="3828D34B" w14:textId="54564224" w:rsidR="00624E8C" w:rsidRPr="005B47F2" w:rsidRDefault="00624E8C" w:rsidP="00A40D2D">
            <w:pPr>
              <w:rPr>
                <w:rFonts w:ascii="Cambria" w:hAnsi="Cambria"/>
                <w:color w:val="000000"/>
                <w:sz w:val="20"/>
                <w:szCs w:val="20"/>
              </w:rPr>
            </w:pPr>
            <w:r>
              <w:rPr>
                <w:rFonts w:ascii="Cambria" w:hAnsi="Cambria"/>
                <w:color w:val="000000"/>
                <w:sz w:val="20"/>
                <w:szCs w:val="20"/>
              </w:rPr>
              <w:t>Uses 2 methods as identified in the introduction in the analysis. Explains the methods and data used in the analysis, but is too cursory or reasoning for methods, or data, is not coherent.</w:t>
            </w:r>
          </w:p>
        </w:tc>
        <w:tc>
          <w:tcPr>
            <w:tcW w:w="2520" w:type="dxa"/>
            <w:shd w:val="clear" w:color="auto" w:fill="F6F4EE"/>
          </w:tcPr>
          <w:p w14:paraId="113EB060" w14:textId="78840C93" w:rsidR="00624E8C" w:rsidRPr="00D84E97" w:rsidRDefault="00624E8C" w:rsidP="00537804">
            <w:pPr>
              <w:rPr>
                <w:rFonts w:ascii="Cambria" w:hAnsi="Cambria" w:cs="Open Sans"/>
                <w:sz w:val="20"/>
                <w:szCs w:val="20"/>
                <w:shd w:val="clear" w:color="auto" w:fill="FFFFFF"/>
              </w:rPr>
            </w:pPr>
            <w:r w:rsidRPr="007E07EA">
              <w:rPr>
                <w:rFonts w:ascii="Cambria" w:hAnsi="Cambria" w:cs="Open Sans"/>
                <w:sz w:val="20"/>
                <w:szCs w:val="20"/>
              </w:rPr>
              <w:t xml:space="preserve">Does </w:t>
            </w:r>
            <w:r>
              <w:rPr>
                <w:rFonts w:ascii="Cambria" w:hAnsi="Cambria" w:cs="Open Sans"/>
                <w:sz w:val="20"/>
                <w:szCs w:val="20"/>
              </w:rPr>
              <w:t>not identify 2 methods used in the analysis. Does not explain the reasoning for the data or methods used in the analysis.</w:t>
            </w:r>
          </w:p>
        </w:tc>
      </w:tr>
      <w:tr w:rsidR="00624E8C" w:rsidRPr="002B3FD0" w14:paraId="2FFF00C7" w14:textId="77777777" w:rsidTr="00574F31">
        <w:trPr>
          <w:trHeight w:val="395"/>
          <w:jc w:val="center"/>
        </w:trPr>
        <w:tc>
          <w:tcPr>
            <w:tcW w:w="1615" w:type="dxa"/>
            <w:shd w:val="clear" w:color="auto" w:fill="F6F4EE"/>
            <w:vAlign w:val="center"/>
          </w:tcPr>
          <w:p w14:paraId="73A5F80F" w14:textId="7250BCAF" w:rsidR="00624E8C" w:rsidRDefault="00624E8C" w:rsidP="00633F40">
            <w:pPr>
              <w:snapToGrid w:val="0"/>
              <w:spacing w:after="0" w:line="240" w:lineRule="auto"/>
              <w:rPr>
                <w:rFonts w:ascii="Cambria" w:hAnsi="Cambria"/>
                <w:b/>
                <w:bCs/>
                <w:sz w:val="20"/>
                <w:szCs w:val="20"/>
              </w:rPr>
            </w:pPr>
            <w:r>
              <w:rPr>
                <w:rFonts w:ascii="Cambria" w:hAnsi="Cambria"/>
                <w:b/>
                <w:bCs/>
                <w:sz w:val="20"/>
                <w:szCs w:val="20"/>
              </w:rPr>
              <w:t>Analysis</w:t>
            </w:r>
          </w:p>
        </w:tc>
        <w:tc>
          <w:tcPr>
            <w:tcW w:w="2520" w:type="dxa"/>
            <w:shd w:val="clear" w:color="auto" w:fill="F6F4EE"/>
          </w:tcPr>
          <w:p w14:paraId="0D919487" w14:textId="5A5F4966" w:rsidR="00624E8C" w:rsidRDefault="00624E8C" w:rsidP="001A25CA">
            <w:pPr>
              <w:rPr>
                <w:rFonts w:ascii="Cambria" w:hAnsi="Cambria"/>
                <w:sz w:val="20"/>
                <w:szCs w:val="20"/>
              </w:rPr>
            </w:pPr>
            <w:r w:rsidRPr="007E07EA">
              <w:rPr>
                <w:rFonts w:ascii="Cambria" w:hAnsi="Cambria"/>
                <w:sz w:val="20"/>
                <w:szCs w:val="20"/>
              </w:rPr>
              <w:t>Incorporate</w:t>
            </w:r>
            <w:r>
              <w:rPr>
                <w:rFonts w:ascii="Cambria" w:hAnsi="Cambria"/>
                <w:sz w:val="20"/>
                <w:szCs w:val="20"/>
              </w:rPr>
              <w:t>s</w:t>
            </w:r>
            <w:r w:rsidRPr="007E07EA">
              <w:rPr>
                <w:rFonts w:ascii="Cambria" w:hAnsi="Cambria"/>
                <w:sz w:val="20"/>
                <w:szCs w:val="20"/>
              </w:rPr>
              <w:t xml:space="preserve"> R code and the </w:t>
            </w:r>
            <w:r>
              <w:rPr>
                <w:rFonts w:ascii="Cambria" w:hAnsi="Cambria"/>
                <w:sz w:val="20"/>
                <w:szCs w:val="20"/>
              </w:rPr>
              <w:t>outputs</w:t>
            </w:r>
            <w:r w:rsidRPr="007E07EA">
              <w:rPr>
                <w:rFonts w:ascii="Cambria" w:hAnsi="Cambria"/>
                <w:sz w:val="20"/>
                <w:szCs w:val="20"/>
              </w:rPr>
              <w:t xml:space="preserve">. </w:t>
            </w:r>
            <w:r>
              <w:rPr>
                <w:rFonts w:ascii="Cambria" w:hAnsi="Cambria"/>
                <w:sz w:val="20"/>
                <w:szCs w:val="20"/>
              </w:rPr>
              <w:t>Provides</w:t>
            </w:r>
            <w:r w:rsidRPr="007E07EA">
              <w:rPr>
                <w:rFonts w:ascii="Cambria" w:hAnsi="Cambria"/>
                <w:sz w:val="20"/>
                <w:szCs w:val="20"/>
              </w:rPr>
              <w:t xml:space="preserve"> </w:t>
            </w:r>
            <w:r>
              <w:rPr>
                <w:rFonts w:ascii="Cambria" w:hAnsi="Cambria"/>
                <w:sz w:val="20"/>
                <w:szCs w:val="20"/>
              </w:rPr>
              <w:t xml:space="preserve">detailed </w:t>
            </w:r>
            <w:r w:rsidRPr="007E07EA">
              <w:rPr>
                <w:rFonts w:ascii="Cambria" w:hAnsi="Cambria"/>
                <w:sz w:val="20"/>
                <w:szCs w:val="20"/>
              </w:rPr>
              <w:t xml:space="preserve">analysis of the output </w:t>
            </w:r>
            <w:r>
              <w:rPr>
                <w:rFonts w:ascii="Cambria" w:hAnsi="Cambria"/>
                <w:sz w:val="20"/>
                <w:szCs w:val="20"/>
              </w:rPr>
              <w:t>focusing on</w:t>
            </w:r>
            <w:r w:rsidRPr="007E07EA">
              <w:rPr>
                <w:rFonts w:ascii="Cambria" w:hAnsi="Cambria"/>
                <w:sz w:val="20"/>
                <w:szCs w:val="20"/>
              </w:rPr>
              <w:t xml:space="preserve"> significan</w:t>
            </w:r>
            <w:r>
              <w:rPr>
                <w:rFonts w:ascii="Cambria" w:hAnsi="Cambria"/>
                <w:sz w:val="20"/>
                <w:szCs w:val="20"/>
              </w:rPr>
              <w:t>ce</w:t>
            </w:r>
            <w:r w:rsidRPr="007E07EA">
              <w:rPr>
                <w:rFonts w:ascii="Cambria" w:hAnsi="Cambria"/>
                <w:sz w:val="20"/>
                <w:szCs w:val="20"/>
              </w:rPr>
              <w:t xml:space="preserve"> results.  </w:t>
            </w:r>
            <w:r>
              <w:rPr>
                <w:rFonts w:ascii="Cambria" w:hAnsi="Cambria"/>
                <w:sz w:val="20"/>
                <w:szCs w:val="20"/>
              </w:rPr>
              <w:t>Uses visualizations to make major points</w:t>
            </w:r>
          </w:p>
        </w:tc>
        <w:tc>
          <w:tcPr>
            <w:tcW w:w="2520" w:type="dxa"/>
            <w:shd w:val="clear" w:color="auto" w:fill="F6F4EE"/>
          </w:tcPr>
          <w:p w14:paraId="24FBA5DC" w14:textId="17A0D498" w:rsidR="00624E8C" w:rsidRDefault="00624E8C" w:rsidP="00DF6B7B">
            <w:pPr>
              <w:rPr>
                <w:rFonts w:ascii="Cambria" w:hAnsi="Cambria"/>
                <w:sz w:val="20"/>
                <w:szCs w:val="20"/>
              </w:rPr>
            </w:pPr>
            <w:r>
              <w:rPr>
                <w:rFonts w:ascii="Cambria" w:hAnsi="Cambria"/>
                <w:sz w:val="20"/>
                <w:szCs w:val="20"/>
              </w:rPr>
              <w:t>Incorporates R code and outputs. Provides generalized analysis of the outputs. Uses visualizations, to address some major points.</w:t>
            </w:r>
          </w:p>
        </w:tc>
        <w:tc>
          <w:tcPr>
            <w:tcW w:w="2520" w:type="dxa"/>
            <w:shd w:val="clear" w:color="auto" w:fill="F6F4EE"/>
          </w:tcPr>
          <w:p w14:paraId="65169FD8" w14:textId="41D5FFEF" w:rsidR="00624E8C" w:rsidRDefault="00624E8C" w:rsidP="00DF6B7B">
            <w:pPr>
              <w:rPr>
                <w:rFonts w:ascii="Cambria" w:hAnsi="Cambria"/>
                <w:color w:val="000000"/>
                <w:sz w:val="20"/>
                <w:szCs w:val="20"/>
              </w:rPr>
            </w:pPr>
            <w:r>
              <w:rPr>
                <w:rFonts w:ascii="Cambria" w:hAnsi="Cambria"/>
                <w:color w:val="000000"/>
                <w:sz w:val="20"/>
                <w:szCs w:val="20"/>
              </w:rPr>
              <w:t xml:space="preserve">Does not include all R code and outputs. Provides broad statements in the analysis. Uses few visualizations that do not pertain to main points. </w:t>
            </w:r>
          </w:p>
        </w:tc>
      </w:tr>
      <w:tr w:rsidR="00624E8C" w:rsidRPr="002B3FD0" w14:paraId="17424276" w14:textId="77777777" w:rsidTr="00574F31">
        <w:trPr>
          <w:trHeight w:val="395"/>
          <w:jc w:val="center"/>
        </w:trPr>
        <w:tc>
          <w:tcPr>
            <w:tcW w:w="1615" w:type="dxa"/>
            <w:shd w:val="clear" w:color="auto" w:fill="F6F4EE"/>
            <w:vAlign w:val="center"/>
          </w:tcPr>
          <w:p w14:paraId="11ED6765" w14:textId="763BC258" w:rsidR="00624E8C" w:rsidRPr="00D75FAB" w:rsidRDefault="00624E8C" w:rsidP="00633F40">
            <w:pPr>
              <w:snapToGrid w:val="0"/>
              <w:spacing w:after="0" w:line="240" w:lineRule="auto"/>
              <w:rPr>
                <w:rFonts w:ascii="Cambria" w:hAnsi="Cambria"/>
                <w:bCs/>
                <w:sz w:val="20"/>
                <w:szCs w:val="20"/>
              </w:rPr>
            </w:pPr>
            <w:r>
              <w:rPr>
                <w:rFonts w:ascii="Cambria" w:hAnsi="Cambria"/>
                <w:b/>
                <w:bCs/>
                <w:sz w:val="20"/>
                <w:szCs w:val="20"/>
              </w:rPr>
              <w:t>Interpretation &amp; Conclusions</w:t>
            </w:r>
          </w:p>
        </w:tc>
        <w:tc>
          <w:tcPr>
            <w:tcW w:w="2520" w:type="dxa"/>
            <w:shd w:val="clear" w:color="auto" w:fill="F6F4EE"/>
          </w:tcPr>
          <w:p w14:paraId="49E8C353" w14:textId="67247AF5" w:rsidR="00624E8C" w:rsidRPr="009812AC" w:rsidRDefault="00624E8C" w:rsidP="00A40D2D">
            <w:pPr>
              <w:rPr>
                <w:rFonts w:ascii="Cambria" w:hAnsi="Cambria"/>
                <w:color w:val="000000"/>
                <w:sz w:val="20"/>
                <w:szCs w:val="20"/>
              </w:rPr>
            </w:pPr>
            <w:r>
              <w:rPr>
                <w:rFonts w:ascii="Cambria" w:hAnsi="Cambria"/>
                <w:sz w:val="20"/>
                <w:szCs w:val="20"/>
              </w:rPr>
              <w:t xml:space="preserve">Wraps up the findings in a conclusion that provides an answer to the question(s) posed in the introduction. Makes specific recommendations based on the data presented </w:t>
            </w:r>
          </w:p>
        </w:tc>
        <w:tc>
          <w:tcPr>
            <w:tcW w:w="2520" w:type="dxa"/>
            <w:shd w:val="clear" w:color="auto" w:fill="F6F4EE"/>
          </w:tcPr>
          <w:p w14:paraId="019A1E26" w14:textId="4602D2CA" w:rsidR="00624E8C" w:rsidRPr="009812AC" w:rsidRDefault="00624E8C" w:rsidP="0016561F">
            <w:pPr>
              <w:rPr>
                <w:rFonts w:ascii="Cambria" w:hAnsi="Cambria"/>
                <w:color w:val="000000"/>
                <w:sz w:val="20"/>
                <w:szCs w:val="20"/>
              </w:rPr>
            </w:pPr>
            <w:r>
              <w:rPr>
                <w:rFonts w:ascii="Cambria" w:hAnsi="Cambria"/>
                <w:sz w:val="20"/>
                <w:szCs w:val="20"/>
              </w:rPr>
              <w:t>Wraps up the findings in a conclusion that provides general answers to the question posed in the introduction. Makes general recommendations based on the data presented</w:t>
            </w:r>
          </w:p>
        </w:tc>
        <w:tc>
          <w:tcPr>
            <w:tcW w:w="2520" w:type="dxa"/>
            <w:shd w:val="clear" w:color="auto" w:fill="F6F4EE"/>
          </w:tcPr>
          <w:p w14:paraId="16722EA0" w14:textId="0AAFDC3C" w:rsidR="00624E8C" w:rsidRDefault="00624E8C" w:rsidP="0016561F">
            <w:pPr>
              <w:rPr>
                <w:rFonts w:ascii="Cambria" w:hAnsi="Cambria"/>
                <w:color w:val="000000"/>
                <w:sz w:val="20"/>
                <w:szCs w:val="20"/>
              </w:rPr>
            </w:pPr>
            <w:r>
              <w:rPr>
                <w:rFonts w:ascii="Cambria" w:hAnsi="Cambria"/>
                <w:color w:val="000000"/>
                <w:sz w:val="20"/>
                <w:szCs w:val="20"/>
              </w:rPr>
              <w:t>Does not wrap up findings in a conclusion or does not provide an answer to the question.  Does not make recommendations related to the data presented</w:t>
            </w:r>
          </w:p>
        </w:tc>
      </w:tr>
      <w:tr w:rsidR="00624E8C" w:rsidRPr="002B3FD0" w14:paraId="4E221B1C" w14:textId="77777777" w:rsidTr="00574F31">
        <w:trPr>
          <w:trHeight w:val="395"/>
          <w:jc w:val="center"/>
        </w:trPr>
        <w:tc>
          <w:tcPr>
            <w:tcW w:w="1615" w:type="dxa"/>
            <w:shd w:val="clear" w:color="auto" w:fill="F6F4EE"/>
            <w:vAlign w:val="center"/>
          </w:tcPr>
          <w:p w14:paraId="66BAC60C" w14:textId="3F8588EC" w:rsidR="00624E8C" w:rsidRDefault="00624E8C" w:rsidP="001A25CA">
            <w:pPr>
              <w:snapToGrid w:val="0"/>
              <w:spacing w:after="0" w:line="240" w:lineRule="auto"/>
              <w:rPr>
                <w:rFonts w:ascii="Cambria" w:hAnsi="Cambria"/>
                <w:b/>
                <w:bCs/>
                <w:sz w:val="20"/>
                <w:szCs w:val="20"/>
              </w:rPr>
            </w:pPr>
            <w:r>
              <w:rPr>
                <w:rFonts w:ascii="Cambria" w:hAnsi="Cambria"/>
                <w:b/>
                <w:bCs/>
                <w:sz w:val="20"/>
                <w:szCs w:val="20"/>
              </w:rPr>
              <w:t>Data Visualizations</w:t>
            </w:r>
          </w:p>
        </w:tc>
        <w:tc>
          <w:tcPr>
            <w:tcW w:w="2520" w:type="dxa"/>
            <w:shd w:val="clear" w:color="auto" w:fill="F6F4EE"/>
          </w:tcPr>
          <w:p w14:paraId="64AFE53F" w14:textId="5C37720F" w:rsidR="00624E8C" w:rsidRPr="001A25CA" w:rsidRDefault="00624E8C" w:rsidP="001A25CA">
            <w:pPr>
              <w:rPr>
                <w:rFonts w:ascii="Cambria" w:hAnsi="Cambria"/>
                <w:sz w:val="20"/>
                <w:szCs w:val="20"/>
              </w:rPr>
            </w:pPr>
            <w:r w:rsidRPr="001A25CA">
              <w:rPr>
                <w:rFonts w:ascii="Cambria" w:hAnsi="Cambria"/>
                <w:sz w:val="20"/>
                <w:szCs w:val="20"/>
              </w:rPr>
              <w:t>Data visualizations are appropriate for the level and type of analysis. .  Use</w:t>
            </w:r>
            <w:r>
              <w:rPr>
                <w:rFonts w:ascii="Cambria" w:hAnsi="Cambria"/>
                <w:sz w:val="20"/>
                <w:szCs w:val="20"/>
              </w:rPr>
              <w:t>s</w:t>
            </w:r>
            <w:r w:rsidRPr="001A25CA">
              <w:rPr>
                <w:rFonts w:ascii="Cambria" w:hAnsi="Cambria"/>
                <w:sz w:val="20"/>
                <w:szCs w:val="20"/>
              </w:rPr>
              <w:t xml:space="preserve"> graphs, figures, charts, and tables to increase visual effects of the main points </w:t>
            </w:r>
            <w:r>
              <w:rPr>
                <w:rFonts w:ascii="Cambria" w:hAnsi="Cambria"/>
                <w:sz w:val="20"/>
                <w:szCs w:val="20"/>
              </w:rPr>
              <w:lastRenderedPageBreak/>
              <w:t>being made</w:t>
            </w:r>
            <w:r w:rsidRPr="001A25CA">
              <w:rPr>
                <w:rFonts w:ascii="Cambria" w:hAnsi="Cambria"/>
                <w:sz w:val="20"/>
                <w:szCs w:val="20"/>
              </w:rPr>
              <w:t xml:space="preserve"> based on the results.</w:t>
            </w:r>
          </w:p>
        </w:tc>
        <w:tc>
          <w:tcPr>
            <w:tcW w:w="2520" w:type="dxa"/>
            <w:shd w:val="clear" w:color="auto" w:fill="F6F4EE"/>
          </w:tcPr>
          <w:p w14:paraId="4AFA9234" w14:textId="522CC173" w:rsidR="00624E8C" w:rsidRPr="001A25CA" w:rsidRDefault="00624E8C" w:rsidP="001A25CA">
            <w:pPr>
              <w:rPr>
                <w:rFonts w:ascii="Cambria" w:hAnsi="Cambria"/>
                <w:sz w:val="20"/>
                <w:szCs w:val="20"/>
              </w:rPr>
            </w:pPr>
            <w:r w:rsidRPr="001A25CA">
              <w:rPr>
                <w:rFonts w:ascii="Cambria" w:hAnsi="Cambria"/>
                <w:sz w:val="20"/>
                <w:szCs w:val="20"/>
              </w:rPr>
              <w:lastRenderedPageBreak/>
              <w:t xml:space="preserve">Data visualization are useful for the level and type of analysis, but graphs, figures and tables do not clearly communicate significance </w:t>
            </w:r>
            <w:r w:rsidRPr="001A25CA">
              <w:rPr>
                <w:rFonts w:ascii="Cambria" w:hAnsi="Cambria"/>
                <w:sz w:val="20"/>
                <w:szCs w:val="20"/>
              </w:rPr>
              <w:lastRenderedPageBreak/>
              <w:t>of the results to the reader.</w:t>
            </w:r>
          </w:p>
        </w:tc>
        <w:tc>
          <w:tcPr>
            <w:tcW w:w="2520" w:type="dxa"/>
            <w:shd w:val="clear" w:color="auto" w:fill="F6F4EE"/>
          </w:tcPr>
          <w:p w14:paraId="09C7B973" w14:textId="6F98446A" w:rsidR="00624E8C" w:rsidRPr="001A25CA" w:rsidRDefault="00624E8C" w:rsidP="001A25CA">
            <w:pPr>
              <w:rPr>
                <w:rFonts w:ascii="Cambria" w:hAnsi="Cambria"/>
                <w:color w:val="000000"/>
                <w:sz w:val="20"/>
                <w:szCs w:val="20"/>
              </w:rPr>
            </w:pPr>
            <w:r w:rsidRPr="001A25CA">
              <w:rPr>
                <w:rFonts w:ascii="Cambria" w:hAnsi="Cambria"/>
                <w:sz w:val="20"/>
                <w:szCs w:val="20"/>
              </w:rPr>
              <w:lastRenderedPageBreak/>
              <w:t>Data visualization are used minimally or not at all. If graphs, figures and tables are used, it is unclear what they are intended to communicate or why.</w:t>
            </w:r>
          </w:p>
        </w:tc>
      </w:tr>
      <w:tr w:rsidR="00624E8C" w:rsidRPr="002B3FD0" w14:paraId="2D8EAF4A" w14:textId="77777777" w:rsidTr="00574F31">
        <w:trPr>
          <w:trHeight w:val="395"/>
          <w:jc w:val="center"/>
        </w:trPr>
        <w:tc>
          <w:tcPr>
            <w:tcW w:w="1615" w:type="dxa"/>
            <w:shd w:val="clear" w:color="auto" w:fill="F6F4EE"/>
            <w:vAlign w:val="center"/>
          </w:tcPr>
          <w:p w14:paraId="387127F8" w14:textId="51FAC9E3" w:rsidR="00624E8C" w:rsidRPr="00D75FAB" w:rsidRDefault="00624E8C" w:rsidP="00CC0BF9">
            <w:pPr>
              <w:snapToGrid w:val="0"/>
              <w:spacing w:after="0" w:line="240" w:lineRule="auto"/>
              <w:rPr>
                <w:rFonts w:ascii="Cambria" w:hAnsi="Cambria"/>
                <w:b/>
                <w:bCs/>
                <w:sz w:val="20"/>
                <w:szCs w:val="20"/>
              </w:rPr>
            </w:pPr>
            <w:r w:rsidRPr="00F27FBA">
              <w:rPr>
                <w:rFonts w:ascii="Cambria" w:hAnsi="Cambria"/>
                <w:b/>
                <w:bCs/>
                <w:sz w:val="20"/>
                <w:szCs w:val="20"/>
              </w:rPr>
              <w:lastRenderedPageBreak/>
              <w:t>Report: Writing Mechanics, Title Page, &amp; References</w:t>
            </w:r>
          </w:p>
        </w:tc>
        <w:tc>
          <w:tcPr>
            <w:tcW w:w="2520" w:type="dxa"/>
            <w:shd w:val="clear" w:color="auto" w:fill="F6F4EE"/>
          </w:tcPr>
          <w:p w14:paraId="5BF4BE0E" w14:textId="09CA7536" w:rsidR="00624E8C" w:rsidRPr="00CC0BF9" w:rsidRDefault="00624E8C" w:rsidP="00CC0BF9">
            <w:pPr>
              <w:rPr>
                <w:rFonts w:ascii="Cambria" w:hAnsi="Cambria"/>
                <w:color w:val="000000"/>
                <w:sz w:val="20"/>
                <w:szCs w:val="20"/>
              </w:rPr>
            </w:pPr>
            <w:r w:rsidRPr="00CC0BF9">
              <w:rPr>
                <w:rFonts w:ascii="Cambria" w:hAnsi="Cambria"/>
                <w:sz w:val="20"/>
                <w:szCs w:val="20"/>
              </w:rPr>
              <w:t>There are no noticeable errors in grammar, spelling, and punctuation; and completely correct usage of title page, citations, and references. The report contains approximately of 1000 words</w:t>
            </w:r>
          </w:p>
        </w:tc>
        <w:tc>
          <w:tcPr>
            <w:tcW w:w="2520" w:type="dxa"/>
            <w:shd w:val="clear" w:color="auto" w:fill="F6F4EE"/>
          </w:tcPr>
          <w:p w14:paraId="572C103A" w14:textId="789BC2F8" w:rsidR="00624E8C" w:rsidRPr="00CC0BF9" w:rsidRDefault="00624E8C" w:rsidP="00CC0BF9">
            <w:pPr>
              <w:rPr>
                <w:rFonts w:ascii="Cambria" w:hAnsi="Cambria"/>
                <w:color w:val="000000"/>
                <w:sz w:val="20"/>
                <w:szCs w:val="20"/>
              </w:rPr>
            </w:pPr>
            <w:r w:rsidRPr="00CC0BF9">
              <w:rPr>
                <w:rFonts w:ascii="Cambria" w:hAnsi="Cambria"/>
                <w:sz w:val="20"/>
                <w:szCs w:val="20"/>
              </w:rPr>
              <w:t>There are very few errors in grammar, spelling, and punctuation; and completely correct usage of title page, citations, and references. The report contains approximately 1000 words</w:t>
            </w:r>
          </w:p>
        </w:tc>
        <w:tc>
          <w:tcPr>
            <w:tcW w:w="2520" w:type="dxa"/>
            <w:shd w:val="clear" w:color="auto" w:fill="F6F4EE"/>
          </w:tcPr>
          <w:p w14:paraId="5077658C" w14:textId="209E6B2C" w:rsidR="00624E8C" w:rsidRPr="00CC0BF9" w:rsidRDefault="00624E8C" w:rsidP="00CC0BF9">
            <w:pPr>
              <w:rPr>
                <w:rFonts w:ascii="Cambria" w:hAnsi="Cambria"/>
                <w:color w:val="000000"/>
                <w:sz w:val="20"/>
                <w:szCs w:val="20"/>
              </w:rPr>
            </w:pPr>
            <w:r w:rsidRPr="00CC0BF9">
              <w:rPr>
                <w:rFonts w:ascii="Cambria" w:hAnsi="Cambria"/>
                <w:sz w:val="20"/>
                <w:szCs w:val="20"/>
              </w:rPr>
              <w:t>There are more than five errors in grammar, spelling, and punctuation; or the usage of title page, citations, and references are incomplete; or the report contains far less than 1000 words</w:t>
            </w:r>
          </w:p>
        </w:tc>
      </w:tr>
    </w:tbl>
    <w:p w14:paraId="5C7E1A01" w14:textId="36BB1326" w:rsidR="003C3940" w:rsidRDefault="003C3940">
      <w:pPr>
        <w:rPr>
          <w:rFonts w:ascii="Cambria" w:hAnsi="Cambria"/>
          <w:b/>
          <w:sz w:val="24"/>
          <w:szCs w:val="24"/>
        </w:rPr>
      </w:pPr>
    </w:p>
    <w:p w14:paraId="750E6981" w14:textId="77777777" w:rsidR="00AD25CD" w:rsidRDefault="00AD25CD">
      <w:pPr>
        <w:rPr>
          <w:rFonts w:ascii="Cambria" w:hAnsi="Cambria"/>
          <w:b/>
          <w:sz w:val="24"/>
          <w:szCs w:val="24"/>
        </w:rPr>
      </w:pPr>
      <w:bookmarkStart w:id="0" w:name="_GoBack"/>
      <w:bookmarkEnd w:id="0"/>
    </w:p>
    <w:p w14:paraId="41DA762A" w14:textId="6DD22A16" w:rsidR="00AD25CD" w:rsidRDefault="00AD25CD">
      <w:pPr>
        <w:rPr>
          <w:rFonts w:ascii="Cambria" w:hAnsi="Cambria"/>
          <w:b/>
          <w:sz w:val="24"/>
          <w:szCs w:val="24"/>
        </w:rPr>
      </w:pPr>
    </w:p>
    <w:sectPr w:rsidR="00AD25CD" w:rsidSect="002313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53EDB" w14:textId="77777777" w:rsidR="0006342B" w:rsidRDefault="0006342B" w:rsidP="00D52FDC">
      <w:pPr>
        <w:spacing w:after="0" w:line="240" w:lineRule="auto"/>
      </w:pPr>
      <w:r>
        <w:separator/>
      </w:r>
    </w:p>
  </w:endnote>
  <w:endnote w:type="continuationSeparator" w:id="0">
    <w:p w14:paraId="0FBF5BF6" w14:textId="77777777" w:rsidR="0006342B" w:rsidRDefault="0006342B" w:rsidP="00D5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432">
    <w:altName w:val="Times New Roman"/>
    <w:charset w:val="A1"/>
    <w:family w:val="auto"/>
    <w:pitch w:val="variable"/>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DDBA8" w14:textId="77777777" w:rsidR="0006342B" w:rsidRDefault="0006342B" w:rsidP="00D52FDC">
      <w:pPr>
        <w:spacing w:after="0" w:line="240" w:lineRule="auto"/>
      </w:pPr>
      <w:r>
        <w:separator/>
      </w:r>
    </w:p>
  </w:footnote>
  <w:footnote w:type="continuationSeparator" w:id="0">
    <w:p w14:paraId="5C4947D8" w14:textId="77777777" w:rsidR="0006342B" w:rsidRDefault="0006342B" w:rsidP="00D52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E89BA" w14:textId="77777777" w:rsidR="00D52FDC" w:rsidRDefault="00D52FDC">
    <w:pPr>
      <w:pStyle w:val="Header"/>
    </w:pPr>
    <w:r>
      <w:rPr>
        <w:rFonts w:eastAsia="Times New Roman"/>
        <w:noProof/>
      </w:rPr>
      <w:drawing>
        <wp:inline distT="0" distB="0" distL="0" distR="0" wp14:anchorId="440485C2" wp14:editId="7C8C4541">
          <wp:extent cx="4341495" cy="714375"/>
          <wp:effectExtent l="0" t="0" r="1905" b="9525"/>
          <wp:docPr id="7" name="Picture 7" descr="https://encrypted-tbn0.gstatic.com/images?q=tbn:ANd9GcRwOanxHUIRE06-9YLmSQzBn8BLgapYmk_QYustszVDG2RNDg2V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wOanxHUIRE06-9YLmSQzBn8BLgapYmk_QYustszVDG2RNDg2V8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1495" cy="714375"/>
                  </a:xfrm>
                  <a:prstGeom prst="rect">
                    <a:avLst/>
                  </a:prstGeom>
                  <a:noFill/>
                  <a:ln>
                    <a:noFill/>
                  </a:ln>
                </pic:spPr>
              </pic:pic>
            </a:graphicData>
          </a:graphic>
        </wp:inline>
      </w:drawing>
    </w:r>
  </w:p>
  <w:p w14:paraId="2066AB85" w14:textId="77777777" w:rsidR="00D52FDC" w:rsidRDefault="00D52FDC">
    <w:pPr>
      <w:pStyle w:val="Header"/>
    </w:pPr>
  </w:p>
  <w:p w14:paraId="1DCEC60A" w14:textId="77777777" w:rsidR="00D52FDC" w:rsidRDefault="00D52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E65"/>
    <w:multiLevelType w:val="hybridMultilevel"/>
    <w:tmpl w:val="28A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D15B6"/>
    <w:multiLevelType w:val="hybridMultilevel"/>
    <w:tmpl w:val="4EBE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56B18"/>
    <w:multiLevelType w:val="hybridMultilevel"/>
    <w:tmpl w:val="8FB0EE76"/>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A1957"/>
    <w:multiLevelType w:val="hybridMultilevel"/>
    <w:tmpl w:val="A1B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B3AC9"/>
    <w:multiLevelType w:val="hybridMultilevel"/>
    <w:tmpl w:val="DA92CA1A"/>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C23C1"/>
    <w:multiLevelType w:val="hybridMultilevel"/>
    <w:tmpl w:val="C85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14856"/>
    <w:multiLevelType w:val="hybridMultilevel"/>
    <w:tmpl w:val="8EFE0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FF02AE"/>
    <w:multiLevelType w:val="hybridMultilevel"/>
    <w:tmpl w:val="167E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569B4"/>
    <w:multiLevelType w:val="hybridMultilevel"/>
    <w:tmpl w:val="CC6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A3F57"/>
    <w:multiLevelType w:val="hybridMultilevel"/>
    <w:tmpl w:val="75D860BE"/>
    <w:lvl w:ilvl="0" w:tplc="4336C40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D115E"/>
    <w:multiLevelType w:val="multilevel"/>
    <w:tmpl w:val="CEC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AE2DDF"/>
    <w:multiLevelType w:val="hybridMultilevel"/>
    <w:tmpl w:val="06F0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D1E89"/>
    <w:multiLevelType w:val="hybridMultilevel"/>
    <w:tmpl w:val="6908C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840CA"/>
    <w:multiLevelType w:val="hybridMultilevel"/>
    <w:tmpl w:val="944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E0BA7"/>
    <w:multiLevelType w:val="hybridMultilevel"/>
    <w:tmpl w:val="72FC9CD8"/>
    <w:lvl w:ilvl="0" w:tplc="4336C40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31DAA"/>
    <w:multiLevelType w:val="hybridMultilevel"/>
    <w:tmpl w:val="C540D64A"/>
    <w:lvl w:ilvl="0" w:tplc="0A20D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9C5219"/>
    <w:multiLevelType w:val="hybridMultilevel"/>
    <w:tmpl w:val="85F469EA"/>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6F50F6"/>
    <w:multiLevelType w:val="hybridMultilevel"/>
    <w:tmpl w:val="8974CDFC"/>
    <w:lvl w:ilvl="0" w:tplc="4336C40E">
      <w:start w:val="1"/>
      <w:numFmt w:val="lowerRoman"/>
      <w:lvlText w:val="(%1)"/>
      <w:lvlJc w:val="left"/>
      <w:pPr>
        <w:ind w:left="720" w:hanging="360"/>
      </w:pPr>
      <w:rPr>
        <w:rFonts w:hint="default"/>
      </w:rPr>
    </w:lvl>
    <w:lvl w:ilvl="1" w:tplc="4336C40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47CE1"/>
    <w:multiLevelType w:val="hybridMultilevel"/>
    <w:tmpl w:val="249AAC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906DFB"/>
    <w:multiLevelType w:val="hybridMultilevel"/>
    <w:tmpl w:val="1476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0F5368"/>
    <w:multiLevelType w:val="hybridMultilevel"/>
    <w:tmpl w:val="10D8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159E2"/>
    <w:multiLevelType w:val="hybridMultilevel"/>
    <w:tmpl w:val="1CEAC0E6"/>
    <w:lvl w:ilvl="0" w:tplc="EB56EF44">
      <w:start w:val="1"/>
      <w:numFmt w:val="lowerRoman"/>
      <w:lvlText w:val="(%1)"/>
      <w:lvlJc w:val="left"/>
      <w:pPr>
        <w:ind w:left="360" w:hanging="360"/>
      </w:pPr>
      <w:rPr>
        <w:rFonts w:hint="default"/>
        <w:b w:val="0"/>
      </w:rPr>
    </w:lvl>
    <w:lvl w:ilvl="1" w:tplc="4336C40E">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B7697C"/>
    <w:multiLevelType w:val="hybridMultilevel"/>
    <w:tmpl w:val="8FB0EE76"/>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B66B5"/>
    <w:multiLevelType w:val="hybridMultilevel"/>
    <w:tmpl w:val="68E8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595CEA"/>
    <w:multiLevelType w:val="hybridMultilevel"/>
    <w:tmpl w:val="94C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758EB"/>
    <w:multiLevelType w:val="hybridMultilevel"/>
    <w:tmpl w:val="FBE4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D07B3"/>
    <w:multiLevelType w:val="hybridMultilevel"/>
    <w:tmpl w:val="23CE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8384A"/>
    <w:multiLevelType w:val="hybridMultilevel"/>
    <w:tmpl w:val="47A04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E870C7"/>
    <w:multiLevelType w:val="hybridMultilevel"/>
    <w:tmpl w:val="CA48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21C3A"/>
    <w:multiLevelType w:val="hybridMultilevel"/>
    <w:tmpl w:val="B4721208"/>
    <w:lvl w:ilvl="0" w:tplc="0A20D9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256C0"/>
    <w:multiLevelType w:val="hybridMultilevel"/>
    <w:tmpl w:val="936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93FC1"/>
    <w:multiLevelType w:val="hybridMultilevel"/>
    <w:tmpl w:val="151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662EF"/>
    <w:multiLevelType w:val="hybridMultilevel"/>
    <w:tmpl w:val="5E065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8B2F01"/>
    <w:multiLevelType w:val="hybridMultilevel"/>
    <w:tmpl w:val="8E5E0E68"/>
    <w:lvl w:ilvl="0" w:tplc="7EE824FE">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E64E4"/>
    <w:multiLevelType w:val="hybridMultilevel"/>
    <w:tmpl w:val="A900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F6682"/>
    <w:multiLevelType w:val="hybridMultilevel"/>
    <w:tmpl w:val="402409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6F663D"/>
    <w:multiLevelType w:val="hybridMultilevel"/>
    <w:tmpl w:val="F95240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B605C8"/>
    <w:multiLevelType w:val="hybridMultilevel"/>
    <w:tmpl w:val="069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9206E"/>
    <w:multiLevelType w:val="multilevel"/>
    <w:tmpl w:val="C8FC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76104"/>
    <w:multiLevelType w:val="hybridMultilevel"/>
    <w:tmpl w:val="38488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34"/>
  </w:num>
  <w:num w:numId="4">
    <w:abstractNumId w:val="35"/>
  </w:num>
  <w:num w:numId="5">
    <w:abstractNumId w:val="16"/>
  </w:num>
  <w:num w:numId="6">
    <w:abstractNumId w:val="24"/>
  </w:num>
  <w:num w:numId="7">
    <w:abstractNumId w:val="10"/>
  </w:num>
  <w:num w:numId="8">
    <w:abstractNumId w:val="37"/>
  </w:num>
  <w:num w:numId="9">
    <w:abstractNumId w:val="7"/>
  </w:num>
  <w:num w:numId="10">
    <w:abstractNumId w:val="13"/>
  </w:num>
  <w:num w:numId="11">
    <w:abstractNumId w:val="5"/>
  </w:num>
  <w:num w:numId="12">
    <w:abstractNumId w:val="8"/>
  </w:num>
  <w:num w:numId="13">
    <w:abstractNumId w:val="3"/>
  </w:num>
  <w:num w:numId="14">
    <w:abstractNumId w:val="27"/>
  </w:num>
  <w:num w:numId="15">
    <w:abstractNumId w:val="26"/>
  </w:num>
  <w:num w:numId="16">
    <w:abstractNumId w:val="1"/>
  </w:num>
  <w:num w:numId="17">
    <w:abstractNumId w:val="36"/>
  </w:num>
  <w:num w:numId="18">
    <w:abstractNumId w:val="18"/>
  </w:num>
  <w:num w:numId="19">
    <w:abstractNumId w:val="32"/>
  </w:num>
  <w:num w:numId="20">
    <w:abstractNumId w:val="38"/>
  </w:num>
  <w:num w:numId="21">
    <w:abstractNumId w:val="20"/>
  </w:num>
  <w:num w:numId="22">
    <w:abstractNumId w:val="33"/>
  </w:num>
  <w:num w:numId="23">
    <w:abstractNumId w:val="2"/>
  </w:num>
  <w:num w:numId="24">
    <w:abstractNumId w:val="6"/>
  </w:num>
  <w:num w:numId="25">
    <w:abstractNumId w:val="22"/>
  </w:num>
  <w:num w:numId="26">
    <w:abstractNumId w:val="4"/>
  </w:num>
  <w:num w:numId="27">
    <w:abstractNumId w:val="14"/>
  </w:num>
  <w:num w:numId="28">
    <w:abstractNumId w:val="17"/>
  </w:num>
  <w:num w:numId="29">
    <w:abstractNumId w:val="9"/>
  </w:num>
  <w:num w:numId="30">
    <w:abstractNumId w:val="21"/>
  </w:num>
  <w:num w:numId="31">
    <w:abstractNumId w:val="25"/>
  </w:num>
  <w:num w:numId="32">
    <w:abstractNumId w:val="29"/>
  </w:num>
  <w:num w:numId="33">
    <w:abstractNumId w:val="15"/>
  </w:num>
  <w:num w:numId="34">
    <w:abstractNumId w:val="19"/>
  </w:num>
  <w:num w:numId="35">
    <w:abstractNumId w:val="23"/>
  </w:num>
  <w:num w:numId="36">
    <w:abstractNumId w:val="12"/>
  </w:num>
  <w:num w:numId="37">
    <w:abstractNumId w:val="39"/>
  </w:num>
  <w:num w:numId="38">
    <w:abstractNumId w:val="28"/>
  </w:num>
  <w:num w:numId="39">
    <w:abstractNumId w:val="3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DC"/>
    <w:rsid w:val="00002E2A"/>
    <w:rsid w:val="00032B48"/>
    <w:rsid w:val="000377E0"/>
    <w:rsid w:val="00051350"/>
    <w:rsid w:val="00054EE2"/>
    <w:rsid w:val="000617F4"/>
    <w:rsid w:val="0006342B"/>
    <w:rsid w:val="00065B16"/>
    <w:rsid w:val="000C66B3"/>
    <w:rsid w:val="000D0860"/>
    <w:rsid w:val="000D0C65"/>
    <w:rsid w:val="000D25A6"/>
    <w:rsid w:val="000D2707"/>
    <w:rsid w:val="000D2822"/>
    <w:rsid w:val="000E4E67"/>
    <w:rsid w:val="000F0F51"/>
    <w:rsid w:val="000F1026"/>
    <w:rsid w:val="00134106"/>
    <w:rsid w:val="00136574"/>
    <w:rsid w:val="00141FD4"/>
    <w:rsid w:val="001561AC"/>
    <w:rsid w:val="0016561F"/>
    <w:rsid w:val="001774B9"/>
    <w:rsid w:val="001822BA"/>
    <w:rsid w:val="001905B4"/>
    <w:rsid w:val="001A25CA"/>
    <w:rsid w:val="001B2817"/>
    <w:rsid w:val="001B448B"/>
    <w:rsid w:val="001C743F"/>
    <w:rsid w:val="001D41DA"/>
    <w:rsid w:val="002110F4"/>
    <w:rsid w:val="00213799"/>
    <w:rsid w:val="0022401E"/>
    <w:rsid w:val="002313BA"/>
    <w:rsid w:val="00241B3E"/>
    <w:rsid w:val="00243CE2"/>
    <w:rsid w:val="00271FCD"/>
    <w:rsid w:val="002B393B"/>
    <w:rsid w:val="002B6FDA"/>
    <w:rsid w:val="002B7384"/>
    <w:rsid w:val="002C262F"/>
    <w:rsid w:val="002F72BB"/>
    <w:rsid w:val="00301A40"/>
    <w:rsid w:val="00314594"/>
    <w:rsid w:val="003511F8"/>
    <w:rsid w:val="00377B28"/>
    <w:rsid w:val="003847EF"/>
    <w:rsid w:val="00397A41"/>
    <w:rsid w:val="003A6F52"/>
    <w:rsid w:val="003C3940"/>
    <w:rsid w:val="00407315"/>
    <w:rsid w:val="00410126"/>
    <w:rsid w:val="00430FB4"/>
    <w:rsid w:val="00445E80"/>
    <w:rsid w:val="0045398B"/>
    <w:rsid w:val="004826A4"/>
    <w:rsid w:val="004B1434"/>
    <w:rsid w:val="004D1DBB"/>
    <w:rsid w:val="004F048E"/>
    <w:rsid w:val="00532F9C"/>
    <w:rsid w:val="00537804"/>
    <w:rsid w:val="00537D12"/>
    <w:rsid w:val="005431EA"/>
    <w:rsid w:val="0054554E"/>
    <w:rsid w:val="00562310"/>
    <w:rsid w:val="005701AD"/>
    <w:rsid w:val="005719EC"/>
    <w:rsid w:val="00574F31"/>
    <w:rsid w:val="005942CD"/>
    <w:rsid w:val="005A4C99"/>
    <w:rsid w:val="005B47F2"/>
    <w:rsid w:val="005C3D31"/>
    <w:rsid w:val="005C5726"/>
    <w:rsid w:val="005D2F7A"/>
    <w:rsid w:val="005E46E3"/>
    <w:rsid w:val="00616A1E"/>
    <w:rsid w:val="00624E8C"/>
    <w:rsid w:val="00633F40"/>
    <w:rsid w:val="00653450"/>
    <w:rsid w:val="00661937"/>
    <w:rsid w:val="006736B2"/>
    <w:rsid w:val="006A0426"/>
    <w:rsid w:val="006A1ADB"/>
    <w:rsid w:val="006A37F4"/>
    <w:rsid w:val="006A4472"/>
    <w:rsid w:val="006A6628"/>
    <w:rsid w:val="006B1AB2"/>
    <w:rsid w:val="006C684D"/>
    <w:rsid w:val="006D11B0"/>
    <w:rsid w:val="006F41E4"/>
    <w:rsid w:val="00734368"/>
    <w:rsid w:val="00735654"/>
    <w:rsid w:val="00765AF7"/>
    <w:rsid w:val="00796CAE"/>
    <w:rsid w:val="007E07EA"/>
    <w:rsid w:val="007F29A0"/>
    <w:rsid w:val="00830388"/>
    <w:rsid w:val="00872643"/>
    <w:rsid w:val="00894FA8"/>
    <w:rsid w:val="008A1D8B"/>
    <w:rsid w:val="008D3103"/>
    <w:rsid w:val="008E1189"/>
    <w:rsid w:val="009335D6"/>
    <w:rsid w:val="009340C5"/>
    <w:rsid w:val="00974DC2"/>
    <w:rsid w:val="00980068"/>
    <w:rsid w:val="009812AC"/>
    <w:rsid w:val="009B4FF8"/>
    <w:rsid w:val="009C75BB"/>
    <w:rsid w:val="009D2C1F"/>
    <w:rsid w:val="00A06CF5"/>
    <w:rsid w:val="00A40D2D"/>
    <w:rsid w:val="00A541E9"/>
    <w:rsid w:val="00A653AB"/>
    <w:rsid w:val="00A93FFA"/>
    <w:rsid w:val="00AB5286"/>
    <w:rsid w:val="00AD25CD"/>
    <w:rsid w:val="00AD6604"/>
    <w:rsid w:val="00AD7FB6"/>
    <w:rsid w:val="00AE4F74"/>
    <w:rsid w:val="00AF6FCE"/>
    <w:rsid w:val="00B261AB"/>
    <w:rsid w:val="00B26FA1"/>
    <w:rsid w:val="00B61519"/>
    <w:rsid w:val="00B61915"/>
    <w:rsid w:val="00BA578D"/>
    <w:rsid w:val="00BB0102"/>
    <w:rsid w:val="00BC1D36"/>
    <w:rsid w:val="00BD23A3"/>
    <w:rsid w:val="00BE20C3"/>
    <w:rsid w:val="00C3425D"/>
    <w:rsid w:val="00C366FB"/>
    <w:rsid w:val="00C43616"/>
    <w:rsid w:val="00C91E3C"/>
    <w:rsid w:val="00CC0BF9"/>
    <w:rsid w:val="00CD336D"/>
    <w:rsid w:val="00D04DAB"/>
    <w:rsid w:val="00D06149"/>
    <w:rsid w:val="00D23E85"/>
    <w:rsid w:val="00D30C68"/>
    <w:rsid w:val="00D44527"/>
    <w:rsid w:val="00D52FDC"/>
    <w:rsid w:val="00D75FAB"/>
    <w:rsid w:val="00D84E97"/>
    <w:rsid w:val="00DA2EAD"/>
    <w:rsid w:val="00DC12C8"/>
    <w:rsid w:val="00DD0BE6"/>
    <w:rsid w:val="00DE4FAD"/>
    <w:rsid w:val="00DF2E45"/>
    <w:rsid w:val="00DF6B7B"/>
    <w:rsid w:val="00E0032D"/>
    <w:rsid w:val="00E272EE"/>
    <w:rsid w:val="00E45FE3"/>
    <w:rsid w:val="00E557FB"/>
    <w:rsid w:val="00EA48E1"/>
    <w:rsid w:val="00EB5934"/>
    <w:rsid w:val="00EC3958"/>
    <w:rsid w:val="00ED1666"/>
    <w:rsid w:val="00FA4312"/>
    <w:rsid w:val="00FC1035"/>
    <w:rsid w:val="00FE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6E2"/>
  <w15:chartTrackingRefBased/>
  <w15:docId w15:val="{5B6F8078-8327-4242-A249-BEF84E70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FDC"/>
  </w:style>
  <w:style w:type="paragraph" w:styleId="Footer">
    <w:name w:val="footer"/>
    <w:basedOn w:val="Normal"/>
    <w:link w:val="FooterChar"/>
    <w:uiPriority w:val="99"/>
    <w:unhideWhenUsed/>
    <w:rsid w:val="00D5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spacing w:after="120" w:line="240" w:lineRule="auto"/>
    </w:pPr>
    <w:rPr>
      <w:rFonts w:ascii="Calibri" w:eastAsia="Lucida Sans Unicode" w:hAnsi="Calibri" w:cs="font432"/>
      <w:kern w:val="1"/>
      <w:lang w:eastAsia="ar-SA"/>
    </w:rPr>
  </w:style>
  <w:style w:type="character" w:customStyle="1" w:styleId="BodyTextChar">
    <w:name w:val="Body Text Char"/>
    <w:basedOn w:val="DefaultParagraphFont"/>
    <w:link w:val="BodyText"/>
    <w:rsid w:val="00D52FDC"/>
    <w:rPr>
      <w:rFonts w:ascii="Calibri" w:eastAsia="Lucida Sans Unicode" w:hAnsi="Calibri" w:cs="font432"/>
      <w:kern w:val="1"/>
      <w:lang w:eastAsia="ar-SA"/>
    </w:rPr>
  </w:style>
  <w:style w:type="paragraph" w:customStyle="1" w:styleId="Default">
    <w:name w:val="Default"/>
    <w:rsid w:val="00D52F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A1D8B"/>
    <w:pPr>
      <w:spacing w:after="0" w:line="240" w:lineRule="auto"/>
      <w:ind w:left="720"/>
    </w:pPr>
    <w:rPr>
      <w:rFonts w:ascii="Calibri" w:eastAsia="Times New Roman" w:hAnsi="Calibri" w:cs="Times New Roman"/>
    </w:rPr>
  </w:style>
  <w:style w:type="character" w:customStyle="1" w:styleId="apple-converted-space">
    <w:name w:val="apple-converted-space"/>
    <w:basedOn w:val="DefaultParagraphFont"/>
    <w:rsid w:val="00D04DAB"/>
  </w:style>
  <w:style w:type="character" w:styleId="FollowedHyperlink">
    <w:name w:val="FollowedHyperlink"/>
    <w:basedOn w:val="DefaultParagraphFont"/>
    <w:uiPriority w:val="99"/>
    <w:semiHidden/>
    <w:unhideWhenUsed/>
    <w:rsid w:val="00ED1666"/>
    <w:rPr>
      <w:color w:val="954F72" w:themeColor="followedHyperlink"/>
      <w:u w:val="single"/>
    </w:rPr>
  </w:style>
  <w:style w:type="paragraph" w:styleId="NormalWeb">
    <w:name w:val="Normal (Web)"/>
    <w:basedOn w:val="Normal"/>
    <w:uiPriority w:val="99"/>
    <w:semiHidden/>
    <w:unhideWhenUsed/>
    <w:rsid w:val="00A06C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F52"/>
    <w:rPr>
      <w:sz w:val="16"/>
      <w:szCs w:val="16"/>
    </w:rPr>
  </w:style>
  <w:style w:type="paragraph" w:styleId="CommentText">
    <w:name w:val="annotation text"/>
    <w:basedOn w:val="Normal"/>
    <w:link w:val="CommentTextChar"/>
    <w:uiPriority w:val="99"/>
    <w:semiHidden/>
    <w:unhideWhenUsed/>
    <w:rsid w:val="003A6F52"/>
    <w:pPr>
      <w:spacing w:line="240" w:lineRule="auto"/>
    </w:pPr>
    <w:rPr>
      <w:sz w:val="20"/>
      <w:szCs w:val="20"/>
    </w:rPr>
  </w:style>
  <w:style w:type="character" w:customStyle="1" w:styleId="CommentTextChar">
    <w:name w:val="Comment Text Char"/>
    <w:basedOn w:val="DefaultParagraphFont"/>
    <w:link w:val="CommentText"/>
    <w:uiPriority w:val="99"/>
    <w:semiHidden/>
    <w:rsid w:val="003A6F52"/>
    <w:rPr>
      <w:sz w:val="20"/>
      <w:szCs w:val="20"/>
    </w:rPr>
  </w:style>
  <w:style w:type="paragraph" w:styleId="CommentSubject">
    <w:name w:val="annotation subject"/>
    <w:basedOn w:val="CommentText"/>
    <w:next w:val="CommentText"/>
    <w:link w:val="CommentSubjectChar"/>
    <w:uiPriority w:val="99"/>
    <w:semiHidden/>
    <w:unhideWhenUsed/>
    <w:rsid w:val="003A6F52"/>
    <w:rPr>
      <w:b/>
      <w:bCs/>
    </w:rPr>
  </w:style>
  <w:style w:type="character" w:customStyle="1" w:styleId="CommentSubjectChar">
    <w:name w:val="Comment Subject Char"/>
    <w:basedOn w:val="CommentTextChar"/>
    <w:link w:val="CommentSubject"/>
    <w:uiPriority w:val="99"/>
    <w:semiHidden/>
    <w:rsid w:val="003A6F52"/>
    <w:rPr>
      <w:b/>
      <w:bCs/>
      <w:sz w:val="20"/>
      <w:szCs w:val="20"/>
    </w:rPr>
  </w:style>
  <w:style w:type="paragraph" w:styleId="BalloonText">
    <w:name w:val="Balloon Text"/>
    <w:basedOn w:val="Normal"/>
    <w:link w:val="BalloonTextChar"/>
    <w:uiPriority w:val="99"/>
    <w:semiHidden/>
    <w:unhideWhenUsed/>
    <w:rsid w:val="003A6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F52"/>
    <w:rPr>
      <w:rFonts w:ascii="Segoe UI" w:hAnsi="Segoe UI" w:cs="Segoe UI"/>
      <w:sz w:val="18"/>
      <w:szCs w:val="18"/>
    </w:rPr>
  </w:style>
  <w:style w:type="character" w:styleId="PlaceholderText">
    <w:name w:val="Placeholder Text"/>
    <w:basedOn w:val="DefaultParagraphFont"/>
    <w:uiPriority w:val="99"/>
    <w:semiHidden/>
    <w:rsid w:val="00571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12861">
      <w:bodyDiv w:val="1"/>
      <w:marLeft w:val="0"/>
      <w:marRight w:val="0"/>
      <w:marTop w:val="0"/>
      <w:marBottom w:val="0"/>
      <w:divBdr>
        <w:top w:val="none" w:sz="0" w:space="0" w:color="auto"/>
        <w:left w:val="none" w:sz="0" w:space="0" w:color="auto"/>
        <w:bottom w:val="none" w:sz="0" w:space="0" w:color="auto"/>
        <w:right w:val="none" w:sz="0" w:space="0" w:color="auto"/>
      </w:divBdr>
    </w:div>
    <w:div w:id="601257172">
      <w:bodyDiv w:val="1"/>
      <w:marLeft w:val="0"/>
      <w:marRight w:val="0"/>
      <w:marTop w:val="0"/>
      <w:marBottom w:val="0"/>
      <w:divBdr>
        <w:top w:val="none" w:sz="0" w:space="0" w:color="auto"/>
        <w:left w:val="none" w:sz="0" w:space="0" w:color="auto"/>
        <w:bottom w:val="none" w:sz="0" w:space="0" w:color="auto"/>
        <w:right w:val="none" w:sz="0" w:space="0" w:color="auto"/>
      </w:divBdr>
    </w:div>
    <w:div w:id="780148974">
      <w:bodyDiv w:val="1"/>
      <w:marLeft w:val="0"/>
      <w:marRight w:val="0"/>
      <w:marTop w:val="0"/>
      <w:marBottom w:val="0"/>
      <w:divBdr>
        <w:top w:val="none" w:sz="0" w:space="0" w:color="auto"/>
        <w:left w:val="none" w:sz="0" w:space="0" w:color="auto"/>
        <w:bottom w:val="none" w:sz="0" w:space="0" w:color="auto"/>
        <w:right w:val="none" w:sz="0" w:space="0" w:color="auto"/>
      </w:divBdr>
    </w:div>
    <w:div w:id="846595857">
      <w:bodyDiv w:val="1"/>
      <w:marLeft w:val="0"/>
      <w:marRight w:val="0"/>
      <w:marTop w:val="0"/>
      <w:marBottom w:val="0"/>
      <w:divBdr>
        <w:top w:val="none" w:sz="0" w:space="0" w:color="auto"/>
        <w:left w:val="none" w:sz="0" w:space="0" w:color="auto"/>
        <w:bottom w:val="none" w:sz="0" w:space="0" w:color="auto"/>
        <w:right w:val="none" w:sz="0" w:space="0" w:color="auto"/>
      </w:divBdr>
    </w:div>
    <w:div w:id="1147748253">
      <w:bodyDiv w:val="1"/>
      <w:marLeft w:val="0"/>
      <w:marRight w:val="0"/>
      <w:marTop w:val="0"/>
      <w:marBottom w:val="0"/>
      <w:divBdr>
        <w:top w:val="none" w:sz="0" w:space="0" w:color="auto"/>
        <w:left w:val="none" w:sz="0" w:space="0" w:color="auto"/>
        <w:bottom w:val="none" w:sz="0" w:space="0" w:color="auto"/>
        <w:right w:val="none" w:sz="0" w:space="0" w:color="auto"/>
      </w:divBdr>
    </w:div>
    <w:div w:id="1348480717">
      <w:bodyDiv w:val="1"/>
      <w:marLeft w:val="0"/>
      <w:marRight w:val="0"/>
      <w:marTop w:val="0"/>
      <w:marBottom w:val="0"/>
      <w:divBdr>
        <w:top w:val="none" w:sz="0" w:space="0" w:color="auto"/>
        <w:left w:val="none" w:sz="0" w:space="0" w:color="auto"/>
        <w:bottom w:val="none" w:sz="0" w:space="0" w:color="auto"/>
        <w:right w:val="none" w:sz="0" w:space="0" w:color="auto"/>
      </w:divBdr>
    </w:div>
    <w:div w:id="1882670815">
      <w:bodyDiv w:val="1"/>
      <w:marLeft w:val="0"/>
      <w:marRight w:val="0"/>
      <w:marTop w:val="0"/>
      <w:marBottom w:val="0"/>
      <w:divBdr>
        <w:top w:val="none" w:sz="0" w:space="0" w:color="auto"/>
        <w:left w:val="none" w:sz="0" w:space="0" w:color="auto"/>
        <w:bottom w:val="none" w:sz="0" w:space="0" w:color="auto"/>
        <w:right w:val="none" w:sz="0" w:space="0" w:color="auto"/>
      </w:divBdr>
    </w:div>
    <w:div w:id="18960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Mamta</dc:creator>
  <cp:keywords/>
  <dc:description/>
  <cp:lastModifiedBy>Littlefield, Denise</cp:lastModifiedBy>
  <cp:revision>2</cp:revision>
  <dcterms:created xsi:type="dcterms:W3CDTF">2019-03-11T13:55:00Z</dcterms:created>
  <dcterms:modified xsi:type="dcterms:W3CDTF">2019-03-11T13:55:00Z</dcterms:modified>
</cp:coreProperties>
</file>