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029D2" w14:textId="0DBEFB21" w:rsidR="00253620" w:rsidRDefault="00253620">
      <w:bookmarkStart w:id="0" w:name="_GoBack"/>
      <w:bookmarkEnd w:id="0"/>
    </w:p>
    <w:p w14:paraId="6F6115A2" w14:textId="77777777" w:rsidR="00FC77AC" w:rsidRDefault="0003279C" w:rsidP="0003279C">
      <w:pPr>
        <w:jc w:val="both"/>
      </w:pPr>
      <w:r>
        <w:t xml:space="preserve">After reading your post, I clearly understood the concept of a </w:t>
      </w:r>
      <w:r w:rsidRPr="0003279C">
        <w:rPr>
          <w:noProof/>
        </w:rPr>
        <w:t>composite</w:t>
      </w:r>
      <w:r>
        <w:t xml:space="preserve"> entity. The diagram representation used by you has made me clear how exactly does the composite entity form. As per the business rule- the driver drives the </w:t>
      </w:r>
      <w:r w:rsidRPr="0003279C">
        <w:rPr>
          <w:noProof/>
        </w:rPr>
        <w:t>car</w:t>
      </w:r>
      <w:r>
        <w:t xml:space="preserve">. Here both car and </w:t>
      </w:r>
      <w:r w:rsidRPr="0003279C">
        <w:rPr>
          <w:noProof/>
        </w:rPr>
        <w:t>d</w:t>
      </w:r>
      <w:r>
        <w:rPr>
          <w:noProof/>
        </w:rPr>
        <w:t>r</w:t>
      </w:r>
      <w:r w:rsidRPr="0003279C">
        <w:rPr>
          <w:noProof/>
        </w:rPr>
        <w:t>iver</w:t>
      </w:r>
      <w:r>
        <w:t xml:space="preserve"> are entities. It can be said that one driver can drive many cars and one car can be driven by many drivers. They both make a </w:t>
      </w:r>
      <w:r w:rsidRPr="0003279C">
        <w:rPr>
          <w:noProof/>
        </w:rPr>
        <w:t>1:</w:t>
      </w:r>
      <w:r>
        <w:rPr>
          <w:noProof/>
        </w:rPr>
        <w:t xml:space="preserve"> </w:t>
      </w:r>
      <w:r w:rsidRPr="0003279C">
        <w:rPr>
          <w:noProof/>
        </w:rPr>
        <w:t>M</w:t>
      </w:r>
      <w:r>
        <w:t xml:space="preserve"> relationship and composite of these entities come together to form a composite entity.</w:t>
      </w:r>
      <w:r w:rsidR="00FC77AC">
        <w:t xml:space="preserve"> I also got your point that the primary keys of the entities become composite entity key.</w:t>
      </w:r>
    </w:p>
    <w:sectPr w:rsidR="00FC7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A0NDQzNjEzNjAyNbFU0lEKTi0uzszPAykwqgUArsn7/SwAAAA="/>
  </w:docVars>
  <w:rsids>
    <w:rsidRoot w:val="00303BF0"/>
    <w:rsid w:val="0003279C"/>
    <w:rsid w:val="00253620"/>
    <w:rsid w:val="00303BF0"/>
    <w:rsid w:val="00DB2961"/>
    <w:rsid w:val="00E74253"/>
    <w:rsid w:val="00FC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A2178"/>
  <w15:chartTrackingRefBased/>
  <w15:docId w15:val="{6FAEB0E0-698B-472D-998E-D0A5462F6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Omkar Rajendra Tiware</cp:lastModifiedBy>
  <cp:revision>3</cp:revision>
  <dcterms:created xsi:type="dcterms:W3CDTF">2019-07-20T15:53:00Z</dcterms:created>
  <dcterms:modified xsi:type="dcterms:W3CDTF">2020-02-22T19:23:00Z</dcterms:modified>
</cp:coreProperties>
</file>