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94BDF29" wp14:paraId="03D9B85F" wp14:textId="2E3D489A">
      <w:pPr>
        <w:pStyle w:val="Heading1"/>
        <w:keepNext w:val="1"/>
        <w:keepLines w:val="1"/>
        <w:bidi w:val="0"/>
        <w:spacing w:before="240" w:beforeAutospacing="off" w:after="0" w:afterAutospacing="off" w:line="259" w:lineRule="auto"/>
        <w:ind w:left="0" w:right="0"/>
        <w:jc w:val="left"/>
      </w:pPr>
      <w:r w:rsidRPr="494BDF29" w:rsidR="4A82D2A3">
        <w:rPr>
          <w:rFonts w:ascii="Calibri Light" w:hAnsi="Calibri Light" w:eastAsia="Calibri Light" w:cs="Calibri Light"/>
          <w:b w:val="0"/>
          <w:bCs w:val="0"/>
          <w:i w:val="0"/>
          <w:iCs w:val="0"/>
          <w:noProof w:val="0"/>
          <w:color w:val="2F5496" w:themeColor="accent1" w:themeTint="FF" w:themeShade="BF"/>
          <w:sz w:val="32"/>
          <w:szCs w:val="32"/>
          <w:lang w:val="en-US"/>
        </w:rPr>
        <w:t>Background</w:t>
      </w:r>
    </w:p>
    <w:p w:rsidR="2D412140" w:rsidP="274D2263" w:rsidRDefault="2D412140" w14:paraId="50FB6AF2" w14:textId="2661B96A">
      <w:pPr>
        <w:spacing w:after="160" w:line="259" w:lineRule="auto"/>
        <w:rPr>
          <w:rFonts w:ascii="Calibri" w:hAnsi="Calibri" w:eastAsia="Calibri" w:cs="Calibri"/>
          <w:b w:val="0"/>
          <w:bCs w:val="0"/>
          <w:i w:val="0"/>
          <w:iCs w:val="0"/>
          <w:noProof w:val="0"/>
          <w:sz w:val="22"/>
          <w:szCs w:val="22"/>
          <w:lang w:val="en-US"/>
        </w:rPr>
      </w:pPr>
      <w:r w:rsidRPr="274D2263" w:rsidR="2D412140">
        <w:rPr>
          <w:rFonts w:ascii="Calibri" w:hAnsi="Calibri" w:eastAsia="Calibri" w:cs="Calibri"/>
          <w:b w:val="0"/>
          <w:bCs w:val="0"/>
          <w:i w:val="0"/>
          <w:iCs w:val="0"/>
          <w:noProof w:val="0"/>
          <w:sz w:val="22"/>
          <w:szCs w:val="22"/>
          <w:lang w:val="en-US"/>
        </w:rPr>
        <w:t>Databrary</w:t>
      </w:r>
      <w:r w:rsidRPr="274D2263" w:rsidR="2D412140">
        <w:rPr>
          <w:rFonts w:ascii="Calibri" w:hAnsi="Calibri" w:eastAsia="Calibri" w:cs="Calibri"/>
          <w:b w:val="0"/>
          <w:bCs w:val="0"/>
          <w:i w:val="0"/>
          <w:iCs w:val="0"/>
          <w:noProof w:val="0"/>
          <w:sz w:val="22"/>
          <w:szCs w:val="22"/>
          <w:lang w:val="en-US"/>
        </w:rPr>
        <w:t xml:space="preserve"> (</w:t>
      </w:r>
      <w:hyperlink r:id="Rb21fbbf77c364593">
        <w:r w:rsidRPr="274D2263" w:rsidR="2D412140">
          <w:rPr>
            <w:rStyle w:val="Hyperlink"/>
            <w:rFonts w:ascii="Calibri" w:hAnsi="Calibri" w:eastAsia="Calibri" w:cs="Calibri"/>
            <w:b w:val="0"/>
            <w:bCs w:val="0"/>
            <w:i w:val="0"/>
            <w:iCs w:val="0"/>
            <w:strike w:val="0"/>
            <w:dstrike w:val="0"/>
            <w:noProof w:val="0"/>
            <w:sz w:val="22"/>
            <w:szCs w:val="22"/>
            <w:lang w:val="en-US"/>
          </w:rPr>
          <w:t>https://databrary.org</w:t>
        </w:r>
      </w:hyperlink>
      <w:r w:rsidRPr="274D2263" w:rsidR="2D412140">
        <w:rPr>
          <w:rFonts w:ascii="Calibri" w:hAnsi="Calibri" w:eastAsia="Calibri" w:cs="Calibri"/>
          <w:b w:val="0"/>
          <w:bCs w:val="0"/>
          <w:i w:val="0"/>
          <w:iCs w:val="0"/>
          <w:noProof w:val="0"/>
          <w:sz w:val="22"/>
          <w:szCs w:val="22"/>
          <w:lang w:val="en-US"/>
        </w:rPr>
        <w:t xml:space="preserve">) </w:t>
      </w:r>
      <w:r w:rsidRPr="274D2263" w:rsidR="2D412140">
        <w:rPr>
          <w:rFonts w:ascii="Calibri" w:hAnsi="Calibri" w:eastAsia="Calibri" w:cs="Calibri"/>
          <w:b w:val="0"/>
          <w:bCs w:val="0"/>
          <w:i w:val="0"/>
          <w:iCs w:val="0"/>
          <w:noProof w:val="0"/>
          <w:sz w:val="22"/>
          <w:szCs w:val="22"/>
          <w:lang w:val="en-US"/>
        </w:rPr>
        <w:t>is</w:t>
      </w:r>
      <w:r w:rsidRPr="274D2263" w:rsidR="2D412140">
        <w:rPr>
          <w:rFonts w:ascii="Calibri" w:hAnsi="Calibri" w:eastAsia="Calibri" w:cs="Calibri"/>
          <w:b w:val="0"/>
          <w:bCs w:val="0"/>
          <w:i w:val="0"/>
          <w:iCs w:val="0"/>
          <w:noProof w:val="0"/>
          <w:sz w:val="22"/>
          <w:szCs w:val="22"/>
          <w:lang w:val="en-US"/>
        </w:rPr>
        <w:t xml:space="preserve"> a restricted-access data library for storing, streaming, and sharing video and audio recordings collected as research data or documentation.</w:t>
      </w:r>
      <w:r w:rsidRPr="274D2263" w:rsidR="2D412140">
        <w:rPr>
          <w:rFonts w:ascii="Calibri" w:hAnsi="Calibri" w:eastAsia="Calibri" w:cs="Calibri"/>
          <w:b w:val="0"/>
          <w:bCs w:val="0"/>
          <w:i w:val="0"/>
          <w:iCs w:val="0"/>
          <w:noProof w:val="0"/>
          <w:sz w:val="22"/>
          <w:szCs w:val="22"/>
          <w:lang w:val="en-US"/>
        </w:rPr>
        <w:t xml:space="preserve"> </w:t>
      </w:r>
      <w:r w:rsidRPr="274D2263" w:rsidR="201FC799">
        <w:rPr>
          <w:rFonts w:ascii="Calibri" w:hAnsi="Calibri" w:eastAsia="Calibri" w:cs="Calibri"/>
          <w:b w:val="0"/>
          <w:bCs w:val="0"/>
          <w:i w:val="0"/>
          <w:iCs w:val="0"/>
          <w:noProof w:val="0"/>
          <w:sz w:val="22"/>
          <w:szCs w:val="22"/>
          <w:lang w:val="en-US"/>
        </w:rPr>
        <w:t xml:space="preserve">Its primary focus is the collection of data in behavioral, social, educational, and developmental science. The </w:t>
      </w:r>
      <w:r w:rsidRPr="274D2263" w:rsidR="2D412140">
        <w:rPr>
          <w:rFonts w:ascii="Calibri" w:hAnsi="Calibri" w:eastAsia="Calibri" w:cs="Calibri"/>
          <w:b w:val="0"/>
          <w:bCs w:val="0"/>
          <w:i w:val="0"/>
          <w:iCs w:val="0"/>
          <w:noProof w:val="0"/>
          <w:sz w:val="22"/>
          <w:szCs w:val="22"/>
          <w:lang w:val="en-US"/>
        </w:rPr>
        <w:t>Databrary</w:t>
      </w:r>
      <w:r w:rsidRPr="274D2263" w:rsidR="2D412140">
        <w:rPr>
          <w:rFonts w:ascii="Calibri" w:hAnsi="Calibri" w:eastAsia="Calibri" w:cs="Calibri"/>
          <w:b w:val="0"/>
          <w:bCs w:val="0"/>
          <w:i w:val="0"/>
          <w:iCs w:val="0"/>
          <w:noProof w:val="0"/>
          <w:sz w:val="22"/>
          <w:szCs w:val="22"/>
          <w:lang w:val="en-US"/>
        </w:rPr>
        <w:t xml:space="preserve"> 2.0</w:t>
      </w:r>
      <w:r w:rsidRPr="274D2263" w:rsidR="5624E28D">
        <w:rPr>
          <w:rFonts w:ascii="Calibri" w:hAnsi="Calibri" w:eastAsia="Calibri" w:cs="Calibri"/>
          <w:b w:val="0"/>
          <w:bCs w:val="0"/>
          <w:i w:val="0"/>
          <w:iCs w:val="0"/>
          <w:noProof w:val="0"/>
          <w:sz w:val="22"/>
          <w:szCs w:val="22"/>
          <w:lang w:val="en-US"/>
        </w:rPr>
        <w:t xml:space="preserve"> </w:t>
      </w:r>
      <w:r w:rsidRPr="274D2263" w:rsidR="383EC137">
        <w:rPr>
          <w:rFonts w:ascii="Calibri" w:hAnsi="Calibri" w:eastAsia="Calibri" w:cs="Calibri"/>
          <w:b w:val="0"/>
          <w:bCs w:val="0"/>
          <w:i w:val="0"/>
          <w:iCs w:val="0"/>
          <w:noProof w:val="0"/>
          <w:sz w:val="22"/>
          <w:szCs w:val="22"/>
          <w:lang w:val="en-US"/>
        </w:rPr>
        <w:t xml:space="preserve">project, supported by the National Science Foundation, builds on </w:t>
      </w:r>
      <w:r w:rsidRPr="274D2263" w:rsidR="2D412140">
        <w:rPr>
          <w:rFonts w:ascii="Calibri" w:hAnsi="Calibri" w:eastAsia="Calibri" w:cs="Calibri"/>
          <w:b w:val="0"/>
          <w:bCs w:val="0"/>
          <w:i w:val="0"/>
          <w:iCs w:val="0"/>
          <w:noProof w:val="0"/>
          <w:sz w:val="22"/>
          <w:szCs w:val="22"/>
          <w:lang w:val="en-US"/>
        </w:rPr>
        <w:t xml:space="preserve">the existing </w:t>
      </w:r>
      <w:r w:rsidRPr="274D2263" w:rsidR="2D412140">
        <w:rPr>
          <w:rFonts w:ascii="Calibri" w:hAnsi="Calibri" w:eastAsia="Calibri" w:cs="Calibri"/>
          <w:b w:val="0"/>
          <w:bCs w:val="0"/>
          <w:i w:val="0"/>
          <w:iCs w:val="0"/>
          <w:noProof w:val="0"/>
          <w:sz w:val="22"/>
          <w:szCs w:val="22"/>
          <w:lang w:val="en-US"/>
        </w:rPr>
        <w:t>Databrary</w:t>
      </w:r>
      <w:r w:rsidRPr="274D2263" w:rsidR="2D412140">
        <w:rPr>
          <w:rFonts w:ascii="Calibri" w:hAnsi="Calibri" w:eastAsia="Calibri" w:cs="Calibri"/>
          <w:b w:val="0"/>
          <w:bCs w:val="0"/>
          <w:i w:val="0"/>
          <w:iCs w:val="0"/>
          <w:noProof w:val="0"/>
          <w:sz w:val="22"/>
          <w:szCs w:val="22"/>
          <w:lang w:val="en-US"/>
        </w:rPr>
        <w:t xml:space="preserve"> platform to ensure </w:t>
      </w:r>
      <w:r w:rsidRPr="274D2263" w:rsidR="327647C8">
        <w:rPr>
          <w:rFonts w:ascii="Calibri" w:hAnsi="Calibri" w:eastAsia="Calibri" w:cs="Calibri"/>
          <w:b w:val="0"/>
          <w:bCs w:val="0"/>
          <w:i w:val="0"/>
          <w:iCs w:val="0"/>
          <w:noProof w:val="0"/>
          <w:sz w:val="22"/>
          <w:szCs w:val="22"/>
          <w:lang w:val="en-US"/>
        </w:rPr>
        <w:t xml:space="preserve">its </w:t>
      </w:r>
      <w:r w:rsidRPr="274D2263" w:rsidR="2D412140">
        <w:rPr>
          <w:rFonts w:ascii="Calibri" w:hAnsi="Calibri" w:eastAsia="Calibri" w:cs="Calibri"/>
          <w:b w:val="0"/>
          <w:bCs w:val="0"/>
          <w:i w:val="0"/>
          <w:iCs w:val="0"/>
          <w:noProof w:val="0"/>
          <w:sz w:val="22"/>
          <w:szCs w:val="22"/>
          <w:lang w:val="en-US"/>
        </w:rPr>
        <w:t>datasets</w:t>
      </w:r>
      <w:r w:rsidRPr="274D2263" w:rsidR="150D9297">
        <w:rPr>
          <w:rFonts w:ascii="Calibri" w:hAnsi="Calibri" w:eastAsia="Calibri" w:cs="Calibri"/>
          <w:b w:val="0"/>
          <w:bCs w:val="0"/>
          <w:i w:val="0"/>
          <w:iCs w:val="0"/>
          <w:noProof w:val="0"/>
          <w:sz w:val="22"/>
          <w:szCs w:val="22"/>
          <w:lang w:val="en-US"/>
        </w:rPr>
        <w:t xml:space="preserve">, and the metadata that describes them, </w:t>
      </w:r>
      <w:r w:rsidRPr="274D2263" w:rsidR="150D9297">
        <w:rPr>
          <w:rFonts w:ascii="Calibri" w:hAnsi="Calibri" w:eastAsia="Calibri" w:cs="Calibri"/>
          <w:b w:val="0"/>
          <w:bCs w:val="0"/>
          <w:i w:val="0"/>
          <w:iCs w:val="0"/>
          <w:noProof w:val="0"/>
          <w:sz w:val="22"/>
          <w:szCs w:val="22"/>
          <w:lang w:val="en-US"/>
        </w:rPr>
        <w:t>complies with</w:t>
      </w:r>
      <w:r w:rsidRPr="274D2263" w:rsidR="150D9297">
        <w:rPr>
          <w:rFonts w:ascii="Calibri" w:hAnsi="Calibri" w:eastAsia="Calibri" w:cs="Calibri"/>
          <w:b w:val="0"/>
          <w:bCs w:val="0"/>
          <w:i w:val="0"/>
          <w:iCs w:val="0"/>
          <w:noProof w:val="0"/>
          <w:sz w:val="22"/>
          <w:szCs w:val="22"/>
          <w:lang w:val="en-US"/>
        </w:rPr>
        <w:t xml:space="preserve"> </w:t>
      </w:r>
      <w:r w:rsidRPr="274D2263" w:rsidR="2D412140">
        <w:rPr>
          <w:rFonts w:ascii="Calibri" w:hAnsi="Calibri" w:eastAsia="Calibri" w:cs="Calibri"/>
          <w:b w:val="0"/>
          <w:bCs w:val="0"/>
          <w:i w:val="0"/>
          <w:iCs w:val="0"/>
          <w:noProof w:val="0"/>
          <w:sz w:val="22"/>
          <w:szCs w:val="22"/>
          <w:lang w:val="en-US"/>
        </w:rPr>
        <w:t xml:space="preserve">FAIR (findable, accessible, interoperable, reusable) standards through implementation of open metadata schema and vocabularies, documentation of these guidelines, and outreach to </w:t>
      </w:r>
      <w:r w:rsidRPr="274D2263" w:rsidR="2D412140">
        <w:rPr>
          <w:rFonts w:ascii="Calibri" w:hAnsi="Calibri" w:eastAsia="Calibri" w:cs="Calibri"/>
          <w:b w:val="0"/>
          <w:bCs w:val="0"/>
          <w:i w:val="0"/>
          <w:iCs w:val="0"/>
          <w:noProof w:val="0"/>
          <w:sz w:val="22"/>
          <w:szCs w:val="22"/>
          <w:lang w:val="en-US"/>
        </w:rPr>
        <w:t>Databrary</w:t>
      </w:r>
      <w:r w:rsidRPr="274D2263" w:rsidR="2D412140">
        <w:rPr>
          <w:rFonts w:ascii="Calibri" w:hAnsi="Calibri" w:eastAsia="Calibri" w:cs="Calibri"/>
          <w:b w:val="0"/>
          <w:bCs w:val="0"/>
          <w:i w:val="0"/>
          <w:iCs w:val="0"/>
          <w:noProof w:val="0"/>
          <w:sz w:val="22"/>
          <w:szCs w:val="22"/>
          <w:lang w:val="en-US"/>
        </w:rPr>
        <w:t xml:space="preserve"> stakeholders.</w:t>
      </w:r>
    </w:p>
    <w:p w:rsidR="39C2A878" w:rsidP="274D2263" w:rsidRDefault="39C2A878" w14:paraId="1B938252" w14:textId="2FEC2C56">
      <w:pPr>
        <w:spacing w:after="160" w:line="259" w:lineRule="auto"/>
        <w:rPr>
          <w:rFonts w:ascii="Calibri" w:hAnsi="Calibri" w:eastAsia="Calibri" w:cs="Calibri"/>
          <w:b w:val="0"/>
          <w:bCs w:val="0"/>
          <w:i w:val="0"/>
          <w:iCs w:val="0"/>
          <w:noProof w:val="0"/>
          <w:sz w:val="22"/>
          <w:szCs w:val="22"/>
          <w:lang w:val="en-US"/>
        </w:rPr>
      </w:pPr>
      <w:r w:rsidRPr="274D2263" w:rsidR="39C2A878">
        <w:rPr>
          <w:rFonts w:ascii="Calibri" w:hAnsi="Calibri" w:eastAsia="Calibri" w:cs="Calibri"/>
          <w:b w:val="0"/>
          <w:bCs w:val="0"/>
          <w:i w:val="0"/>
          <w:iCs w:val="0"/>
          <w:noProof w:val="0"/>
          <w:sz w:val="22"/>
          <w:szCs w:val="22"/>
          <w:lang w:val="en-US"/>
        </w:rPr>
        <w:t>As part of the NSF study, t</w:t>
      </w:r>
      <w:r w:rsidRPr="274D2263" w:rsidR="3CF4D73F">
        <w:rPr>
          <w:rFonts w:ascii="Calibri" w:hAnsi="Calibri" w:eastAsia="Calibri" w:cs="Calibri"/>
          <w:b w:val="0"/>
          <w:bCs w:val="0"/>
          <w:i w:val="0"/>
          <w:iCs w:val="0"/>
          <w:noProof w:val="0"/>
          <w:sz w:val="22"/>
          <w:szCs w:val="22"/>
          <w:lang w:val="en-US"/>
        </w:rPr>
        <w:t xml:space="preserve">he University Libraries consulted with the </w:t>
      </w:r>
      <w:r w:rsidRPr="274D2263" w:rsidR="3CF4D73F">
        <w:rPr>
          <w:rFonts w:ascii="Calibri" w:hAnsi="Calibri" w:eastAsia="Calibri" w:cs="Calibri"/>
          <w:b w:val="0"/>
          <w:bCs w:val="0"/>
          <w:i w:val="0"/>
          <w:iCs w:val="0"/>
          <w:noProof w:val="0"/>
          <w:sz w:val="22"/>
          <w:szCs w:val="22"/>
          <w:lang w:val="en-US"/>
        </w:rPr>
        <w:t>Da</w:t>
      </w:r>
      <w:r w:rsidRPr="274D2263" w:rsidR="33694294">
        <w:rPr>
          <w:rFonts w:ascii="Calibri" w:hAnsi="Calibri" w:eastAsia="Calibri" w:cs="Calibri"/>
          <w:b w:val="0"/>
          <w:bCs w:val="0"/>
          <w:i w:val="0"/>
          <w:iCs w:val="0"/>
          <w:noProof w:val="0"/>
          <w:sz w:val="22"/>
          <w:szCs w:val="22"/>
          <w:lang w:val="en-US"/>
        </w:rPr>
        <w:t>tabrary</w:t>
      </w:r>
      <w:r w:rsidRPr="274D2263" w:rsidR="33694294">
        <w:rPr>
          <w:rFonts w:ascii="Calibri" w:hAnsi="Calibri" w:eastAsia="Calibri" w:cs="Calibri"/>
          <w:b w:val="0"/>
          <w:bCs w:val="0"/>
          <w:i w:val="0"/>
          <w:iCs w:val="0"/>
          <w:noProof w:val="0"/>
          <w:sz w:val="22"/>
          <w:szCs w:val="22"/>
          <w:lang w:val="en-US"/>
        </w:rPr>
        <w:t xml:space="preserve"> project team on </w:t>
      </w:r>
      <w:r w:rsidRPr="274D2263" w:rsidR="2A7A9244">
        <w:rPr>
          <w:rFonts w:ascii="Calibri" w:hAnsi="Calibri" w:eastAsia="Calibri" w:cs="Calibri"/>
          <w:b w:val="0"/>
          <w:bCs w:val="0"/>
          <w:i w:val="0"/>
          <w:iCs w:val="0"/>
          <w:noProof w:val="0"/>
          <w:sz w:val="22"/>
          <w:szCs w:val="22"/>
          <w:lang w:val="en-US"/>
        </w:rPr>
        <w:t xml:space="preserve">metadata curation and publishing standards for research data. Particular attention was paid to </w:t>
      </w:r>
      <w:r w:rsidRPr="274D2263" w:rsidR="3CF4D73F">
        <w:rPr>
          <w:rFonts w:ascii="Calibri" w:hAnsi="Calibri" w:eastAsia="Calibri" w:cs="Calibri"/>
          <w:b w:val="0"/>
          <w:bCs w:val="0"/>
          <w:i w:val="0"/>
          <w:iCs w:val="0"/>
          <w:noProof w:val="0"/>
          <w:sz w:val="22"/>
          <w:szCs w:val="22"/>
          <w:lang w:val="en-US"/>
        </w:rPr>
        <w:t xml:space="preserve">the demographic data </w:t>
      </w:r>
      <w:r w:rsidRPr="274D2263" w:rsidR="30E128A8">
        <w:rPr>
          <w:rFonts w:ascii="Calibri" w:hAnsi="Calibri" w:eastAsia="Calibri" w:cs="Calibri"/>
          <w:b w:val="0"/>
          <w:bCs w:val="0"/>
          <w:i w:val="0"/>
          <w:iCs w:val="0"/>
          <w:noProof w:val="0"/>
          <w:sz w:val="22"/>
          <w:szCs w:val="22"/>
          <w:lang w:val="en-US"/>
        </w:rPr>
        <w:t xml:space="preserve">describing </w:t>
      </w:r>
      <w:r w:rsidRPr="274D2263" w:rsidR="3CF4D73F">
        <w:rPr>
          <w:rFonts w:ascii="Calibri" w:hAnsi="Calibri" w:eastAsia="Calibri" w:cs="Calibri"/>
          <w:b w:val="0"/>
          <w:bCs w:val="0"/>
          <w:i w:val="0"/>
          <w:iCs w:val="0"/>
          <w:noProof w:val="0"/>
          <w:sz w:val="22"/>
          <w:szCs w:val="22"/>
          <w:lang w:val="en-US"/>
        </w:rPr>
        <w:t>datasets and their constituent files in the curre</w:t>
      </w:r>
      <w:r w:rsidRPr="274D2263" w:rsidR="3CF4D73F">
        <w:rPr>
          <w:rFonts w:ascii="Calibri" w:hAnsi="Calibri" w:eastAsia="Calibri" w:cs="Calibri"/>
          <w:b w:val="0"/>
          <w:bCs w:val="0"/>
          <w:i w:val="0"/>
          <w:iCs w:val="0"/>
          <w:noProof w:val="0"/>
          <w:sz w:val="22"/>
          <w:szCs w:val="22"/>
          <w:lang w:val="en-US"/>
        </w:rPr>
        <w:t xml:space="preserve">nt </w:t>
      </w:r>
      <w:r w:rsidRPr="274D2263" w:rsidR="3CF4D73F">
        <w:rPr>
          <w:rFonts w:ascii="Calibri" w:hAnsi="Calibri" w:eastAsia="Calibri" w:cs="Calibri"/>
          <w:b w:val="0"/>
          <w:bCs w:val="0"/>
          <w:i w:val="0"/>
          <w:iCs w:val="0"/>
          <w:noProof w:val="0"/>
          <w:sz w:val="22"/>
          <w:szCs w:val="22"/>
          <w:lang w:val="en-US"/>
        </w:rPr>
        <w:t>Databrary</w:t>
      </w:r>
      <w:r w:rsidRPr="274D2263" w:rsidR="3CF4D73F">
        <w:rPr>
          <w:rFonts w:ascii="Calibri" w:hAnsi="Calibri" w:eastAsia="Calibri" w:cs="Calibri"/>
          <w:b w:val="0"/>
          <w:bCs w:val="0"/>
          <w:i w:val="0"/>
          <w:iCs w:val="0"/>
          <w:noProof w:val="0"/>
          <w:sz w:val="22"/>
          <w:szCs w:val="22"/>
          <w:lang w:val="en-US"/>
        </w:rPr>
        <w:t xml:space="preserve"> infrastructure, aligning each data property with one or more open schema in the domain of that property. </w:t>
      </w:r>
      <w:r w:rsidRPr="274D2263" w:rsidR="02088BCD">
        <w:rPr>
          <w:rFonts w:ascii="Calibri" w:hAnsi="Calibri" w:eastAsia="Calibri" w:cs="Calibri"/>
          <w:b w:val="0"/>
          <w:bCs w:val="0"/>
          <w:i w:val="0"/>
          <w:iCs w:val="0"/>
          <w:noProof w:val="0"/>
          <w:sz w:val="22"/>
          <w:szCs w:val="22"/>
          <w:lang w:val="en-US"/>
        </w:rPr>
        <w:t>This report presents t</w:t>
      </w:r>
      <w:r w:rsidRPr="274D2263" w:rsidR="05F542B2">
        <w:rPr>
          <w:rFonts w:ascii="Calibri" w:hAnsi="Calibri" w:eastAsia="Calibri" w:cs="Calibri"/>
          <w:b w:val="0"/>
          <w:bCs w:val="0"/>
          <w:i w:val="0"/>
          <w:iCs w:val="0"/>
          <w:noProof w:val="0"/>
          <w:sz w:val="22"/>
          <w:szCs w:val="22"/>
          <w:lang w:val="en-US"/>
        </w:rPr>
        <w:t>he results of this consultation</w:t>
      </w:r>
      <w:r w:rsidRPr="274D2263" w:rsidR="2C4D7FFB">
        <w:rPr>
          <w:rFonts w:ascii="Calibri" w:hAnsi="Calibri" w:eastAsia="Calibri" w:cs="Calibri"/>
          <w:b w:val="0"/>
          <w:bCs w:val="0"/>
          <w:i w:val="0"/>
          <w:iCs w:val="0"/>
          <w:noProof w:val="0"/>
          <w:sz w:val="22"/>
          <w:szCs w:val="22"/>
          <w:lang w:val="en-US"/>
        </w:rPr>
        <w:t xml:space="preserve">. It also introduces further practices that the </w:t>
      </w:r>
      <w:r w:rsidRPr="274D2263" w:rsidR="2C4D7FFB">
        <w:rPr>
          <w:rFonts w:ascii="Calibri" w:hAnsi="Calibri" w:eastAsia="Calibri" w:cs="Calibri"/>
          <w:b w:val="0"/>
          <w:bCs w:val="0"/>
          <w:i w:val="0"/>
          <w:iCs w:val="0"/>
          <w:noProof w:val="0"/>
          <w:sz w:val="22"/>
          <w:szCs w:val="22"/>
          <w:lang w:val="en-US"/>
        </w:rPr>
        <w:t>Databrary</w:t>
      </w:r>
      <w:r w:rsidRPr="274D2263" w:rsidR="2C4D7FFB">
        <w:rPr>
          <w:rFonts w:ascii="Calibri" w:hAnsi="Calibri" w:eastAsia="Calibri" w:cs="Calibri"/>
          <w:b w:val="0"/>
          <w:bCs w:val="0"/>
          <w:i w:val="0"/>
          <w:iCs w:val="0"/>
          <w:noProof w:val="0"/>
          <w:sz w:val="22"/>
          <w:szCs w:val="22"/>
          <w:lang w:val="en-US"/>
        </w:rPr>
        <w:t xml:space="preserve"> project may adopt in order to comply with </w:t>
      </w:r>
      <w:r w:rsidRPr="274D2263" w:rsidR="2C4D7FFB">
        <w:rPr>
          <w:rFonts w:ascii="Calibri" w:hAnsi="Calibri" w:eastAsia="Calibri" w:cs="Calibri"/>
          <w:b w:val="0"/>
          <w:bCs w:val="0"/>
          <w:i w:val="0"/>
          <w:iCs w:val="0"/>
          <w:noProof w:val="0"/>
          <w:sz w:val="22"/>
          <w:szCs w:val="22"/>
          <w:lang w:val="en-US"/>
        </w:rPr>
        <w:t>the FAIR</w:t>
      </w:r>
      <w:r w:rsidRPr="274D2263" w:rsidR="2C4D7FFB">
        <w:rPr>
          <w:rFonts w:ascii="Calibri" w:hAnsi="Calibri" w:eastAsia="Calibri" w:cs="Calibri"/>
          <w:b w:val="0"/>
          <w:bCs w:val="0"/>
          <w:i w:val="0"/>
          <w:iCs w:val="0"/>
          <w:noProof w:val="0"/>
          <w:sz w:val="22"/>
          <w:szCs w:val="22"/>
          <w:lang w:val="en-US"/>
        </w:rPr>
        <w:t xml:space="preserve"> Principles.</w:t>
      </w:r>
    </w:p>
    <w:p w:rsidR="4C2E576F" w:rsidP="274D2263" w:rsidRDefault="4C2E576F" w14:paraId="7B4A328F" w14:textId="13C52BAC">
      <w:pPr>
        <w:pStyle w:val="Heading1"/>
        <w:rPr>
          <w:noProof w:val="0"/>
          <w:lang w:val="en-US"/>
        </w:rPr>
      </w:pPr>
      <w:r w:rsidRPr="274D2263" w:rsidR="4C2E576F">
        <w:rPr>
          <w:noProof w:val="0"/>
          <w:lang w:val="en-US"/>
        </w:rPr>
        <w:t>Databrary</w:t>
      </w:r>
      <w:r w:rsidRPr="274D2263" w:rsidR="4C2E576F">
        <w:rPr>
          <w:noProof w:val="0"/>
          <w:lang w:val="en-US"/>
        </w:rPr>
        <w:t xml:space="preserve"> and the FAIR Principles</w:t>
      </w:r>
    </w:p>
    <w:p w:rsidR="746D3706" w:rsidP="274D2263" w:rsidRDefault="746D3706" w14:paraId="0A4A5F76" w14:textId="342D5329">
      <w:pPr>
        <w:pStyle w:val="Heading2"/>
        <w:rPr>
          <w:noProof w:val="0"/>
          <w:lang w:val="en-US"/>
        </w:rPr>
      </w:pPr>
      <w:r w:rsidRPr="274D2263" w:rsidR="746D3706">
        <w:rPr>
          <w:noProof w:val="0"/>
          <w:lang w:val="en-US"/>
        </w:rPr>
        <w:t>Findability</w:t>
      </w:r>
    </w:p>
    <w:p w:rsidR="746D3706" w:rsidP="274D2263" w:rsidRDefault="746D3706" w14:paraId="713F6D97" w14:textId="42CE9A4D">
      <w:pPr>
        <w:pStyle w:val="Normal"/>
        <w:rPr>
          <w:noProof w:val="0"/>
          <w:lang w:val="en-US"/>
        </w:rPr>
      </w:pPr>
      <w:r w:rsidRPr="274D2263" w:rsidR="746D3706">
        <w:rPr>
          <w:noProof w:val="0"/>
          <w:lang w:val="en-US"/>
        </w:rPr>
        <w:t>The FAIR principles for findability are:</w:t>
      </w:r>
    </w:p>
    <w:p w:rsidR="746D3706" w:rsidP="274D2263" w:rsidRDefault="746D3706" w14:paraId="67BA112C" w14:textId="4DB823C2">
      <w:pPr>
        <w:pStyle w:val="ListParagraph"/>
        <w:numPr>
          <w:ilvl w:val="0"/>
          <w:numId w:val="6"/>
        </w:numPr>
        <w:rPr>
          <w:noProof w:val="0"/>
          <w:lang w:val="en-US"/>
        </w:rPr>
      </w:pPr>
      <w:r w:rsidRPr="274D2263" w:rsidR="746D3706">
        <w:rPr>
          <w:noProof w:val="0"/>
          <w:lang w:val="en-US"/>
        </w:rPr>
        <w:t>Metadata are assigned a globally unique and persistent identifier</w:t>
      </w:r>
    </w:p>
    <w:p w:rsidR="746D3706" w:rsidP="274D2263" w:rsidRDefault="746D3706" w14:paraId="74670A4F" w14:textId="1EB29EDC">
      <w:pPr>
        <w:pStyle w:val="ListParagraph"/>
        <w:numPr>
          <w:ilvl w:val="0"/>
          <w:numId w:val="6"/>
        </w:numPr>
        <w:rPr>
          <w:noProof w:val="0"/>
          <w:lang w:val="en-US"/>
        </w:rPr>
      </w:pPr>
      <w:r w:rsidRPr="274D2263" w:rsidR="746D3706">
        <w:rPr>
          <w:noProof w:val="0"/>
          <w:lang w:val="en-US"/>
        </w:rPr>
        <w:t>Data are described with rich metadata</w:t>
      </w:r>
    </w:p>
    <w:p w:rsidR="746D3706" w:rsidP="274D2263" w:rsidRDefault="746D3706" w14:paraId="031F050B" w14:textId="75FADA3E">
      <w:pPr>
        <w:pStyle w:val="ListParagraph"/>
        <w:numPr>
          <w:ilvl w:val="0"/>
          <w:numId w:val="6"/>
        </w:numPr>
        <w:rPr>
          <w:noProof w:val="0"/>
          <w:lang w:val="en-US"/>
        </w:rPr>
      </w:pPr>
      <w:r w:rsidRPr="274D2263" w:rsidR="746D3706">
        <w:rPr>
          <w:noProof w:val="0"/>
          <w:lang w:val="en-US"/>
        </w:rPr>
        <w:t>Metadata clearly and explicitly include the identifier of the data they describe</w:t>
      </w:r>
    </w:p>
    <w:p w:rsidR="746D3706" w:rsidP="274D2263" w:rsidRDefault="746D3706" w14:paraId="1999BF99" w14:textId="3358A09C">
      <w:pPr>
        <w:pStyle w:val="ListParagraph"/>
        <w:numPr>
          <w:ilvl w:val="0"/>
          <w:numId w:val="6"/>
        </w:numPr>
        <w:rPr>
          <w:noProof w:val="0"/>
          <w:lang w:val="en-US"/>
        </w:rPr>
      </w:pPr>
      <w:r w:rsidRPr="274D2263" w:rsidR="746D3706">
        <w:rPr>
          <w:noProof w:val="0"/>
          <w:lang w:val="en-US"/>
        </w:rPr>
        <w:t>Metadata are registered or indexed in a searchable resource</w:t>
      </w:r>
    </w:p>
    <w:p w:rsidR="746D3706" w:rsidP="274D2263" w:rsidRDefault="746D3706" w14:paraId="63875160" w14:textId="212E0660">
      <w:pPr>
        <w:pStyle w:val="Normal"/>
        <w:rPr>
          <w:noProof w:val="0"/>
          <w:lang w:val="en-US"/>
        </w:rPr>
      </w:pPr>
      <w:r w:rsidRPr="75469C46" w:rsidR="36075047">
        <w:rPr>
          <w:noProof w:val="0"/>
          <w:lang w:val="en-US"/>
        </w:rPr>
        <w:t xml:space="preserve">Datasets in </w:t>
      </w:r>
      <w:r w:rsidRPr="75469C46" w:rsidR="36075047">
        <w:rPr>
          <w:noProof w:val="0"/>
          <w:lang w:val="en-US"/>
        </w:rPr>
        <w:t>Databrary</w:t>
      </w:r>
      <w:r w:rsidRPr="75469C46" w:rsidR="36075047">
        <w:rPr>
          <w:noProof w:val="0"/>
          <w:lang w:val="en-US"/>
        </w:rPr>
        <w:t xml:space="preserve"> are assigned persistent identifiers; the aggregations of metadata that describe these datasets should be </w:t>
      </w:r>
      <w:r w:rsidRPr="75469C46" w:rsidR="36075047">
        <w:rPr>
          <w:noProof w:val="0"/>
          <w:lang w:val="en-US"/>
        </w:rPr>
        <w:t>provided</w:t>
      </w:r>
      <w:r w:rsidRPr="75469C46" w:rsidR="36075047">
        <w:rPr>
          <w:noProof w:val="0"/>
          <w:lang w:val="en-US"/>
        </w:rPr>
        <w:t xml:space="preserve"> distinct persistent identifiers</w:t>
      </w:r>
      <w:r w:rsidRPr="75469C46" w:rsidR="2C79965E">
        <w:rPr>
          <w:noProof w:val="0"/>
          <w:lang w:val="en-US"/>
        </w:rPr>
        <w:t xml:space="preserve">, so that they may be referenced separately. </w:t>
      </w:r>
      <w:r w:rsidRPr="75469C46" w:rsidR="7DB07A1F">
        <w:rPr>
          <w:noProof w:val="0"/>
          <w:lang w:val="en-US"/>
        </w:rPr>
        <w:t xml:space="preserve">The metadata describing resources in </w:t>
      </w:r>
      <w:r w:rsidRPr="75469C46" w:rsidR="7DB07A1F">
        <w:rPr>
          <w:noProof w:val="0"/>
          <w:lang w:val="en-US"/>
        </w:rPr>
        <w:t>Databrary</w:t>
      </w:r>
      <w:r w:rsidRPr="75469C46" w:rsidR="7DB07A1F">
        <w:rPr>
          <w:noProof w:val="0"/>
          <w:lang w:val="en-US"/>
        </w:rPr>
        <w:t xml:space="preserve"> is already quite rich, but more work may be done to ensure its fitness for the purposes </w:t>
      </w:r>
      <w:r w:rsidRPr="75469C46" w:rsidR="7F4C4A80">
        <w:rPr>
          <w:noProof w:val="0"/>
          <w:lang w:val="en-US"/>
        </w:rPr>
        <w:t xml:space="preserve">for which it is </w:t>
      </w:r>
      <w:r w:rsidRPr="75469C46" w:rsidR="4CD243FC">
        <w:rPr>
          <w:noProof w:val="0"/>
          <w:lang w:val="en-US"/>
        </w:rPr>
        <w:t>used (</w:t>
      </w:r>
      <w:r w:rsidRPr="75469C46" w:rsidR="4CD243FC">
        <w:rPr>
          <w:noProof w:val="0"/>
          <w:lang w:val="en-US"/>
        </w:rPr>
        <w:t>e.g.</w:t>
      </w:r>
      <w:r w:rsidRPr="75469C46" w:rsidR="4CD243FC">
        <w:rPr>
          <w:noProof w:val="0"/>
          <w:lang w:val="en-US"/>
        </w:rPr>
        <w:t xml:space="preserve"> self-curation and management of deposits, discovery of data by outside researchers). The identification and defi</w:t>
      </w:r>
      <w:r w:rsidRPr="75469C46" w:rsidR="6769E4A2">
        <w:rPr>
          <w:noProof w:val="0"/>
          <w:lang w:val="en-US"/>
        </w:rPr>
        <w:t xml:space="preserve">nition of core and extended sets of data properties that best </w:t>
      </w:r>
      <w:r w:rsidRPr="75469C46" w:rsidR="6769E4A2">
        <w:rPr>
          <w:noProof w:val="0"/>
          <w:lang w:val="en-US"/>
        </w:rPr>
        <w:t>facilitate</w:t>
      </w:r>
      <w:r w:rsidRPr="75469C46" w:rsidR="6769E4A2">
        <w:rPr>
          <w:noProof w:val="0"/>
          <w:lang w:val="en-US"/>
        </w:rPr>
        <w:t xml:space="preserve"> finding and reusing </w:t>
      </w:r>
      <w:r w:rsidRPr="75469C46" w:rsidR="6769E4A2">
        <w:rPr>
          <w:noProof w:val="0"/>
          <w:lang w:val="en-US"/>
        </w:rPr>
        <w:t>Databrary</w:t>
      </w:r>
      <w:r w:rsidRPr="75469C46" w:rsidR="6769E4A2">
        <w:rPr>
          <w:noProof w:val="0"/>
          <w:lang w:val="en-US"/>
        </w:rPr>
        <w:t xml:space="preserve"> datasets should be the subject of future user research studies. Finally, </w:t>
      </w:r>
      <w:r w:rsidRPr="75469C46" w:rsidR="51A5B51F">
        <w:rPr>
          <w:noProof w:val="0"/>
          <w:lang w:val="en-US"/>
        </w:rPr>
        <w:t xml:space="preserve">metadata describing </w:t>
      </w:r>
      <w:r w:rsidRPr="75469C46" w:rsidR="51A5B51F">
        <w:rPr>
          <w:noProof w:val="0"/>
          <w:lang w:val="en-US"/>
        </w:rPr>
        <w:t>Databrary</w:t>
      </w:r>
      <w:r w:rsidRPr="75469C46" w:rsidR="51A5B51F">
        <w:rPr>
          <w:noProof w:val="0"/>
          <w:lang w:val="en-US"/>
        </w:rPr>
        <w:t xml:space="preserve"> datasets should be aggregated in such a way that they may be made available for </w:t>
      </w:r>
      <w:r w:rsidRPr="75469C46" w:rsidR="473A6B48">
        <w:rPr>
          <w:noProof w:val="0"/>
          <w:lang w:val="en-US"/>
        </w:rPr>
        <w:t xml:space="preserve">discovery in searchable resources. This includes </w:t>
      </w:r>
      <w:r w:rsidRPr="75469C46" w:rsidR="473A6B48">
        <w:rPr>
          <w:noProof w:val="0"/>
          <w:lang w:val="en-US"/>
        </w:rPr>
        <w:t>Databrary</w:t>
      </w:r>
      <w:r w:rsidRPr="75469C46" w:rsidR="473A6B48">
        <w:rPr>
          <w:noProof w:val="0"/>
          <w:lang w:val="en-US"/>
        </w:rPr>
        <w:t xml:space="preserve"> itself, as well as any third-party data repositories for which </w:t>
      </w:r>
      <w:r w:rsidRPr="75469C46" w:rsidR="473A6B48">
        <w:rPr>
          <w:noProof w:val="0"/>
          <w:lang w:val="en-US"/>
        </w:rPr>
        <w:t>Databrary</w:t>
      </w:r>
      <w:r w:rsidRPr="75469C46" w:rsidR="473A6B48">
        <w:rPr>
          <w:noProof w:val="0"/>
          <w:lang w:val="en-US"/>
        </w:rPr>
        <w:t xml:space="preserve"> makes itself available for aggregation. </w:t>
      </w:r>
      <w:hyperlink r:id="R4d0e6eaf387542eb">
        <w:r w:rsidRPr="75469C46" w:rsidR="5B1F026B">
          <w:rPr>
            <w:rStyle w:val="Hyperlink"/>
            <w:noProof w:val="0"/>
            <w:lang w:val="en-US"/>
          </w:rPr>
          <w:t>The FAIR Data Point project</w:t>
        </w:r>
      </w:hyperlink>
      <w:r w:rsidRPr="75469C46" w:rsidR="5B1F026B">
        <w:rPr>
          <w:noProof w:val="0"/>
          <w:lang w:val="en-US"/>
        </w:rPr>
        <w:t xml:space="preserve"> points </w:t>
      </w:r>
      <w:r w:rsidRPr="75469C46" w:rsidR="5B1F026B">
        <w:rPr>
          <w:noProof w:val="0"/>
          <w:lang w:val="en-US"/>
        </w:rPr>
        <w:t>a way</w:t>
      </w:r>
      <w:r w:rsidRPr="75469C46" w:rsidR="5B1F026B">
        <w:rPr>
          <w:noProof w:val="0"/>
          <w:lang w:val="en-US"/>
        </w:rPr>
        <w:t xml:space="preserve"> forward for </w:t>
      </w:r>
      <w:r w:rsidRPr="75469C46" w:rsidR="5B1F026B">
        <w:rPr>
          <w:noProof w:val="0"/>
          <w:lang w:val="en-US"/>
        </w:rPr>
        <w:t>this.</w:t>
      </w:r>
      <w:r w:rsidRPr="75469C46" w:rsidR="779965AB">
        <w:rPr>
          <w:noProof w:val="0"/>
          <w:lang w:val="en-US"/>
        </w:rPr>
        <w:t xml:space="preserve"> </w:t>
      </w:r>
    </w:p>
    <w:p w:rsidR="779965AB" w:rsidP="274D2263" w:rsidRDefault="779965AB" w14:paraId="632B1DB8" w14:textId="0C188A31">
      <w:pPr>
        <w:pStyle w:val="Heading2"/>
        <w:rPr>
          <w:noProof w:val="0"/>
          <w:lang w:val="en-US"/>
        </w:rPr>
      </w:pPr>
      <w:r w:rsidRPr="274D2263" w:rsidR="779965AB">
        <w:rPr>
          <w:noProof w:val="0"/>
          <w:lang w:val="en-US"/>
        </w:rPr>
        <w:t>Accessibility</w:t>
      </w:r>
    </w:p>
    <w:p w:rsidR="779965AB" w:rsidP="274D2263" w:rsidRDefault="779965AB" w14:paraId="43094205" w14:textId="350F1DA0">
      <w:pPr>
        <w:pStyle w:val="Normal"/>
        <w:rPr>
          <w:noProof w:val="0"/>
          <w:lang w:val="en-US"/>
        </w:rPr>
      </w:pPr>
      <w:r w:rsidRPr="274D2263" w:rsidR="779965AB">
        <w:rPr>
          <w:noProof w:val="0"/>
          <w:lang w:val="en-US"/>
        </w:rPr>
        <w:t>The FAIR principles for accessibility are:</w:t>
      </w:r>
    </w:p>
    <w:p w:rsidR="779965AB" w:rsidP="274D2263" w:rsidRDefault="779965AB" w14:paraId="4A346988" w14:textId="4A1EB1CE">
      <w:pPr>
        <w:pStyle w:val="ListParagraph"/>
        <w:numPr>
          <w:ilvl w:val="0"/>
          <w:numId w:val="7"/>
        </w:numPr>
        <w:rPr>
          <w:noProof w:val="0"/>
          <w:lang w:val="en-US"/>
        </w:rPr>
      </w:pPr>
      <w:r w:rsidRPr="274D2263" w:rsidR="779965AB">
        <w:rPr>
          <w:noProof w:val="0"/>
          <w:lang w:val="en-US"/>
        </w:rPr>
        <w:t>Metadata are retrievable by their identifier using a standardized communications protocol</w:t>
      </w:r>
    </w:p>
    <w:p w:rsidR="779965AB" w:rsidP="274D2263" w:rsidRDefault="779965AB" w14:paraId="401CF48D" w14:textId="43DECDF1">
      <w:pPr>
        <w:pStyle w:val="ListParagraph"/>
        <w:numPr>
          <w:ilvl w:val="1"/>
          <w:numId w:val="7"/>
        </w:numPr>
        <w:rPr>
          <w:noProof w:val="0"/>
          <w:lang w:val="en-US"/>
        </w:rPr>
      </w:pPr>
      <w:r w:rsidRPr="274D2263" w:rsidR="779965AB">
        <w:rPr>
          <w:noProof w:val="0"/>
          <w:lang w:val="en-US"/>
        </w:rPr>
        <w:t xml:space="preserve">The protocol is open, free, and universally </w:t>
      </w:r>
      <w:r w:rsidRPr="274D2263" w:rsidR="779965AB">
        <w:rPr>
          <w:noProof w:val="0"/>
          <w:lang w:val="en-US"/>
        </w:rPr>
        <w:t>implemen</w:t>
      </w:r>
      <w:r w:rsidRPr="274D2263" w:rsidR="779965AB">
        <w:rPr>
          <w:noProof w:val="0"/>
          <w:lang w:val="en-US"/>
        </w:rPr>
        <w:t>table</w:t>
      </w:r>
    </w:p>
    <w:p w:rsidR="779965AB" w:rsidP="274D2263" w:rsidRDefault="779965AB" w14:paraId="3F09FB74" w14:textId="30C6B423">
      <w:pPr>
        <w:pStyle w:val="ListParagraph"/>
        <w:numPr>
          <w:ilvl w:val="1"/>
          <w:numId w:val="7"/>
        </w:numPr>
        <w:rPr>
          <w:noProof w:val="0"/>
          <w:lang w:val="en-US"/>
        </w:rPr>
      </w:pPr>
      <w:r w:rsidRPr="274D2263" w:rsidR="779965AB">
        <w:rPr>
          <w:noProof w:val="0"/>
          <w:lang w:val="en-US"/>
        </w:rPr>
        <w:t>The protocol allows for an authentication and authorization procedure, where necessary</w:t>
      </w:r>
    </w:p>
    <w:p w:rsidR="779965AB" w:rsidP="274D2263" w:rsidRDefault="779965AB" w14:paraId="647A80B0" w14:textId="1D98C330">
      <w:pPr>
        <w:pStyle w:val="ListParagraph"/>
        <w:numPr>
          <w:ilvl w:val="0"/>
          <w:numId w:val="7"/>
        </w:numPr>
        <w:rPr>
          <w:noProof w:val="0"/>
          <w:lang w:val="en-US"/>
        </w:rPr>
      </w:pPr>
      <w:r w:rsidRPr="274D2263" w:rsidR="779965AB">
        <w:rPr>
          <w:noProof w:val="0"/>
          <w:lang w:val="en-US"/>
        </w:rPr>
        <w:t xml:space="preserve">Metadata are accessible even when the data </w:t>
      </w:r>
      <w:r w:rsidRPr="274D2263" w:rsidR="779965AB">
        <w:rPr>
          <w:noProof w:val="0"/>
          <w:lang w:val="en-US"/>
        </w:rPr>
        <w:t>are</w:t>
      </w:r>
      <w:r w:rsidRPr="274D2263" w:rsidR="779965AB">
        <w:rPr>
          <w:noProof w:val="0"/>
          <w:lang w:val="en-US"/>
        </w:rPr>
        <w:t xml:space="preserve"> no longer available</w:t>
      </w:r>
    </w:p>
    <w:p w:rsidR="4AE73697" w:rsidP="274D2263" w:rsidRDefault="4AE73697" w14:paraId="45A8C7B8" w14:textId="276DD12B">
      <w:pPr>
        <w:pStyle w:val="Normal"/>
        <w:rPr>
          <w:noProof w:val="0"/>
          <w:lang w:val="en-US"/>
        </w:rPr>
      </w:pPr>
      <w:r w:rsidRPr="274D2263" w:rsidR="4AE73697">
        <w:rPr>
          <w:noProof w:val="0"/>
          <w:lang w:val="en-US"/>
        </w:rPr>
        <w:t>Databrary</w:t>
      </w:r>
      <w:r w:rsidRPr="274D2263" w:rsidR="4AE73697">
        <w:rPr>
          <w:noProof w:val="0"/>
          <w:lang w:val="en-US"/>
        </w:rPr>
        <w:t xml:space="preserve"> </w:t>
      </w:r>
      <w:r w:rsidRPr="274D2263" w:rsidR="79390B12">
        <w:rPr>
          <w:noProof w:val="0"/>
          <w:lang w:val="en-US"/>
        </w:rPr>
        <w:t xml:space="preserve">is </w:t>
      </w:r>
      <w:r w:rsidRPr="274D2263" w:rsidR="79390B12">
        <w:rPr>
          <w:noProof w:val="0"/>
          <w:lang w:val="en-US"/>
        </w:rPr>
        <w:t>in the process of making</w:t>
      </w:r>
      <w:r w:rsidRPr="274D2263" w:rsidR="79390B12">
        <w:rPr>
          <w:noProof w:val="0"/>
          <w:lang w:val="en-US"/>
        </w:rPr>
        <w:t xml:space="preserve"> its metadata available through </w:t>
      </w:r>
      <w:hyperlink r:id="R2cd7b413e5c04b81">
        <w:r w:rsidRPr="274D2263" w:rsidR="79390B12">
          <w:rPr>
            <w:rStyle w:val="Hyperlink"/>
            <w:noProof w:val="0"/>
            <w:lang w:val="en-US"/>
          </w:rPr>
          <w:t>an R package</w:t>
        </w:r>
      </w:hyperlink>
      <w:r w:rsidRPr="274D2263" w:rsidR="79390B12">
        <w:rPr>
          <w:noProof w:val="0"/>
          <w:lang w:val="en-US"/>
        </w:rPr>
        <w:t xml:space="preserve"> and through an open API</w:t>
      </w:r>
      <w:r w:rsidRPr="274D2263" w:rsidR="1F4BFAF8">
        <w:rPr>
          <w:noProof w:val="0"/>
          <w:lang w:val="en-US"/>
        </w:rPr>
        <w:t>.</w:t>
      </w:r>
      <w:r w:rsidRPr="274D2263" w:rsidR="79390B12">
        <w:rPr>
          <w:noProof w:val="0"/>
          <w:lang w:val="en-US"/>
        </w:rPr>
        <w:t xml:space="preserve"> </w:t>
      </w:r>
      <w:r w:rsidRPr="274D2263" w:rsidR="300C55DF">
        <w:rPr>
          <w:noProof w:val="0"/>
          <w:lang w:val="en-US"/>
        </w:rPr>
        <w:t>D</w:t>
      </w:r>
      <w:r w:rsidRPr="274D2263" w:rsidR="79390B12">
        <w:rPr>
          <w:noProof w:val="0"/>
          <w:lang w:val="en-US"/>
        </w:rPr>
        <w:t>eterminin</w:t>
      </w:r>
      <w:r w:rsidRPr="274D2263" w:rsidR="79390B12">
        <w:rPr>
          <w:noProof w:val="0"/>
          <w:lang w:val="en-US"/>
        </w:rPr>
        <w:t>g</w:t>
      </w:r>
      <w:r w:rsidRPr="274D2263" w:rsidR="79390B12">
        <w:rPr>
          <w:noProof w:val="0"/>
          <w:lang w:val="en-US"/>
        </w:rPr>
        <w:t xml:space="preserve"> the </w:t>
      </w:r>
      <w:r w:rsidRPr="274D2263" w:rsidR="3FF9885F">
        <w:rPr>
          <w:noProof w:val="0"/>
          <w:lang w:val="en-US"/>
        </w:rPr>
        <w:t>data structures for making metadata available through the API is one of the primary deliverables of the</w:t>
      </w:r>
      <w:r w:rsidRPr="274D2263" w:rsidR="3FF9885F">
        <w:rPr>
          <w:noProof w:val="0"/>
          <w:lang w:val="en-US"/>
        </w:rPr>
        <w:t xml:space="preserve"> </w:t>
      </w:r>
      <w:r w:rsidRPr="274D2263" w:rsidR="3FF9885F">
        <w:rPr>
          <w:noProof w:val="0"/>
          <w:lang w:val="en-US"/>
        </w:rPr>
        <w:t>Libraries</w:t>
      </w:r>
      <w:r w:rsidRPr="274D2263" w:rsidR="3FF9885F">
        <w:rPr>
          <w:noProof w:val="0"/>
          <w:lang w:val="en-US"/>
        </w:rPr>
        <w:t>’</w:t>
      </w:r>
      <w:r w:rsidRPr="274D2263" w:rsidR="3FF9885F">
        <w:rPr>
          <w:noProof w:val="0"/>
          <w:lang w:val="en-US"/>
        </w:rPr>
        <w:t xml:space="preserve"> ongoing collaborations with the</w:t>
      </w:r>
      <w:r w:rsidRPr="274D2263" w:rsidR="3FF9885F">
        <w:rPr>
          <w:noProof w:val="0"/>
          <w:lang w:val="en-US"/>
        </w:rPr>
        <w:t xml:space="preserve"> </w:t>
      </w:r>
      <w:r w:rsidRPr="274D2263" w:rsidR="3FF9885F">
        <w:rPr>
          <w:noProof w:val="0"/>
          <w:lang w:val="en-US"/>
        </w:rPr>
        <w:t>Databrar</w:t>
      </w:r>
      <w:r w:rsidRPr="274D2263" w:rsidR="3FF9885F">
        <w:rPr>
          <w:noProof w:val="0"/>
          <w:lang w:val="en-US"/>
        </w:rPr>
        <w:t>y</w:t>
      </w:r>
      <w:r w:rsidRPr="274D2263" w:rsidR="3FF9885F">
        <w:rPr>
          <w:noProof w:val="0"/>
          <w:lang w:val="en-US"/>
        </w:rPr>
        <w:t xml:space="preserve"> project.</w:t>
      </w:r>
      <w:r w:rsidRPr="274D2263" w:rsidR="779965AB">
        <w:rPr>
          <w:noProof w:val="0"/>
          <w:lang w:val="en-US"/>
        </w:rPr>
        <w:t xml:space="preserve"> </w:t>
      </w:r>
      <w:r w:rsidRPr="274D2263" w:rsidR="6A4EB293">
        <w:rPr>
          <w:noProof w:val="0"/>
          <w:lang w:val="en-US"/>
        </w:rPr>
        <w:t>Databrary</w:t>
      </w:r>
      <w:r w:rsidRPr="274D2263" w:rsidR="6A4EB293">
        <w:rPr>
          <w:noProof w:val="0"/>
          <w:lang w:val="en-US"/>
        </w:rPr>
        <w:t xml:space="preserve"> is well on its way to aligning with the FAIR accessibility principles, although in our work we </w:t>
      </w:r>
      <w:r w:rsidRPr="274D2263" w:rsidR="6A4EB293">
        <w:rPr>
          <w:noProof w:val="0"/>
          <w:lang w:val="en-US"/>
        </w:rPr>
        <w:t>identified</w:t>
      </w:r>
      <w:r w:rsidRPr="274D2263" w:rsidR="6A4EB293">
        <w:rPr>
          <w:noProof w:val="0"/>
          <w:lang w:val="en-US"/>
        </w:rPr>
        <w:t xml:space="preserve"> two issues to address in future work. </w:t>
      </w:r>
      <w:r w:rsidRPr="274D2263" w:rsidR="3D582A86">
        <w:rPr>
          <w:noProof w:val="0"/>
          <w:lang w:val="en-US"/>
        </w:rPr>
        <w:t xml:space="preserve">First, the </w:t>
      </w:r>
      <w:r w:rsidRPr="274D2263" w:rsidR="4A25574E">
        <w:rPr>
          <w:noProof w:val="0"/>
          <w:lang w:val="en-US"/>
        </w:rPr>
        <w:t>categories of access restriction that may be placed on data vary even among individual users or within a single dataset. This has implications for how accessible data may be for a pa</w:t>
      </w:r>
      <w:r w:rsidRPr="274D2263" w:rsidR="3AA1F4E9">
        <w:rPr>
          <w:noProof w:val="0"/>
          <w:lang w:val="en-US"/>
        </w:rPr>
        <w:t xml:space="preserve">rticular user, or for the degree to which a metadata aggregation may be visible to a user who requests it using an API. Databrary will need to keep an internal record of these permissions; this record will itself </w:t>
      </w:r>
      <w:r w:rsidRPr="274D2263" w:rsidR="4D5185F3">
        <w:rPr>
          <w:noProof w:val="0"/>
          <w:lang w:val="en-US"/>
        </w:rPr>
        <w:t xml:space="preserve">need to be published in accordance with the FAIR Principles, with appropriate identifiers and version control that can be referenced in a metadata aggregation. Second, datasets that are no longer available in </w:t>
      </w:r>
      <w:r w:rsidRPr="274D2263" w:rsidR="4D5185F3">
        <w:rPr>
          <w:noProof w:val="0"/>
          <w:lang w:val="en-US"/>
        </w:rPr>
        <w:t>Databrary</w:t>
      </w:r>
      <w:r w:rsidRPr="274D2263" w:rsidR="4D5185F3">
        <w:rPr>
          <w:noProof w:val="0"/>
          <w:lang w:val="en-US"/>
        </w:rPr>
        <w:t xml:space="preserve"> for any reason (withdrawn from the repository; made unavailable to a user due to changes in c</w:t>
      </w:r>
      <w:r w:rsidRPr="274D2263" w:rsidR="58994CB3">
        <w:rPr>
          <w:noProof w:val="0"/>
          <w:lang w:val="en-US"/>
        </w:rPr>
        <w:t xml:space="preserve">ircumstances) will still need to have metadata for them made available. Rationale for the unavailability of this data will need to be published in a </w:t>
      </w:r>
      <w:r w:rsidRPr="274D2263" w:rsidR="5CC6AF3E">
        <w:rPr>
          <w:noProof w:val="0"/>
          <w:lang w:val="en-US"/>
        </w:rPr>
        <w:t>standardized way.</w:t>
      </w:r>
    </w:p>
    <w:p w:rsidR="5CC6AF3E" w:rsidP="274D2263" w:rsidRDefault="5CC6AF3E" w14:paraId="4329C0CE" w14:textId="11319B73">
      <w:pPr>
        <w:pStyle w:val="Heading2"/>
        <w:rPr>
          <w:noProof w:val="0"/>
          <w:lang w:val="en-US"/>
        </w:rPr>
      </w:pPr>
      <w:r w:rsidRPr="274D2263" w:rsidR="5CC6AF3E">
        <w:rPr>
          <w:noProof w:val="0"/>
          <w:lang w:val="en-US"/>
        </w:rPr>
        <w:t>Interoperability</w:t>
      </w:r>
    </w:p>
    <w:p w:rsidR="5CC6AF3E" w:rsidP="274D2263" w:rsidRDefault="5CC6AF3E" w14:paraId="1FAEFD8A" w14:textId="1C17967B">
      <w:pPr>
        <w:pStyle w:val="Normal"/>
        <w:rPr>
          <w:noProof w:val="0"/>
          <w:lang w:val="en-US"/>
        </w:rPr>
      </w:pPr>
      <w:r w:rsidRPr="274D2263" w:rsidR="5CC6AF3E">
        <w:rPr>
          <w:noProof w:val="0"/>
          <w:lang w:val="en-US"/>
        </w:rPr>
        <w:t>The FAIR principles for interoperability are:</w:t>
      </w:r>
    </w:p>
    <w:p w:rsidR="5CC6AF3E" w:rsidP="274D2263" w:rsidRDefault="5CC6AF3E" w14:paraId="5F6C8FC3" w14:textId="1E44D636">
      <w:pPr>
        <w:pStyle w:val="ListParagraph"/>
        <w:numPr>
          <w:ilvl w:val="0"/>
          <w:numId w:val="8"/>
        </w:numPr>
        <w:rPr>
          <w:noProof w:val="0"/>
          <w:lang w:val="en-US"/>
        </w:rPr>
      </w:pPr>
      <w:r w:rsidRPr="274D2263" w:rsidR="5CC6AF3E">
        <w:rPr>
          <w:noProof w:val="0"/>
          <w:lang w:val="en-US"/>
        </w:rPr>
        <w:t>Metadata use a formal, accessible, shared, and broadly applicable language for knowledge representation.</w:t>
      </w:r>
    </w:p>
    <w:p w:rsidR="5CC6AF3E" w:rsidP="274D2263" w:rsidRDefault="5CC6AF3E" w14:paraId="6DA2C30C" w14:textId="7C093ABD">
      <w:pPr>
        <w:pStyle w:val="ListParagraph"/>
        <w:numPr>
          <w:ilvl w:val="0"/>
          <w:numId w:val="8"/>
        </w:numPr>
        <w:rPr>
          <w:noProof w:val="0"/>
          <w:lang w:val="en-US"/>
        </w:rPr>
      </w:pPr>
      <w:r w:rsidRPr="274D2263" w:rsidR="5CC6AF3E">
        <w:rPr>
          <w:noProof w:val="0"/>
          <w:lang w:val="en-US"/>
        </w:rPr>
        <w:t>Metadata use vocabularies that follow FAIR principles.</w:t>
      </w:r>
    </w:p>
    <w:p w:rsidR="5CC6AF3E" w:rsidP="274D2263" w:rsidRDefault="5CC6AF3E" w14:paraId="3F436DB6" w14:textId="3024E1F2">
      <w:pPr>
        <w:pStyle w:val="ListParagraph"/>
        <w:numPr>
          <w:ilvl w:val="0"/>
          <w:numId w:val="8"/>
        </w:numPr>
        <w:rPr>
          <w:noProof w:val="0"/>
          <w:lang w:val="en-US"/>
        </w:rPr>
      </w:pPr>
      <w:r w:rsidRPr="75469C46" w:rsidR="5CC6AF3E">
        <w:rPr>
          <w:noProof w:val="0"/>
          <w:lang w:val="en-US"/>
        </w:rPr>
        <w:t>Metadata include qualified references to other metadata.</w:t>
      </w:r>
    </w:p>
    <w:p w:rsidR="52340F11" w:rsidP="75469C46" w:rsidRDefault="52340F11" w14:paraId="4E73A993" w14:textId="71BD21A6">
      <w:pPr>
        <w:pStyle w:val="Normal"/>
        <w:bidi w:val="0"/>
        <w:spacing w:before="0" w:beforeAutospacing="off" w:after="160" w:afterAutospacing="off" w:line="259" w:lineRule="auto"/>
        <w:ind w:left="0" w:right="0"/>
        <w:jc w:val="left"/>
        <w:rPr>
          <w:noProof w:val="0"/>
          <w:lang w:val="en-US"/>
        </w:rPr>
      </w:pPr>
      <w:r w:rsidRPr="75469C46" w:rsidR="52340F11">
        <w:rPr>
          <w:noProof w:val="0"/>
          <w:lang w:val="en-US"/>
        </w:rPr>
        <w:t>Databrary is in the process of establ</w:t>
      </w:r>
      <w:r w:rsidRPr="75469C46" w:rsidR="52340F11">
        <w:rPr>
          <w:noProof w:val="0"/>
          <w:lang w:val="en-US"/>
        </w:rPr>
        <w:t xml:space="preserve">ishing metadata encoding standards for the various places where metadata aggregations describing its datasets may be found, including the </w:t>
      </w:r>
      <w:r w:rsidRPr="75469C46" w:rsidR="52340F11">
        <w:rPr>
          <w:noProof w:val="0"/>
          <w:lang w:val="en-US"/>
        </w:rPr>
        <w:t>Databrary</w:t>
      </w:r>
      <w:r w:rsidRPr="75469C46" w:rsidR="52340F11">
        <w:rPr>
          <w:noProof w:val="0"/>
          <w:lang w:val="en-US"/>
        </w:rPr>
        <w:t xml:space="preserve"> </w:t>
      </w:r>
      <w:r w:rsidRPr="75469C46" w:rsidR="2304532B">
        <w:rPr>
          <w:noProof w:val="0"/>
          <w:lang w:val="en-US"/>
        </w:rPr>
        <w:t>web</w:t>
      </w:r>
      <w:r w:rsidRPr="75469C46" w:rsidR="2304532B">
        <w:rPr>
          <w:noProof w:val="0"/>
          <w:lang w:val="en-US"/>
        </w:rPr>
        <w:t xml:space="preserve">site, the API, and the </w:t>
      </w:r>
      <w:r w:rsidRPr="75469C46" w:rsidR="2304532B">
        <w:rPr>
          <w:noProof w:val="0"/>
          <w:lang w:val="en-US"/>
        </w:rPr>
        <w:t>Databrary</w:t>
      </w:r>
      <w:r w:rsidRPr="75469C46" w:rsidR="2304532B">
        <w:rPr>
          <w:noProof w:val="0"/>
          <w:lang w:val="en-US"/>
        </w:rPr>
        <w:t xml:space="preserve"> R package. </w:t>
      </w:r>
      <w:r w:rsidRPr="75469C46" w:rsidR="50234CDE">
        <w:rPr>
          <w:noProof w:val="0"/>
          <w:lang w:val="en-US"/>
        </w:rPr>
        <w:t>Wherever possible, Databrary should refer to property value sets that are published as open data with persistent, referenceable URIs to ensure data interoperability.</w:t>
      </w:r>
      <w:r w:rsidRPr="75469C46" w:rsidR="50234CDE">
        <w:rPr>
          <w:noProof w:val="0"/>
          <w:lang w:val="en-US"/>
        </w:rPr>
        <w:t xml:space="preserve"> </w:t>
      </w:r>
      <w:r w:rsidRPr="75469C46" w:rsidR="61D6162B">
        <w:rPr>
          <w:noProof w:val="0"/>
          <w:lang w:val="en-US"/>
        </w:rPr>
        <w:t xml:space="preserve">For publishing data through a </w:t>
      </w:r>
      <w:r w:rsidRPr="75469C46" w:rsidR="61D6162B">
        <w:rPr>
          <w:noProof w:val="0"/>
          <w:lang w:val="en-US"/>
        </w:rPr>
        <w:t>publicly-accessible</w:t>
      </w:r>
      <w:r w:rsidRPr="75469C46" w:rsidR="61D6162B">
        <w:rPr>
          <w:noProof w:val="0"/>
          <w:lang w:val="en-US"/>
        </w:rPr>
        <w:t xml:space="preserve"> Web frontend, JSON-LD (or JSON for Linking Data) is a </w:t>
      </w:r>
      <w:r w:rsidRPr="75469C46" w:rsidR="61D6162B">
        <w:rPr>
          <w:noProof w:val="0"/>
          <w:lang w:val="en-US"/>
        </w:rPr>
        <w:t>widely-used</w:t>
      </w:r>
      <w:r w:rsidRPr="75469C46" w:rsidR="61D6162B">
        <w:rPr>
          <w:noProof w:val="0"/>
          <w:lang w:val="en-US"/>
        </w:rPr>
        <w:t xml:space="preserve"> stand</w:t>
      </w:r>
      <w:r w:rsidRPr="75469C46" w:rsidR="49C85301">
        <w:rPr>
          <w:noProof w:val="0"/>
          <w:lang w:val="en-US"/>
        </w:rPr>
        <w:t xml:space="preserve">ard. JSON-LD uses </w:t>
      </w:r>
      <w:r w:rsidRPr="75469C46" w:rsidR="49C85301">
        <w:rPr>
          <w:noProof w:val="0"/>
          <w:lang w:val="en-US"/>
        </w:rPr>
        <w:t>broadly applicable</w:t>
      </w:r>
      <w:r w:rsidRPr="75469C46" w:rsidR="49C85301">
        <w:rPr>
          <w:noProof w:val="0"/>
          <w:lang w:val="en-US"/>
        </w:rPr>
        <w:t xml:space="preserve"> open vocabularies such as Schema.org to publish metadata property/value pairs in a way that search engines </w:t>
      </w:r>
      <w:r w:rsidRPr="75469C46" w:rsidR="0C16689C">
        <w:rPr>
          <w:noProof w:val="0"/>
          <w:lang w:val="en-US"/>
        </w:rPr>
        <w:t>can recognize and integrate into their indexes.</w:t>
      </w:r>
      <w:r w:rsidRPr="75469C46" w:rsidR="34628C5A">
        <w:rPr>
          <w:noProof w:val="0"/>
          <w:lang w:val="en-US"/>
        </w:rPr>
        <w:t xml:space="preserve"> Examples of metadata aggregations encoded as JSON-LD for the Web may be found in this report and in the related </w:t>
      </w:r>
      <w:r w:rsidRPr="75469C46" w:rsidR="0962CF92">
        <w:rPr>
          <w:noProof w:val="0"/>
          <w:lang w:val="en-US"/>
        </w:rPr>
        <w:t>Metadata Recommendations document.</w:t>
      </w:r>
    </w:p>
    <w:p w:rsidR="189A4561" w:rsidP="75469C46" w:rsidRDefault="189A4561" w14:paraId="249A5AC6" w14:textId="3A81DE7A">
      <w:pPr>
        <w:pStyle w:val="Normal"/>
        <w:bidi w:val="0"/>
        <w:spacing w:before="0" w:beforeAutospacing="off" w:after="160" w:afterAutospacing="off" w:line="259" w:lineRule="auto"/>
        <w:ind w:left="0" w:right="0"/>
        <w:jc w:val="left"/>
        <w:rPr>
          <w:noProof w:val="0"/>
          <w:lang w:val="en-US"/>
        </w:rPr>
      </w:pPr>
      <w:r w:rsidRPr="75469C46" w:rsidR="189A4561">
        <w:rPr>
          <w:noProof w:val="0"/>
          <w:lang w:val="en-US"/>
        </w:rPr>
        <w:t>In some cases this may come into conflict with the ways in which researchers and PIs have chosen to collect and document their own data</w:t>
      </w:r>
      <w:r w:rsidRPr="75469C46" w:rsidR="302B06C7">
        <w:rPr>
          <w:noProof w:val="0"/>
          <w:lang w:val="en-US"/>
        </w:rPr>
        <w:t>. For these situations Databrary should have a statement or memorandum of understanding with depositors allowing for some post-deposit curation of metadata that prserves the provenance and original orde</w:t>
      </w:r>
      <w:r w:rsidRPr="75469C46" w:rsidR="4F239277">
        <w:rPr>
          <w:noProof w:val="0"/>
          <w:lang w:val="en-US"/>
        </w:rPr>
        <w:t>r of the data while allowing for interoperability and shared understanding of data properties, according to the FAIR standards (see the “Reusability” section below).</w:t>
      </w:r>
    </w:p>
    <w:p w:rsidR="0FB7F7B0" w:rsidP="274D2263" w:rsidRDefault="0FB7F7B0" w14:paraId="0F53EF35" w14:textId="3E1C5224">
      <w:pPr>
        <w:pStyle w:val="Heading2"/>
        <w:rPr>
          <w:noProof w:val="0"/>
          <w:lang w:val="en-US"/>
        </w:rPr>
      </w:pPr>
      <w:r w:rsidRPr="274D2263" w:rsidR="0FB7F7B0">
        <w:rPr>
          <w:noProof w:val="0"/>
          <w:lang w:val="en-US"/>
        </w:rPr>
        <w:t>Reusability</w:t>
      </w:r>
    </w:p>
    <w:p w:rsidR="0FB7F7B0" w:rsidP="274D2263" w:rsidRDefault="0FB7F7B0" w14:paraId="26C3ABD5" w14:textId="379FBB36">
      <w:pPr>
        <w:pStyle w:val="Normal"/>
        <w:rPr>
          <w:noProof w:val="0"/>
          <w:lang w:val="en-US"/>
        </w:rPr>
      </w:pPr>
      <w:r w:rsidRPr="274D2263" w:rsidR="0FB7F7B0">
        <w:rPr>
          <w:noProof w:val="0"/>
          <w:lang w:val="en-US"/>
        </w:rPr>
        <w:t>The FAIR principles for reusability are:</w:t>
      </w:r>
    </w:p>
    <w:p w:rsidR="0FB7F7B0" w:rsidP="274D2263" w:rsidRDefault="0FB7F7B0" w14:paraId="01D85DAA" w14:textId="6052FE0E">
      <w:pPr>
        <w:pStyle w:val="ListParagraph"/>
        <w:numPr>
          <w:ilvl w:val="0"/>
          <w:numId w:val="9"/>
        </w:numPr>
        <w:rPr>
          <w:noProof w:val="0"/>
          <w:lang w:val="en-US"/>
        </w:rPr>
      </w:pPr>
      <w:r w:rsidRPr="274D2263" w:rsidR="0FB7F7B0">
        <w:rPr>
          <w:noProof w:val="0"/>
          <w:lang w:val="en-US"/>
        </w:rPr>
        <w:t>Metadata are richly described with a plurality of accurate and relevant attributes.</w:t>
      </w:r>
    </w:p>
    <w:p w:rsidR="0FB7F7B0" w:rsidP="274D2263" w:rsidRDefault="0FB7F7B0" w14:paraId="66B23500" w14:textId="7E34B703">
      <w:pPr>
        <w:pStyle w:val="ListParagraph"/>
        <w:numPr>
          <w:ilvl w:val="1"/>
          <w:numId w:val="9"/>
        </w:numPr>
        <w:rPr>
          <w:noProof w:val="0"/>
          <w:lang w:val="en-US"/>
        </w:rPr>
      </w:pPr>
      <w:r w:rsidRPr="274D2263" w:rsidR="0FB7F7B0">
        <w:rPr>
          <w:noProof w:val="0"/>
          <w:lang w:val="en-US"/>
        </w:rPr>
        <w:t>Metadata are released with a clear and accessible data usage license.</w:t>
      </w:r>
    </w:p>
    <w:p w:rsidR="0FB7F7B0" w:rsidP="274D2263" w:rsidRDefault="0FB7F7B0" w14:paraId="03C510BD" w14:textId="646565BD">
      <w:pPr>
        <w:pStyle w:val="ListParagraph"/>
        <w:numPr>
          <w:ilvl w:val="1"/>
          <w:numId w:val="9"/>
        </w:numPr>
        <w:rPr>
          <w:noProof w:val="0"/>
          <w:lang w:val="en-US"/>
        </w:rPr>
      </w:pPr>
      <w:r w:rsidRPr="274D2263" w:rsidR="0FB7F7B0">
        <w:rPr>
          <w:noProof w:val="0"/>
          <w:lang w:val="en-US"/>
        </w:rPr>
        <w:t>Metadata are associated with detailed provenance.</w:t>
      </w:r>
    </w:p>
    <w:p w:rsidR="0FB7F7B0" w:rsidP="274D2263" w:rsidRDefault="0FB7F7B0" w14:paraId="010B9B4A" w14:textId="255F6CF3">
      <w:pPr>
        <w:pStyle w:val="ListParagraph"/>
        <w:numPr>
          <w:ilvl w:val="1"/>
          <w:numId w:val="9"/>
        </w:numPr>
        <w:rPr>
          <w:noProof w:val="0"/>
          <w:lang w:val="en-US"/>
        </w:rPr>
      </w:pPr>
      <w:r w:rsidRPr="75469C46" w:rsidR="0FB7F7B0">
        <w:rPr>
          <w:noProof w:val="0"/>
          <w:lang w:val="en-US"/>
        </w:rPr>
        <w:t xml:space="preserve">Metadata </w:t>
      </w:r>
      <w:r w:rsidRPr="75469C46" w:rsidR="0FB7F7B0">
        <w:rPr>
          <w:noProof w:val="0"/>
          <w:lang w:val="en-US"/>
        </w:rPr>
        <w:t>meet</w:t>
      </w:r>
      <w:r w:rsidRPr="75469C46" w:rsidR="0FB7F7B0">
        <w:rPr>
          <w:noProof w:val="0"/>
          <w:lang w:val="en-US"/>
        </w:rPr>
        <w:t xml:space="preserve"> domain-relevant community standards.</w:t>
      </w:r>
    </w:p>
    <w:p w:rsidR="71B764BA" w:rsidP="75469C46" w:rsidRDefault="71B764BA" w14:paraId="3F8482DC" w14:textId="2473E04C">
      <w:pPr>
        <w:pStyle w:val="Normal"/>
        <w:rPr>
          <w:noProof w:val="0"/>
          <w:lang w:val="en-US"/>
        </w:rPr>
      </w:pPr>
      <w:r w:rsidRPr="75469C46" w:rsidR="71B764BA">
        <w:rPr>
          <w:noProof w:val="0"/>
          <w:lang w:val="en-US"/>
        </w:rPr>
        <w:t xml:space="preserve">The principles </w:t>
      </w:r>
      <w:r w:rsidRPr="75469C46" w:rsidR="71B764BA">
        <w:rPr>
          <w:noProof w:val="0"/>
          <w:lang w:val="en-US"/>
        </w:rPr>
        <w:t>regarding</w:t>
      </w:r>
      <w:r w:rsidRPr="75469C46" w:rsidR="71B764BA">
        <w:rPr>
          <w:noProof w:val="0"/>
          <w:lang w:val="en-US"/>
        </w:rPr>
        <w:t xml:space="preserve"> rich description using </w:t>
      </w:r>
      <w:r w:rsidRPr="75469C46" w:rsidR="71B764BA">
        <w:rPr>
          <w:noProof w:val="0"/>
          <w:lang w:val="en-US"/>
        </w:rPr>
        <w:t>clearly-defined</w:t>
      </w:r>
      <w:r w:rsidRPr="75469C46" w:rsidR="71B764BA">
        <w:rPr>
          <w:noProof w:val="0"/>
          <w:lang w:val="en-US"/>
        </w:rPr>
        <w:t xml:space="preserve"> and relevant data properties are echoed in many of the other FAIR principles. </w:t>
      </w:r>
      <w:r w:rsidRPr="75469C46" w:rsidR="24134F46">
        <w:rPr>
          <w:noProof w:val="0"/>
          <w:lang w:val="en-US"/>
        </w:rPr>
        <w:t xml:space="preserve">The application of reusability principles, more so than the other three categories, </w:t>
      </w:r>
      <w:r w:rsidRPr="75469C46" w:rsidR="24134F46">
        <w:rPr>
          <w:noProof w:val="0"/>
          <w:lang w:val="en-US"/>
        </w:rPr>
        <w:t>follow</w:t>
      </w:r>
      <w:r w:rsidRPr="75469C46" w:rsidR="24134F46">
        <w:rPr>
          <w:noProof w:val="0"/>
          <w:lang w:val="en-US"/>
        </w:rPr>
        <w:t xml:space="preserve"> from researched and documented use cases for metadata and data collected from the </w:t>
      </w:r>
      <w:r w:rsidRPr="75469C46" w:rsidR="24134F46">
        <w:rPr>
          <w:noProof w:val="0"/>
          <w:lang w:val="en-US"/>
        </w:rPr>
        <w:t>Databrary</w:t>
      </w:r>
      <w:r w:rsidRPr="75469C46" w:rsidR="24134F46">
        <w:rPr>
          <w:noProof w:val="0"/>
          <w:lang w:val="en-US"/>
        </w:rPr>
        <w:t xml:space="preserve"> community, and are difficult to </w:t>
      </w:r>
      <w:r w:rsidRPr="75469C46" w:rsidR="5C519E13">
        <w:rPr>
          <w:noProof w:val="0"/>
          <w:lang w:val="en-US"/>
        </w:rPr>
        <w:t xml:space="preserve">glean from metadata specialization alone. </w:t>
      </w:r>
      <w:r w:rsidRPr="75469C46" w:rsidR="462190B6">
        <w:rPr>
          <w:noProof w:val="0"/>
          <w:lang w:val="en-US"/>
        </w:rPr>
        <w:t xml:space="preserve">Data usage licenses should be implemented in </w:t>
      </w:r>
      <w:r w:rsidRPr="75469C46" w:rsidR="462190B6">
        <w:rPr>
          <w:noProof w:val="0"/>
          <w:lang w:val="en-US"/>
        </w:rPr>
        <w:t>Databrary</w:t>
      </w:r>
      <w:r w:rsidRPr="75469C46" w:rsidR="462190B6">
        <w:rPr>
          <w:noProof w:val="0"/>
          <w:lang w:val="en-US"/>
        </w:rPr>
        <w:t xml:space="preserve"> that meet the needs for both data sharing among researchers and the protection of privacy for research subjects. Data provenance, both in the deposit of metadata and in its ongoing curation (</w:t>
      </w:r>
      <w:r w:rsidRPr="75469C46" w:rsidR="4C88271A">
        <w:rPr>
          <w:noProof w:val="0"/>
          <w:lang w:val="en-US"/>
        </w:rPr>
        <w:t>e.g.</w:t>
      </w:r>
      <w:r w:rsidRPr="75469C46" w:rsidR="4C88271A">
        <w:rPr>
          <w:noProof w:val="0"/>
          <w:lang w:val="en-US"/>
        </w:rPr>
        <w:t xml:space="preserve"> the enhancement of metadata to conform with open vocabularies for attributes such as demographic data) should be documented and made available to aid in the understanding of datasets. </w:t>
      </w:r>
      <w:r w:rsidRPr="75469C46" w:rsidR="32413017">
        <w:rPr>
          <w:noProof w:val="0"/>
          <w:lang w:val="en-US"/>
        </w:rPr>
        <w:t xml:space="preserve">Finally, </w:t>
      </w:r>
      <w:r w:rsidRPr="75469C46" w:rsidR="4FB455BF">
        <w:rPr>
          <w:noProof w:val="0"/>
          <w:lang w:val="en-US"/>
        </w:rPr>
        <w:t>direct observation of and outreach to</w:t>
      </w:r>
      <w:r w:rsidRPr="75469C46" w:rsidR="32413017">
        <w:rPr>
          <w:noProof w:val="0"/>
          <w:lang w:val="en-US"/>
        </w:rPr>
        <w:t xml:space="preserve"> researchers, in</w:t>
      </w:r>
      <w:r w:rsidRPr="75469C46" w:rsidR="561AEC23">
        <w:rPr>
          <w:noProof w:val="0"/>
          <w:lang w:val="en-US"/>
        </w:rPr>
        <w:t xml:space="preserve"> particular </w:t>
      </w:r>
      <w:r w:rsidRPr="75469C46" w:rsidR="32413017">
        <w:rPr>
          <w:noProof w:val="0"/>
          <w:lang w:val="en-US"/>
        </w:rPr>
        <w:t>their</w:t>
      </w:r>
      <w:r w:rsidRPr="75469C46" w:rsidR="1DD44124">
        <w:rPr>
          <w:noProof w:val="0"/>
          <w:lang w:val="en-US"/>
        </w:rPr>
        <w:t xml:space="preserve"> </w:t>
      </w:r>
      <w:r w:rsidRPr="75469C46" w:rsidR="32413017">
        <w:rPr>
          <w:noProof w:val="0"/>
          <w:lang w:val="en-US"/>
        </w:rPr>
        <w:t>needs for sharing data and re-using the sha</w:t>
      </w:r>
      <w:r w:rsidRPr="75469C46" w:rsidR="32413017">
        <w:rPr>
          <w:noProof w:val="0"/>
          <w:lang w:val="en-US"/>
        </w:rPr>
        <w:t>red data of others, should be consider</w:t>
      </w:r>
      <w:r w:rsidRPr="75469C46" w:rsidR="32413017">
        <w:rPr>
          <w:noProof w:val="0"/>
          <w:lang w:val="en-US"/>
        </w:rPr>
        <w:t>ed in developing description practices.</w:t>
      </w:r>
    </w:p>
    <w:p w:rsidR="6AB87DC6" w:rsidP="75469C46" w:rsidRDefault="6AB87DC6" w14:paraId="2A5DFD4A" w14:textId="12B2110B">
      <w:pPr>
        <w:pStyle w:val="Heading1"/>
        <w:keepNext w:val="1"/>
        <w:keepLines w:val="1"/>
        <w:spacing w:before="240" w:after="0" w:line="259" w:lineRule="auto"/>
        <w:rPr>
          <w:rFonts w:ascii="Calibri Light" w:hAnsi="Calibri Light" w:eastAsia="Calibri Light" w:cs="Calibri Light"/>
          <w:b w:val="0"/>
          <w:bCs w:val="0"/>
          <w:i w:val="0"/>
          <w:iCs w:val="0"/>
          <w:noProof w:val="0"/>
          <w:color w:val="2F5496" w:themeColor="accent1" w:themeTint="FF" w:themeShade="BF"/>
          <w:sz w:val="32"/>
          <w:szCs w:val="32"/>
          <w:lang w:val="en-US"/>
        </w:rPr>
      </w:pPr>
      <w:r w:rsidRPr="75469C46" w:rsidR="6AB87DC6">
        <w:rPr>
          <w:rFonts w:ascii="Calibri Light" w:hAnsi="Calibri Light" w:eastAsia="Calibri Light" w:cs="Calibri Light"/>
          <w:b w:val="0"/>
          <w:bCs w:val="0"/>
          <w:i w:val="0"/>
          <w:iCs w:val="0"/>
          <w:noProof w:val="0"/>
          <w:color w:val="2F5496" w:themeColor="accent1" w:themeTint="FF" w:themeShade="BF"/>
          <w:sz w:val="32"/>
          <w:szCs w:val="32"/>
          <w:lang w:val="en-US"/>
        </w:rPr>
        <w:t>Appendix: JSON-LD examples</w:t>
      </w:r>
    </w:p>
    <w:p w:rsidR="6AB87DC6" w:rsidP="75469C46" w:rsidRDefault="6AB87DC6" w14:paraId="56FB5CBE" w14:textId="13193C84">
      <w:pPr>
        <w:pStyle w:val="Heading2"/>
        <w:keepNext w:val="1"/>
        <w:keepLines w:val="1"/>
        <w:rPr>
          <w:noProof w:val="0"/>
          <w:lang w:val="en-US"/>
        </w:rPr>
      </w:pPr>
      <w:r w:rsidRPr="75469C46" w:rsidR="6AB87DC6">
        <w:rPr>
          <w:noProof w:val="0"/>
          <w:lang w:val="en-US"/>
        </w:rPr>
        <w:t>From Databrary</w:t>
      </w:r>
    </w:p>
    <w:p w:rsidR="6AB87DC6" w:rsidP="75469C46" w:rsidRDefault="6AB87DC6" w14:paraId="7C65A4A1" w14:textId="287F944F">
      <w:pPr>
        <w:pStyle w:val="Normal"/>
        <w:spacing w:before="160" w:beforeAutospacing="off" w:after="160" w:line="259" w:lineRule="auto"/>
        <w:rPr>
          <w:rFonts w:ascii="Calibri" w:hAnsi="Calibri" w:eastAsia="Calibri" w:cs="Calibri"/>
          <w:b w:val="0"/>
          <w:bCs w:val="0"/>
          <w:i w:val="0"/>
          <w:iCs w:val="0"/>
          <w:noProof w:val="0"/>
          <w:sz w:val="22"/>
          <w:szCs w:val="22"/>
          <w:lang w:val="en-US"/>
        </w:rPr>
      </w:pPr>
      <w:r w:rsidRPr="75469C46" w:rsidR="6AB87DC6">
        <w:rPr>
          <w:rFonts w:ascii="Calibri" w:hAnsi="Calibri" w:eastAsia="Calibri" w:cs="Calibri"/>
          <w:b w:val="0"/>
          <w:bCs w:val="0"/>
          <w:i w:val="0"/>
          <w:iCs w:val="0"/>
          <w:noProof w:val="0"/>
          <w:sz w:val="22"/>
          <w:szCs w:val="22"/>
          <w:lang w:val="en-US"/>
        </w:rPr>
        <w:t>The below</w:t>
      </w:r>
      <w:r w:rsidRPr="75469C46" w:rsidR="6AB87DC6">
        <w:rPr>
          <w:rFonts w:ascii="Calibri" w:hAnsi="Calibri" w:eastAsia="Calibri" w:cs="Calibri"/>
          <w:b w:val="0"/>
          <w:bCs w:val="0"/>
          <w:i w:val="0"/>
          <w:iCs w:val="0"/>
          <w:noProof w:val="0"/>
          <w:sz w:val="22"/>
          <w:szCs w:val="22"/>
          <w:lang w:val="en-US"/>
        </w:rPr>
        <w:t xml:space="preserve"> is a partial worked example of how a </w:t>
      </w:r>
      <w:r w:rsidRPr="75469C46" w:rsidR="6AB87DC6">
        <w:rPr>
          <w:rFonts w:ascii="Calibri" w:hAnsi="Calibri" w:eastAsia="Calibri" w:cs="Calibri"/>
          <w:b w:val="0"/>
          <w:bCs w:val="0"/>
          <w:i w:val="0"/>
          <w:iCs w:val="0"/>
          <w:noProof w:val="0"/>
          <w:sz w:val="22"/>
          <w:szCs w:val="22"/>
          <w:lang w:val="en-US"/>
        </w:rPr>
        <w:t>Databrary</w:t>
      </w:r>
      <w:r w:rsidRPr="75469C46" w:rsidR="6AB87DC6">
        <w:rPr>
          <w:rFonts w:ascii="Calibri" w:hAnsi="Calibri" w:eastAsia="Calibri" w:cs="Calibri"/>
          <w:b w:val="0"/>
          <w:bCs w:val="0"/>
          <w:i w:val="0"/>
          <w:iCs w:val="0"/>
          <w:noProof w:val="0"/>
          <w:sz w:val="22"/>
          <w:szCs w:val="22"/>
          <w:lang w:val="en-US"/>
        </w:rPr>
        <w:t xml:space="preserve"> volume may be expressed with JSON-LD. In cases where Schema properties do not exist, or only exist in partial forms (</w:t>
      </w:r>
      <w:r w:rsidRPr="75469C46" w:rsidR="6AB87DC6">
        <w:rPr>
          <w:rFonts w:ascii="Calibri" w:hAnsi="Calibri" w:eastAsia="Calibri" w:cs="Calibri"/>
          <w:b w:val="0"/>
          <w:bCs w:val="0"/>
          <w:i w:val="0"/>
          <w:iCs w:val="0"/>
          <w:noProof w:val="0"/>
          <w:sz w:val="22"/>
          <w:szCs w:val="22"/>
          <w:lang w:val="en-US"/>
        </w:rPr>
        <w:t>e.g.</w:t>
      </w:r>
      <w:r w:rsidRPr="75469C46" w:rsidR="6AB87DC6">
        <w:rPr>
          <w:rFonts w:ascii="Calibri" w:hAnsi="Calibri" w:eastAsia="Calibri" w:cs="Calibri"/>
          <w:b w:val="0"/>
          <w:bCs w:val="0"/>
          <w:i w:val="0"/>
          <w:iCs w:val="0"/>
          <w:noProof w:val="0"/>
          <w:sz w:val="22"/>
          <w:szCs w:val="22"/>
          <w:lang w:val="en-US"/>
        </w:rPr>
        <w:t xml:space="preserve"> in the way that Schema handles race and ethnicity data for individuals), </w:t>
      </w:r>
      <w:r w:rsidRPr="75469C46" w:rsidR="6AB87DC6">
        <w:rPr>
          <w:rFonts w:ascii="Calibri" w:hAnsi="Calibri" w:eastAsia="Calibri" w:cs="Calibri"/>
          <w:b w:val="0"/>
          <w:bCs w:val="0"/>
          <w:i w:val="0"/>
          <w:iCs w:val="0"/>
          <w:noProof w:val="0"/>
          <w:sz w:val="22"/>
          <w:szCs w:val="22"/>
          <w:lang w:val="en-US"/>
        </w:rPr>
        <w:t>Databrary</w:t>
      </w:r>
      <w:r w:rsidRPr="75469C46" w:rsidR="6AB87DC6">
        <w:rPr>
          <w:rFonts w:ascii="Calibri" w:hAnsi="Calibri" w:eastAsia="Calibri" w:cs="Calibri"/>
          <w:b w:val="0"/>
          <w:bCs w:val="0"/>
          <w:i w:val="0"/>
          <w:iCs w:val="0"/>
          <w:noProof w:val="0"/>
          <w:sz w:val="22"/>
          <w:szCs w:val="22"/>
          <w:lang w:val="en-US"/>
        </w:rPr>
        <w:t xml:space="preserve"> predicates have been provided. The referenced volume is “</w:t>
      </w:r>
      <w:hyperlink r:id="R3fdf39091c25468c">
        <w:r w:rsidRPr="75469C46" w:rsidR="6AB87DC6">
          <w:rPr>
            <w:rStyle w:val="Hyperlink"/>
            <w:rFonts w:ascii="Calibri" w:hAnsi="Calibri" w:eastAsia="Calibri" w:cs="Calibri"/>
            <w:b w:val="0"/>
            <w:bCs w:val="0"/>
            <w:i w:val="0"/>
            <w:iCs w:val="0"/>
            <w:strike w:val="0"/>
            <w:dstrike w:val="0"/>
            <w:noProof w:val="0"/>
            <w:sz w:val="22"/>
            <w:szCs w:val="22"/>
            <w:lang w:val="en-US"/>
          </w:rPr>
          <w:t>The ties that bind: Cradling in Tajikistan</w:t>
        </w:r>
      </w:hyperlink>
      <w:r w:rsidRPr="75469C46" w:rsidR="6AB87DC6">
        <w:rPr>
          <w:rFonts w:ascii="Calibri" w:hAnsi="Calibri" w:eastAsia="Calibri" w:cs="Calibri"/>
          <w:b w:val="0"/>
          <w:bCs w:val="0"/>
          <w:i w:val="0"/>
          <w:iCs w:val="0"/>
          <w:noProof w:val="0"/>
          <w:sz w:val="22"/>
          <w:szCs w:val="22"/>
          <w:lang w:val="en-US"/>
        </w:rPr>
        <w:t>.”</w:t>
      </w:r>
    </w:p>
    <w:p w:rsidR="6AB87DC6" w:rsidP="75469C46" w:rsidRDefault="6AB87DC6" w14:paraId="38B250B2" w14:textId="5A9474B4">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w:t>
      </w:r>
    </w:p>
    <w:p w:rsidR="6AB87DC6" w:rsidP="75469C46" w:rsidRDefault="6AB87DC6" w14:paraId="33EF9DE2" w14:textId="15E5721D">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"@context": {</w:t>
      </w:r>
    </w:p>
    <w:p w:rsidR="6AB87DC6" w:rsidP="75469C46" w:rsidRDefault="6AB87DC6" w14:paraId="63FB0FC2" w14:textId="031083B5">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"schema": "</w:t>
      </w:r>
      <w:hyperlink r:id="R7392341246364ba9">
        <w:r w:rsidRPr="75469C46" w:rsidR="6AB87DC6">
          <w:rPr>
            <w:rStyle w:val="Hyperlink"/>
            <w:rFonts w:ascii="Consolas" w:hAnsi="Consolas" w:eastAsia="Consolas" w:cs="Consolas"/>
            <w:b w:val="0"/>
            <w:bCs w:val="0"/>
            <w:i w:val="0"/>
            <w:iCs w:val="0"/>
            <w:noProof w:val="0"/>
            <w:sz w:val="18"/>
            <w:szCs w:val="18"/>
            <w:lang w:val="en-US"/>
          </w:rPr>
          <w:t>https://schema.org/</w:t>
        </w:r>
      </w:hyperlink>
      <w:r w:rsidRPr="75469C46" w:rsidR="6AB87DC6">
        <w:rPr>
          <w:rFonts w:ascii="Consolas" w:hAnsi="Consolas" w:eastAsia="Consolas" w:cs="Consolas"/>
          <w:b w:val="0"/>
          <w:bCs w:val="0"/>
          <w:i w:val="0"/>
          <w:iCs w:val="0"/>
          <w:noProof w:val="0"/>
          <w:sz w:val="18"/>
          <w:szCs w:val="18"/>
          <w:lang w:val="en-US"/>
        </w:rPr>
        <w:t>",</w:t>
      </w:r>
    </w:p>
    <w:p w:rsidR="6AB87DC6" w:rsidP="75469C46" w:rsidRDefault="6AB87DC6" w14:paraId="7AA57C9C" w14:textId="40FE849C">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"databrary": "</w:t>
      </w:r>
      <w:hyperlink r:id="Rfad4f89b83e64014">
        <w:r w:rsidRPr="75469C46" w:rsidR="6AB87DC6">
          <w:rPr>
            <w:rStyle w:val="Hyperlink"/>
            <w:rFonts w:ascii="Consolas" w:hAnsi="Consolas" w:eastAsia="Consolas" w:cs="Consolas"/>
            <w:b w:val="0"/>
            <w:bCs w:val="0"/>
            <w:i w:val="0"/>
            <w:iCs w:val="0"/>
            <w:noProof w:val="0"/>
            <w:sz w:val="18"/>
            <w:szCs w:val="18"/>
            <w:lang w:val="en-US"/>
          </w:rPr>
          <w:t>https://databrary.org/</w:t>
        </w:r>
      </w:hyperlink>
      <w:r w:rsidRPr="75469C46" w:rsidR="6AB87DC6">
        <w:rPr>
          <w:rFonts w:ascii="Consolas" w:hAnsi="Consolas" w:eastAsia="Consolas" w:cs="Consolas"/>
          <w:b w:val="0"/>
          <w:bCs w:val="0"/>
          <w:i w:val="0"/>
          <w:iCs w:val="0"/>
          <w:noProof w:val="0"/>
          <w:sz w:val="18"/>
          <w:szCs w:val="18"/>
          <w:lang w:val="en-US"/>
        </w:rPr>
        <w:t>"</w:t>
      </w:r>
    </w:p>
    <w:p w:rsidR="6AB87DC6" w:rsidP="75469C46" w:rsidRDefault="6AB87DC6" w14:paraId="043F4CAD" w14:textId="2EB1996D">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w:t>
      </w:r>
    </w:p>
    <w:p w:rsidR="6AB87DC6" w:rsidP="75469C46" w:rsidRDefault="6AB87DC6" w14:paraId="29163722" w14:textId="171FE23E">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"@id": "</w:t>
      </w:r>
      <w:hyperlink r:id="R1cc1b8e76c3e4f83">
        <w:r w:rsidRPr="75469C46" w:rsidR="6AB87DC6">
          <w:rPr>
            <w:rStyle w:val="Hyperlink"/>
            <w:rFonts w:ascii="Consolas" w:hAnsi="Consolas" w:eastAsia="Consolas" w:cs="Consolas"/>
            <w:b w:val="0"/>
            <w:bCs w:val="0"/>
            <w:i w:val="0"/>
            <w:iCs w:val="0"/>
            <w:noProof w:val="0"/>
            <w:sz w:val="18"/>
            <w:szCs w:val="18"/>
            <w:lang w:val="en-US"/>
          </w:rPr>
          <w:t>http://doi.org/10.17910/b7.11</w:t>
        </w:r>
      </w:hyperlink>
      <w:r w:rsidRPr="75469C46" w:rsidR="6AB87DC6">
        <w:rPr>
          <w:rFonts w:ascii="Consolas" w:hAnsi="Consolas" w:eastAsia="Consolas" w:cs="Consolas"/>
          <w:b w:val="0"/>
          <w:bCs w:val="0"/>
          <w:i w:val="0"/>
          <w:iCs w:val="0"/>
          <w:noProof w:val="0"/>
          <w:sz w:val="18"/>
          <w:szCs w:val="18"/>
          <w:lang w:val="en-US"/>
        </w:rPr>
        <w:t>",</w:t>
      </w:r>
    </w:p>
    <w:p w:rsidR="6AB87DC6" w:rsidP="75469C46" w:rsidRDefault="6AB87DC6" w14:paraId="661404C9" w14:textId="47944583">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"@type": "schema:Dataset",</w:t>
      </w:r>
    </w:p>
    <w:p w:rsidR="6AB87DC6" w:rsidP="75469C46" w:rsidRDefault="6AB87DC6" w14:paraId="61A459C7" w14:textId="7E5A1DC3">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"schema:name": "The Ties That Bind: Cradling in Tajikistan",</w:t>
      </w:r>
    </w:p>
    <w:p w:rsidR="6AB87DC6" w:rsidP="75469C46" w:rsidRDefault="6AB87DC6" w14:paraId="3BDC8F67" w14:textId="3F354EEC">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"schema:description": "A traditional childrearing practice—“gahvora” cradling—in Tajikistan and other parts of Central Asia purportedly restricts movement of infants’ body and limbs. However, the practice has been documented only informally in anecdotal reports. Thus, this study had two research questions: (1) To what extent are infants’ movements restricted in the gahvora? (2) How is time in the gahvora distributed over a 24-hour day in infants from 1–24 months of age? To answer these questions, we video-recorded 146 mothers cradling their infants and interviewed them using 24-hour time diaries to determine the distribution of time infants spent in the gahvora within a day and across age. Infants’ movements were indeed severely restricted. Although mothers showed striking uniformity in how they restricted infants’ movements, they showed large individual differences in amount and distribution of daily use. Machine learning algorithms yielded three patterns of use: day and nighttime cradling, mostly nighttime cradling, and mostly daytime cradling, suggesting multiple functions of the cradling practice. Across age, time in the gahvora decreased, yet 20% of 12- to 24-month-olds spent more than 15 hours bound in the gahvora. We discuss the challenges and benefits of cultural research, and how the discovery of new phenomena may defy Western assumptions about childrearing and development. Future work will determine whether the extent and timing of restriction impacts infants’ physical and psychological development.",</w:t>
      </w:r>
    </w:p>
    <w:p w:rsidR="6AB87DC6" w:rsidP="75469C46" w:rsidRDefault="6AB87DC6" w14:paraId="58B5A41C" w14:textId="10581AC1">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"schema:funding": {</w:t>
      </w:r>
    </w:p>
    <w:p w:rsidR="6AB87DC6" w:rsidP="75469C46" w:rsidRDefault="6AB87DC6" w14:paraId="55A35916" w14:textId="152F0C64">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"@type": "schema:MonetaryGrant",</w:t>
      </w:r>
    </w:p>
    <w:p w:rsidR="6AB87DC6" w:rsidP="75469C46" w:rsidRDefault="6AB87DC6" w14:paraId="13E0AEAD" w14:textId="1BDB336C">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"schema:name": "Effects Of Traditional Cradling Practices On Infants' Physical, Motor, And Social Development",</w:t>
      </w:r>
    </w:p>
    <w:p w:rsidR="6AB87DC6" w:rsidP="75469C46" w:rsidRDefault="6AB87DC6" w14:paraId="403E2D64" w14:textId="66AC1A72">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"schema:url": "</w:t>
      </w:r>
      <w:hyperlink r:id="R951862857dfa4822">
        <w:r w:rsidRPr="75469C46" w:rsidR="6AB87DC6">
          <w:rPr>
            <w:rStyle w:val="Hyperlink"/>
            <w:rFonts w:ascii="Consolas" w:hAnsi="Consolas" w:eastAsia="Consolas" w:cs="Consolas"/>
            <w:b w:val="0"/>
            <w:bCs w:val="0"/>
            <w:i w:val="0"/>
            <w:iCs w:val="0"/>
            <w:noProof w:val="0"/>
            <w:sz w:val="18"/>
            <w:szCs w:val="18"/>
            <w:lang w:val="en-US"/>
          </w:rPr>
          <w:t>https://www.nsf.gov/awardsearch/showAward?AWD_ID=1349044</w:t>
        </w:r>
      </w:hyperlink>
      <w:r w:rsidRPr="75469C46" w:rsidR="6AB87DC6">
        <w:rPr>
          <w:rFonts w:ascii="Consolas" w:hAnsi="Consolas" w:eastAsia="Consolas" w:cs="Consolas"/>
          <w:b w:val="0"/>
          <w:bCs w:val="0"/>
          <w:i w:val="0"/>
          <w:iCs w:val="0"/>
          <w:noProof w:val="0"/>
          <w:sz w:val="18"/>
          <w:szCs w:val="18"/>
          <w:lang w:val="en-US"/>
        </w:rPr>
        <w:t>",</w:t>
      </w:r>
    </w:p>
    <w:p w:rsidR="6AB87DC6" w:rsidP="75469C46" w:rsidRDefault="6AB87DC6" w14:paraId="2A16887B" w14:textId="7C4C1535">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"funder": {</w:t>
      </w:r>
    </w:p>
    <w:p w:rsidR="6AB87DC6" w:rsidP="75469C46" w:rsidRDefault="6AB87DC6" w14:paraId="101791BB" w14:textId="4F45A2C6">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"@type": "schema:FundingAgency",</w:t>
      </w:r>
    </w:p>
    <w:p w:rsidR="6AB87DC6" w:rsidP="75469C46" w:rsidRDefault="6AB87DC6" w14:paraId="5E991BAB" w14:textId="330DBC0D">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"schema:name": "National Science Foundation",</w:t>
      </w:r>
    </w:p>
    <w:p w:rsidR="6AB87DC6" w:rsidP="75469C46" w:rsidRDefault="6AB87DC6" w14:paraId="5B7A6D38" w14:textId="1B3B6BB1">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"schema:alternateName": "NSF",</w:t>
      </w:r>
    </w:p>
    <w:p w:rsidR="6AB87DC6" w:rsidP="75469C46" w:rsidRDefault="6AB87DC6" w14:paraId="0FD19E24" w14:textId="29502927">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"schema:sameAs": "</w:t>
      </w:r>
      <w:hyperlink r:id="Re98cc97713634a1d">
        <w:r w:rsidRPr="75469C46" w:rsidR="6AB87DC6">
          <w:rPr>
            <w:rStyle w:val="Hyperlink"/>
            <w:rFonts w:ascii="Consolas" w:hAnsi="Consolas" w:eastAsia="Consolas" w:cs="Consolas"/>
            <w:b w:val="0"/>
            <w:bCs w:val="0"/>
            <w:i w:val="0"/>
            <w:iCs w:val="0"/>
            <w:noProof w:val="0"/>
            <w:sz w:val="18"/>
            <w:szCs w:val="18"/>
            <w:lang w:val="en-US"/>
          </w:rPr>
          <w:t>https://doi.org/10.13039/100000001</w:t>
        </w:r>
      </w:hyperlink>
      <w:r w:rsidRPr="75469C46" w:rsidR="6AB87DC6">
        <w:rPr>
          <w:rFonts w:ascii="Consolas" w:hAnsi="Consolas" w:eastAsia="Consolas" w:cs="Consolas"/>
          <w:b w:val="0"/>
          <w:bCs w:val="0"/>
          <w:i w:val="0"/>
          <w:iCs w:val="0"/>
          <w:noProof w:val="0"/>
          <w:sz w:val="18"/>
          <w:szCs w:val="18"/>
          <w:lang w:val="en-US"/>
        </w:rPr>
        <w:t>"</w:t>
      </w:r>
    </w:p>
    <w:p w:rsidR="6AB87DC6" w:rsidP="75469C46" w:rsidRDefault="6AB87DC6" w14:paraId="0C2AF259" w14:textId="3E01C52B">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w:t>
      </w:r>
    </w:p>
    <w:p w:rsidR="6AB87DC6" w:rsidP="75469C46" w:rsidRDefault="6AB87DC6" w14:paraId="09E2D5E3" w14:textId="441D4A11">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w:t>
      </w:r>
    </w:p>
    <w:p w:rsidR="6AB87DC6" w:rsidP="75469C46" w:rsidRDefault="6AB87DC6" w14:paraId="1BD02C45" w14:textId="1DB3028B">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"databrary:Investigator": [</w:t>
      </w:r>
    </w:p>
    <w:p w:rsidR="6AB87DC6" w:rsidP="75469C46" w:rsidRDefault="6AB87DC6" w14:paraId="17EDD53F" w14:textId="7C950882">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w:t>
      </w:r>
    </w:p>
    <w:p w:rsidR="6AB87DC6" w:rsidP="75469C46" w:rsidRDefault="6AB87DC6" w14:paraId="50C2BB73" w14:textId="0B23CAC2">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"@type": "schema:Person",</w:t>
      </w:r>
    </w:p>
    <w:p w:rsidR="6AB87DC6" w:rsidP="75469C46" w:rsidRDefault="6AB87DC6" w14:paraId="215D893E" w14:textId="5044A26A">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"name": "Karasik, Lana",</w:t>
      </w:r>
    </w:p>
    <w:p w:rsidR="6AB87DC6" w:rsidP="75469C46" w:rsidRDefault="6AB87DC6" w14:paraId="70C1480E" w14:textId="3C1A3321">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"institution": "City University of New York"</w:t>
      </w:r>
    </w:p>
    <w:p w:rsidR="6AB87DC6" w:rsidP="75469C46" w:rsidRDefault="6AB87DC6" w14:paraId="0B9F020A" w14:textId="3FF4AB9D">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w:t>
      </w:r>
    </w:p>
    <w:p w:rsidR="6AB87DC6" w:rsidP="75469C46" w:rsidRDefault="6AB87DC6" w14:paraId="6DE45D8A" w14:textId="2F645035">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w:t>
      </w:r>
    </w:p>
    <w:p w:rsidR="6AB87DC6" w:rsidP="75469C46" w:rsidRDefault="6AB87DC6" w14:paraId="2C71BFA2" w14:textId="5DFC388F">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"@type": "schema:Person",</w:t>
      </w:r>
    </w:p>
    <w:p w:rsidR="6AB87DC6" w:rsidP="75469C46" w:rsidRDefault="6AB87DC6" w14:paraId="32CC6391" w14:textId="4D27B677">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"name": "Tamis-LaMonda, Catherine",</w:t>
      </w:r>
    </w:p>
    <w:p w:rsidR="6AB87DC6" w:rsidP="75469C46" w:rsidRDefault="6AB87DC6" w14:paraId="530692D3" w14:textId="0509C6A1">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"institution": "New York University"</w:t>
      </w:r>
    </w:p>
    <w:p w:rsidR="6AB87DC6" w:rsidP="75469C46" w:rsidRDefault="6AB87DC6" w14:paraId="00A73D7A" w14:textId="3B32CD0B">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w:t>
      </w:r>
    </w:p>
    <w:p w:rsidR="6AB87DC6" w:rsidP="75469C46" w:rsidRDefault="6AB87DC6" w14:paraId="6994ED77" w14:textId="285A6D40">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w:t>
      </w:r>
    </w:p>
    <w:p w:rsidR="6AB87DC6" w:rsidP="75469C46" w:rsidRDefault="6AB87DC6" w14:paraId="1405DC22" w14:textId="79880043">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"@type": "schema:Person",</w:t>
      </w:r>
    </w:p>
    <w:p w:rsidR="6AB87DC6" w:rsidP="75469C46" w:rsidRDefault="6AB87DC6" w14:paraId="13677EB3" w14:textId="1BA087AE">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"name": "Adolph, Karen",</w:t>
      </w:r>
    </w:p>
    <w:p w:rsidR="6AB87DC6" w:rsidP="75469C46" w:rsidRDefault="6AB87DC6" w14:paraId="1A25FCDA" w14:textId="54B585D5">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"institution": "New York University"</w:t>
      </w:r>
    </w:p>
    <w:p w:rsidR="6AB87DC6" w:rsidP="75469C46" w:rsidRDefault="6AB87DC6" w14:paraId="5F102587" w14:textId="671EF0C0">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w:t>
      </w:r>
    </w:p>
    <w:p w:rsidR="6AB87DC6" w:rsidP="75469C46" w:rsidRDefault="6AB87DC6" w14:paraId="3C96CB81" w14:textId="435B63EC">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w:t>
      </w:r>
    </w:p>
    <w:p w:rsidR="6AB87DC6" w:rsidP="75469C46" w:rsidRDefault="6AB87DC6" w14:paraId="3AE08223" w14:textId="268E9FFD">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"databrary:Collaborator": [</w:t>
      </w:r>
    </w:p>
    <w:p w:rsidR="6AB87DC6" w:rsidP="75469C46" w:rsidRDefault="6AB87DC6" w14:paraId="1476EE22" w14:textId="5C36C393">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w:t>
      </w:r>
    </w:p>
    <w:p w:rsidR="6AB87DC6" w:rsidP="75469C46" w:rsidRDefault="6AB87DC6" w14:paraId="521FCE6C" w14:textId="78EBE5D7">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"@type": "schema:Person",</w:t>
      </w:r>
    </w:p>
    <w:p w:rsidR="6AB87DC6" w:rsidP="75469C46" w:rsidRDefault="6AB87DC6" w14:paraId="2805F0EF" w14:textId="66CCAB8C">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"name": "Kuchirko, Yana",</w:t>
      </w:r>
    </w:p>
    <w:p w:rsidR="6AB87DC6" w:rsidP="75469C46" w:rsidRDefault="6AB87DC6" w14:paraId="22E68CF0" w14:textId="1D116D76">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"institution": "Brooklyn College, City University of New York"</w:t>
      </w:r>
    </w:p>
    <w:p w:rsidR="6AB87DC6" w:rsidP="75469C46" w:rsidRDefault="6AB87DC6" w14:paraId="57F70968" w14:textId="27D08598">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w:t>
      </w:r>
    </w:p>
    <w:p w:rsidR="6AB87DC6" w:rsidP="75469C46" w:rsidRDefault="6AB87DC6" w14:paraId="5A597DA8" w14:textId="29C0AEE4">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w:t>
      </w:r>
    </w:p>
    <w:p w:rsidR="6AB87DC6" w:rsidP="75469C46" w:rsidRDefault="6AB87DC6" w14:paraId="1F6BAF64" w14:textId="0B3FEF11">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"@type": "schema:Person",</w:t>
      </w:r>
    </w:p>
    <w:p w:rsidR="6AB87DC6" w:rsidP="75469C46" w:rsidRDefault="6AB87DC6" w14:paraId="203B9A9C" w14:textId="4AAB8A62">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"name": "Schneider, Joshua",</w:t>
      </w:r>
    </w:p>
    <w:p w:rsidR="6AB87DC6" w:rsidP="75469C46" w:rsidRDefault="6AB87DC6" w14:paraId="40862BFA" w14:textId="3CD53235">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"institution": "University of Pittsburgh"</w:t>
      </w:r>
    </w:p>
    <w:p w:rsidR="6AB87DC6" w:rsidP="75469C46" w:rsidRDefault="6AB87DC6" w14:paraId="12B8ADDC" w14:textId="208B333E">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w:t>
      </w:r>
    </w:p>
    <w:p w:rsidR="6AB87DC6" w:rsidP="75469C46" w:rsidRDefault="6AB87DC6" w14:paraId="17514CBD" w14:textId="7724AE4F">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w:t>
      </w:r>
    </w:p>
    <w:p w:rsidR="6AB87DC6" w:rsidP="75469C46" w:rsidRDefault="6AB87DC6" w14:paraId="1EBC7D6C" w14:textId="6E0C90BD">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"@type": "schema:Person",</w:t>
      </w:r>
    </w:p>
    <w:p w:rsidR="6AB87DC6" w:rsidP="75469C46" w:rsidRDefault="6AB87DC6" w14:paraId="5BFFB80A" w14:textId="72B8B108">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"name": "Cole, Whitney Graham",</w:t>
      </w:r>
    </w:p>
    <w:p w:rsidR="6AB87DC6" w:rsidP="75469C46" w:rsidRDefault="6AB87DC6" w14:paraId="54FFA3FE" w14:textId="6DA6A208">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"institution": "New York University"</w:t>
      </w:r>
    </w:p>
    <w:p w:rsidR="6AB87DC6" w:rsidP="75469C46" w:rsidRDefault="6AB87DC6" w14:paraId="216A07F1" w14:textId="4214BAD6">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w:t>
      </w:r>
    </w:p>
    <w:p w:rsidR="6AB87DC6" w:rsidP="75469C46" w:rsidRDefault="6AB87DC6" w14:paraId="38835753" w14:textId="7ECBB88A">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w:t>
      </w:r>
    </w:p>
    <w:p w:rsidR="6AB87DC6" w:rsidP="75469C46" w:rsidRDefault="6AB87DC6" w14:paraId="6CC4CE99" w14:textId="18F1AAC5">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"@type": "schema:Person",</w:t>
      </w:r>
    </w:p>
    <w:p w:rsidR="6AB87DC6" w:rsidP="75469C46" w:rsidRDefault="6AB87DC6" w14:paraId="006475F6" w14:textId="74D6939F">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"name": "Rrjolli, Solida",</w:t>
      </w:r>
    </w:p>
    <w:p w:rsidR="6AB87DC6" w:rsidP="75469C46" w:rsidRDefault="6AB87DC6" w14:paraId="4593FE4A" w14:textId="78FFB058">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"institution": "College of Staten Island"</w:t>
      </w:r>
    </w:p>
    <w:p w:rsidR="6AB87DC6" w:rsidP="75469C46" w:rsidRDefault="6AB87DC6" w14:paraId="38AA73EE" w14:textId="7F074739">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w:t>
      </w:r>
    </w:p>
    <w:p w:rsidR="6AB87DC6" w:rsidP="75469C46" w:rsidRDefault="6AB87DC6" w14:paraId="5400891C" w14:textId="5ABE70DF">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w:t>
      </w:r>
    </w:p>
    <w:p w:rsidR="6AB87DC6" w:rsidP="75469C46" w:rsidRDefault="6AB87DC6" w14:paraId="4F6DF430" w14:textId="55C6D88A">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"schema:citation": {</w:t>
      </w:r>
    </w:p>
    <w:p w:rsidR="6AB87DC6" w:rsidP="75469C46" w:rsidRDefault="6AB87DC6" w14:paraId="4D4F07D9" w14:textId="3E7CAAF3">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"@context": "</w:t>
      </w:r>
      <w:hyperlink r:id="Rae3a60b8b9974eae">
        <w:r w:rsidRPr="75469C46" w:rsidR="6AB87DC6">
          <w:rPr>
            <w:rStyle w:val="Hyperlink"/>
            <w:rFonts w:ascii="Consolas" w:hAnsi="Consolas" w:eastAsia="Consolas" w:cs="Consolas"/>
            <w:b w:val="0"/>
            <w:bCs w:val="0"/>
            <w:i w:val="0"/>
            <w:iCs w:val="0"/>
            <w:noProof w:val="0"/>
            <w:sz w:val="18"/>
            <w:szCs w:val="18"/>
            <w:lang w:val="en-US"/>
          </w:rPr>
          <w:t>https://schema.org</w:t>
        </w:r>
      </w:hyperlink>
      <w:r w:rsidRPr="75469C46" w:rsidR="6AB87DC6">
        <w:rPr>
          <w:rFonts w:ascii="Consolas" w:hAnsi="Consolas" w:eastAsia="Consolas" w:cs="Consolas"/>
          <w:b w:val="0"/>
          <w:bCs w:val="0"/>
          <w:i w:val="0"/>
          <w:iCs w:val="0"/>
          <w:noProof w:val="0"/>
          <w:sz w:val="18"/>
          <w:szCs w:val="18"/>
          <w:lang w:val="en-US"/>
        </w:rPr>
        <w:t>",</w:t>
      </w:r>
    </w:p>
    <w:p w:rsidR="6AB87DC6" w:rsidP="75469C46" w:rsidRDefault="6AB87DC6" w14:paraId="7C79E7D9" w14:textId="65C7BC3B">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"@id": "</w:t>
      </w:r>
      <w:hyperlink r:id="Ra21619ed6c8e440d">
        <w:r w:rsidRPr="75469C46" w:rsidR="6AB87DC6">
          <w:rPr>
            <w:rStyle w:val="Hyperlink"/>
            <w:rFonts w:ascii="Consolas" w:hAnsi="Consolas" w:eastAsia="Consolas" w:cs="Consolas"/>
            <w:b w:val="0"/>
            <w:bCs w:val="0"/>
            <w:i w:val="0"/>
            <w:iCs w:val="0"/>
            <w:noProof w:val="0"/>
            <w:sz w:val="18"/>
            <w:szCs w:val="18"/>
            <w:lang w:val="en-US"/>
          </w:rPr>
          <w:t>http://hdl.handle.net/10.1371/journal.pone.0204428</w:t>
        </w:r>
      </w:hyperlink>
      <w:r w:rsidRPr="75469C46" w:rsidR="6AB87DC6">
        <w:rPr>
          <w:rFonts w:ascii="Consolas" w:hAnsi="Consolas" w:eastAsia="Consolas" w:cs="Consolas"/>
          <w:b w:val="0"/>
          <w:bCs w:val="0"/>
          <w:i w:val="0"/>
          <w:iCs w:val="0"/>
          <w:noProof w:val="0"/>
          <w:sz w:val="18"/>
          <w:szCs w:val="18"/>
          <w:lang w:val="en-US"/>
        </w:rPr>
        <w:t>",</w:t>
      </w:r>
    </w:p>
    <w:p w:rsidR="6AB87DC6" w:rsidP="75469C46" w:rsidRDefault="6AB87DC6" w14:paraId="377CC69F" w14:textId="2A74E72B">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"@type": "schema:ScholarlyArticle",</w:t>
      </w:r>
    </w:p>
    <w:p w:rsidR="6AB87DC6" w:rsidP="75469C46" w:rsidRDefault="6AB87DC6" w14:paraId="43E88BC7" w14:textId="693F67AC">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"schema:author": [</w:t>
      </w:r>
    </w:p>
    <w:p w:rsidR="6AB87DC6" w:rsidP="75469C46" w:rsidRDefault="6AB87DC6" w14:paraId="0F6A5C5A" w14:textId="2DB0ED12">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w:t>
      </w:r>
    </w:p>
    <w:p w:rsidR="6AB87DC6" w:rsidP="75469C46" w:rsidRDefault="6AB87DC6" w14:paraId="3C531EFE" w14:textId="20B7CE68">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"@type": "schema:Person",</w:t>
      </w:r>
    </w:p>
    <w:p w:rsidR="6AB87DC6" w:rsidP="75469C46" w:rsidRDefault="6AB87DC6" w14:paraId="7CAC4DA4" w14:textId="4616225D">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"schema:name": "Karasik, L. B."</w:t>
      </w:r>
    </w:p>
    <w:p w:rsidR="6AB87DC6" w:rsidP="75469C46" w:rsidRDefault="6AB87DC6" w14:paraId="2C600275" w14:textId="1399C035">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w:t>
      </w:r>
    </w:p>
    <w:p w:rsidR="6AB87DC6" w:rsidP="75469C46" w:rsidRDefault="6AB87DC6" w14:paraId="62D935CB" w14:textId="7CE6B2F6">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w:t>
      </w:r>
    </w:p>
    <w:p w:rsidR="6AB87DC6" w:rsidP="75469C46" w:rsidRDefault="6AB87DC6" w14:paraId="330A5EBF" w14:textId="0660435E">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"@type": "schema:Person",</w:t>
      </w:r>
    </w:p>
    <w:p w:rsidR="6AB87DC6" w:rsidP="75469C46" w:rsidRDefault="6AB87DC6" w14:paraId="65B1EE62" w14:textId="19144F48">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"schema:name": "Tamis-LeMonda, C. S."</w:t>
      </w:r>
    </w:p>
    <w:p w:rsidR="6AB87DC6" w:rsidP="75469C46" w:rsidRDefault="6AB87DC6" w14:paraId="797BE493" w14:textId="12A3EB3E">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w:t>
      </w:r>
    </w:p>
    <w:p w:rsidR="6AB87DC6" w:rsidP="75469C46" w:rsidRDefault="6AB87DC6" w14:paraId="61AAF79A" w14:textId="7EA73310">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w:t>
      </w:r>
    </w:p>
    <w:p w:rsidR="6AB87DC6" w:rsidP="75469C46" w:rsidRDefault="6AB87DC6" w14:paraId="1B615A0B" w14:textId="564AEC8E">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"@type": "schema:Person",</w:t>
      </w:r>
    </w:p>
    <w:p w:rsidR="6AB87DC6" w:rsidP="75469C46" w:rsidRDefault="6AB87DC6" w14:paraId="798CD371" w14:textId="4FAD2DA0">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"schema:name": "Ossmy, O."</w:t>
      </w:r>
    </w:p>
    <w:p w:rsidR="6AB87DC6" w:rsidP="75469C46" w:rsidRDefault="6AB87DC6" w14:paraId="541891BC" w14:textId="12E882AF">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w:t>
      </w:r>
    </w:p>
    <w:p w:rsidR="6AB87DC6" w:rsidP="75469C46" w:rsidRDefault="6AB87DC6" w14:paraId="45D51C7F" w14:textId="0842DDC1">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w:t>
      </w:r>
    </w:p>
    <w:p w:rsidR="6AB87DC6" w:rsidP="75469C46" w:rsidRDefault="6AB87DC6" w14:paraId="58028CFA" w14:textId="00D73F98">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"@type": "schema:Person",</w:t>
      </w:r>
    </w:p>
    <w:p w:rsidR="6AB87DC6" w:rsidP="75469C46" w:rsidRDefault="6AB87DC6" w14:paraId="7608F9C1" w14:textId="381202A5">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"schema:name": "Adolph, K. E."</w:t>
      </w:r>
    </w:p>
    <w:p w:rsidR="6AB87DC6" w:rsidP="75469C46" w:rsidRDefault="6AB87DC6" w14:paraId="74E84D85" w14:textId="3F77A206">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w:t>
      </w:r>
    </w:p>
    <w:p w:rsidR="6AB87DC6" w:rsidP="75469C46" w:rsidRDefault="6AB87DC6" w14:paraId="48EA5AA6" w14:textId="74842D29">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w:t>
      </w:r>
    </w:p>
    <w:p w:rsidR="6AB87DC6" w:rsidP="75469C46" w:rsidRDefault="6AB87DC6" w14:paraId="774352EB" w14:textId="4D429A6E">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"schema:name": "The ties that bind: Cradling in Tajikistan",</w:t>
      </w:r>
    </w:p>
    <w:p w:rsidR="6AB87DC6" w:rsidP="75469C46" w:rsidRDefault="6AB87DC6" w14:paraId="23E376E7" w14:textId="5BB89882">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"schema:publisher": "PLoS One"</w:t>
      </w:r>
    </w:p>
    <w:p w:rsidR="6AB87DC6" w:rsidP="75469C46" w:rsidRDefault="6AB87DC6" w14:paraId="3210AF41" w14:textId="6C4FF50F">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w:t>
      </w:r>
    </w:p>
    <w:p w:rsidR="6AB87DC6" w:rsidP="75469C46" w:rsidRDefault="6AB87DC6" w14:paraId="4A4EC628" w14:textId="7A20B7FF">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"databrary:hasRecords": [</w:t>
      </w:r>
    </w:p>
    <w:p w:rsidR="6AB87DC6" w:rsidP="75469C46" w:rsidRDefault="6AB87DC6" w14:paraId="0F08A735" w14:textId="40A0CA77">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w:t>
      </w:r>
    </w:p>
    <w:p w:rsidR="6AB87DC6" w:rsidP="75469C46" w:rsidRDefault="6AB87DC6" w14:paraId="56D2D429" w14:textId="3E0D4845">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"@type": "databrary:Record",</w:t>
      </w:r>
    </w:p>
    <w:p w:rsidR="6AB87DC6" w:rsidP="75469C46" w:rsidRDefault="6AB87DC6" w14:paraId="26A4D090" w14:textId="11F18269">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"name": "NY017",</w:t>
      </w:r>
    </w:p>
    <w:p w:rsidR="6AB87DC6" w:rsidP="75469C46" w:rsidRDefault="6AB87DC6" w14:paraId="7BB7572F" w14:textId="5DC7CACF">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"type": "session",</w:t>
      </w:r>
    </w:p>
    <w:p w:rsidR="6AB87DC6" w:rsidP="75469C46" w:rsidRDefault="6AB87DC6" w14:paraId="70B21716" w14:textId="488CA505">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"release": "private"</w:t>
      </w:r>
    </w:p>
    <w:p w:rsidR="6AB87DC6" w:rsidP="75469C46" w:rsidRDefault="6AB87DC6" w14:paraId="4DA57854" w14:textId="6F965482">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w:t>
      </w:r>
    </w:p>
    <w:p w:rsidR="6AB87DC6" w:rsidP="75469C46" w:rsidRDefault="6AB87DC6" w14:paraId="0AD791BD" w14:textId="631E4BFB">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 xml:space="preserve">  ]</w:t>
      </w:r>
    </w:p>
    <w:p w:rsidR="6AB87DC6" w:rsidP="75469C46" w:rsidRDefault="6AB87DC6" w14:paraId="54CD5376" w14:textId="6CA0ADEB">
      <w:pPr>
        <w:spacing w:after="0" w:afterAutospacing="off" w:line="259" w:lineRule="auto"/>
        <w:rPr>
          <w:rFonts w:ascii="Consolas" w:hAnsi="Consolas" w:eastAsia="Consolas" w:cs="Consolas"/>
          <w:b w:val="0"/>
          <w:bCs w:val="0"/>
          <w:i w:val="0"/>
          <w:iCs w:val="0"/>
          <w:noProof w:val="0"/>
          <w:sz w:val="18"/>
          <w:szCs w:val="18"/>
          <w:lang w:val="en-US"/>
        </w:rPr>
      </w:pPr>
      <w:r w:rsidRPr="75469C46" w:rsidR="6AB87DC6">
        <w:rPr>
          <w:rFonts w:ascii="Consolas" w:hAnsi="Consolas" w:eastAsia="Consolas" w:cs="Consolas"/>
          <w:b w:val="0"/>
          <w:bCs w:val="0"/>
          <w:i w:val="0"/>
          <w:iCs w:val="0"/>
          <w:noProof w:val="0"/>
          <w:sz w:val="18"/>
          <w:szCs w:val="18"/>
          <w:lang w:val="en-US"/>
        </w:rPr>
        <w:t>}</w:t>
      </w:r>
    </w:p>
    <w:p w:rsidR="7816CC97" w:rsidP="75469C46" w:rsidRDefault="7816CC97" w14:paraId="069778A5" w14:textId="326F7CBD">
      <w:pPr>
        <w:pStyle w:val="Heading2"/>
        <w:keepNext w:val="1"/>
        <w:keepLines w:val="1"/>
        <w:spacing w:before="40" w:after="0" w:line="259" w:lineRule="auto"/>
        <w:rPr>
          <w:rFonts w:ascii="Calibri Light" w:hAnsi="Calibri Light" w:eastAsia="Calibri Light" w:cs="Calibri Light"/>
          <w:b w:val="0"/>
          <w:bCs w:val="0"/>
          <w:i w:val="0"/>
          <w:iCs w:val="0"/>
          <w:noProof w:val="0"/>
          <w:color w:val="2F5496" w:themeColor="accent1" w:themeTint="FF" w:themeShade="BF"/>
          <w:sz w:val="26"/>
          <w:szCs w:val="26"/>
          <w:lang w:val="en-US"/>
        </w:rPr>
      </w:pPr>
      <w:r w:rsidRPr="75469C46" w:rsidR="19DA0093">
        <w:rPr>
          <w:rFonts w:ascii="Calibri Light" w:hAnsi="Calibri Light" w:eastAsia="Calibri Light" w:cs="Calibri Light"/>
          <w:b w:val="0"/>
          <w:bCs w:val="0"/>
          <w:i w:val="0"/>
          <w:iCs w:val="0"/>
          <w:noProof w:val="0"/>
          <w:color w:val="2F5496" w:themeColor="accent1" w:themeTint="FF" w:themeShade="BF"/>
          <w:sz w:val="26"/>
          <w:szCs w:val="26"/>
          <w:lang w:val="en-US"/>
        </w:rPr>
        <w:t>From University Libraries Archival Collec</w:t>
      </w:r>
      <w:r w:rsidRPr="75469C46" w:rsidR="19DA0093">
        <w:rPr>
          <w:rFonts w:ascii="Calibri Light" w:hAnsi="Calibri Light" w:eastAsia="Calibri Light" w:cs="Calibri Light"/>
          <w:b w:val="0"/>
          <w:bCs w:val="0"/>
          <w:i w:val="0"/>
          <w:iCs w:val="0"/>
          <w:noProof w:val="0"/>
          <w:color w:val="2F5496" w:themeColor="accent1" w:themeTint="FF" w:themeShade="BF"/>
          <w:sz w:val="26"/>
          <w:szCs w:val="26"/>
          <w:lang w:val="en-US"/>
        </w:rPr>
        <w:t>tions</w:t>
      </w:r>
    </w:p>
    <w:p w:rsidR="7816CC97" w:rsidP="75469C46" w:rsidRDefault="7816CC97" w14:paraId="1D12DA60" w14:textId="20EF7385">
      <w:pPr>
        <w:spacing w:after="160" w:line="259" w:lineRule="auto"/>
        <w:rPr>
          <w:rFonts w:ascii="Calibri" w:hAnsi="Calibri" w:eastAsia="Calibri" w:cs="Calibri"/>
          <w:b w:val="0"/>
          <w:bCs w:val="0"/>
          <w:i w:val="0"/>
          <w:iCs w:val="0"/>
          <w:noProof w:val="0"/>
          <w:sz w:val="22"/>
          <w:szCs w:val="22"/>
          <w:lang w:val="en-US"/>
        </w:rPr>
      </w:pPr>
      <w:r w:rsidRPr="75469C46" w:rsidR="7816CC97">
        <w:rPr>
          <w:rFonts w:ascii="Calibri" w:hAnsi="Calibri" w:eastAsia="Calibri" w:cs="Calibri"/>
          <w:b w:val="0"/>
          <w:bCs w:val="0"/>
          <w:i w:val="0"/>
          <w:iCs w:val="0"/>
          <w:noProof w:val="0"/>
          <w:sz w:val="22"/>
          <w:szCs w:val="22"/>
          <w:lang w:val="en-US"/>
        </w:rPr>
        <w:t>To draw on the example of another discipline</w:t>
      </w:r>
      <w:r w:rsidRPr="75469C46" w:rsidR="56635301">
        <w:rPr>
          <w:rFonts w:ascii="Calibri" w:hAnsi="Calibri" w:eastAsia="Calibri" w:cs="Calibri"/>
          <w:b w:val="0"/>
          <w:bCs w:val="0"/>
          <w:i w:val="0"/>
          <w:iCs w:val="0"/>
          <w:noProof w:val="0"/>
          <w:sz w:val="22"/>
          <w:szCs w:val="22"/>
          <w:lang w:val="en-US"/>
        </w:rPr>
        <w:t xml:space="preserve">: </w:t>
      </w:r>
      <w:hyperlink r:id="R11865ea2c0104565">
        <w:r w:rsidRPr="75469C46" w:rsidR="56635301">
          <w:rPr>
            <w:rStyle w:val="Hyperlink"/>
            <w:rFonts w:ascii="Calibri" w:hAnsi="Calibri" w:eastAsia="Calibri" w:cs="Calibri"/>
            <w:b w:val="0"/>
            <w:bCs w:val="0"/>
            <w:i w:val="0"/>
            <w:iCs w:val="0"/>
            <w:noProof w:val="0"/>
            <w:sz w:val="22"/>
            <w:szCs w:val="22"/>
            <w:lang w:val="en-US"/>
          </w:rPr>
          <w:t>The University Libraries Archival Collections public frontend</w:t>
        </w:r>
      </w:hyperlink>
      <w:r w:rsidRPr="75469C46" w:rsidR="56635301">
        <w:rPr>
          <w:rFonts w:ascii="Calibri" w:hAnsi="Calibri" w:eastAsia="Calibri" w:cs="Calibri"/>
          <w:b w:val="0"/>
          <w:bCs w:val="0"/>
          <w:i w:val="0"/>
          <w:iCs w:val="0"/>
          <w:noProof w:val="0"/>
          <w:sz w:val="22"/>
          <w:szCs w:val="22"/>
          <w:lang w:val="en-US"/>
        </w:rPr>
        <w:t xml:space="preserve"> for searching and retrieving archival records uses</w:t>
      </w:r>
      <w:r w:rsidRPr="75469C46" w:rsidR="7816CC97">
        <w:rPr>
          <w:rFonts w:ascii="Calibri" w:hAnsi="Calibri" w:eastAsia="Calibri" w:cs="Calibri"/>
          <w:b w:val="0"/>
          <w:bCs w:val="0"/>
          <w:i w:val="0"/>
          <w:iCs w:val="0"/>
          <w:noProof w:val="0"/>
          <w:sz w:val="22"/>
          <w:szCs w:val="22"/>
          <w:lang w:val="en-US"/>
        </w:rPr>
        <w:t xml:space="preserve"> JSON-</w:t>
      </w:r>
      <w:r w:rsidRPr="75469C46" w:rsidR="7816CC97">
        <w:rPr>
          <w:rFonts w:ascii="Calibri" w:hAnsi="Calibri" w:eastAsia="Calibri" w:cs="Calibri"/>
          <w:b w:val="0"/>
          <w:bCs w:val="0"/>
          <w:i w:val="0"/>
          <w:iCs w:val="0"/>
          <w:noProof w:val="0"/>
          <w:sz w:val="22"/>
          <w:szCs w:val="22"/>
          <w:lang w:val="en-US"/>
        </w:rPr>
        <w:t>LD</w:t>
      </w:r>
      <w:r w:rsidRPr="75469C46" w:rsidR="0BDC0436">
        <w:rPr>
          <w:rFonts w:ascii="Calibri" w:hAnsi="Calibri" w:eastAsia="Calibri" w:cs="Calibri"/>
          <w:b w:val="0"/>
          <w:bCs w:val="0"/>
          <w:i w:val="0"/>
          <w:iCs w:val="0"/>
          <w:noProof w:val="0"/>
          <w:sz w:val="22"/>
          <w:szCs w:val="22"/>
          <w:lang w:val="en-US"/>
        </w:rPr>
        <w:t xml:space="preserve">. </w:t>
      </w:r>
      <w:r w:rsidRPr="75469C46" w:rsidR="7816CC97">
        <w:rPr>
          <w:rFonts w:ascii="Calibri" w:hAnsi="Calibri" w:eastAsia="Calibri" w:cs="Calibri"/>
          <w:b w:val="0"/>
          <w:bCs w:val="0"/>
          <w:i w:val="0"/>
          <w:iCs w:val="0"/>
          <w:noProof w:val="0"/>
          <w:sz w:val="22"/>
          <w:szCs w:val="22"/>
          <w:lang w:val="en-US"/>
        </w:rPr>
        <w:t xml:space="preserve">The public user interface of </w:t>
      </w:r>
      <w:r w:rsidRPr="75469C46" w:rsidR="7816CC97">
        <w:rPr>
          <w:rFonts w:ascii="Calibri" w:hAnsi="Calibri" w:eastAsia="Calibri" w:cs="Calibri"/>
          <w:b w:val="0"/>
          <w:bCs w:val="0"/>
          <w:i w:val="0"/>
          <w:iCs w:val="0"/>
          <w:noProof w:val="0"/>
          <w:sz w:val="22"/>
          <w:szCs w:val="22"/>
          <w:lang w:val="en-US"/>
        </w:rPr>
        <w:t>ArchivesSpace</w:t>
      </w:r>
      <w:r w:rsidRPr="75469C46" w:rsidR="7816CC97">
        <w:rPr>
          <w:rFonts w:ascii="Calibri" w:hAnsi="Calibri" w:eastAsia="Calibri" w:cs="Calibri"/>
          <w:b w:val="0"/>
          <w:bCs w:val="0"/>
          <w:i w:val="0"/>
          <w:iCs w:val="0"/>
          <w:noProof w:val="0"/>
          <w:sz w:val="22"/>
          <w:szCs w:val="22"/>
          <w:lang w:val="en-US"/>
        </w:rPr>
        <w:t xml:space="preserve"> selectively publishes data from the database, allowing for access to materials without unauthorized access to information that is of a sensitive nature (such as the contact or demographic information of donors), not suitable for public viewing (such as internal collection processing notes or accession records), or is of a particularly technical nature (such as digital file checksums).</w:t>
      </w:r>
    </w:p>
    <w:p w:rsidR="7816CC97" w:rsidP="494BDF29" w:rsidRDefault="7816CC97" w14:paraId="70D7E1CB" w14:textId="4B401116">
      <w:pPr>
        <w:spacing w:after="160" w:line="259" w:lineRule="auto"/>
        <w:rPr>
          <w:rFonts w:ascii="Calibri" w:hAnsi="Calibri" w:eastAsia="Calibri" w:cs="Calibri"/>
          <w:b w:val="0"/>
          <w:bCs w:val="0"/>
          <w:i w:val="0"/>
          <w:iCs w:val="0"/>
          <w:noProof w:val="0"/>
          <w:sz w:val="22"/>
          <w:szCs w:val="22"/>
          <w:lang w:val="en-US"/>
        </w:rPr>
      </w:pPr>
      <w:r w:rsidRPr="494BDF29" w:rsidR="7816CC97">
        <w:rPr>
          <w:rFonts w:ascii="Calibri" w:hAnsi="Calibri" w:eastAsia="Calibri" w:cs="Calibri"/>
          <w:b w:val="0"/>
          <w:bCs w:val="0"/>
          <w:i w:val="0"/>
          <w:iCs w:val="0"/>
          <w:noProof w:val="0"/>
          <w:sz w:val="22"/>
          <w:szCs w:val="22"/>
          <w:lang w:val="en-US"/>
        </w:rPr>
        <w:t xml:space="preserve">JSON-LD is embedded within &lt;script&gt; tags in the HTML generated by </w:t>
      </w:r>
      <w:r w:rsidRPr="494BDF29" w:rsidR="7816CC97">
        <w:rPr>
          <w:rFonts w:ascii="Calibri" w:hAnsi="Calibri" w:eastAsia="Calibri" w:cs="Calibri"/>
          <w:b w:val="0"/>
          <w:bCs w:val="0"/>
          <w:i w:val="0"/>
          <w:iCs w:val="0"/>
          <w:noProof w:val="0"/>
          <w:sz w:val="22"/>
          <w:szCs w:val="22"/>
          <w:lang w:val="en-US"/>
        </w:rPr>
        <w:t>ArchivesSpace</w:t>
      </w:r>
      <w:r w:rsidRPr="494BDF29" w:rsidR="7816CC97">
        <w:rPr>
          <w:rFonts w:ascii="Calibri" w:hAnsi="Calibri" w:eastAsia="Calibri" w:cs="Calibri"/>
          <w:b w:val="0"/>
          <w:bCs w:val="0"/>
          <w:i w:val="0"/>
          <w:iCs w:val="0"/>
          <w:noProof w:val="0"/>
          <w:sz w:val="22"/>
          <w:szCs w:val="22"/>
          <w:lang w:val="en-US"/>
        </w:rPr>
        <w:t xml:space="preserve"> when a user clicks through to a record. An example of </w:t>
      </w:r>
      <w:r w:rsidRPr="494BDF29" w:rsidR="7816CC97">
        <w:rPr>
          <w:rFonts w:ascii="Calibri" w:hAnsi="Calibri" w:eastAsia="Calibri" w:cs="Calibri"/>
          <w:b w:val="0"/>
          <w:bCs w:val="0"/>
          <w:i w:val="0"/>
          <w:iCs w:val="0"/>
          <w:noProof w:val="0"/>
          <w:sz w:val="22"/>
          <w:szCs w:val="22"/>
          <w:lang w:val="en-US"/>
        </w:rPr>
        <w:t>ArchivesSpace’s</w:t>
      </w:r>
      <w:r w:rsidRPr="494BDF29" w:rsidR="7816CC97">
        <w:rPr>
          <w:rFonts w:ascii="Calibri" w:hAnsi="Calibri" w:eastAsia="Calibri" w:cs="Calibri"/>
          <w:b w:val="0"/>
          <w:bCs w:val="0"/>
          <w:i w:val="0"/>
          <w:iCs w:val="0"/>
          <w:noProof w:val="0"/>
          <w:sz w:val="22"/>
          <w:szCs w:val="22"/>
          <w:lang w:val="en-US"/>
        </w:rPr>
        <w:t xml:space="preserve"> JSON-LD, in this case to describe the </w:t>
      </w:r>
      <w:hyperlink r:id="R055357577b324572">
        <w:r w:rsidRPr="494BDF29" w:rsidR="7816CC97">
          <w:rPr>
            <w:rStyle w:val="Hyperlink"/>
            <w:rFonts w:ascii="Calibri" w:hAnsi="Calibri" w:eastAsia="Calibri" w:cs="Calibri"/>
            <w:b w:val="0"/>
            <w:bCs w:val="0"/>
            <w:i w:val="0"/>
            <w:iCs w:val="0"/>
            <w:strike w:val="0"/>
            <w:dstrike w:val="0"/>
            <w:noProof w:val="0"/>
            <w:sz w:val="22"/>
            <w:szCs w:val="22"/>
            <w:lang w:val="en-US"/>
          </w:rPr>
          <w:t>T.R. Johns papers</w:t>
        </w:r>
      </w:hyperlink>
      <w:r w:rsidRPr="494BDF29" w:rsidR="7816CC97">
        <w:rPr>
          <w:rFonts w:ascii="Calibri" w:hAnsi="Calibri" w:eastAsia="Calibri" w:cs="Calibri"/>
          <w:b w:val="0"/>
          <w:bCs w:val="0"/>
          <w:i w:val="0"/>
          <w:iCs w:val="0"/>
          <w:noProof w:val="0"/>
          <w:sz w:val="22"/>
          <w:szCs w:val="22"/>
          <w:lang w:val="en-US"/>
        </w:rPr>
        <w:t xml:space="preserve">, is </w:t>
      </w:r>
      <w:r w:rsidRPr="494BDF29" w:rsidR="7816CC97">
        <w:rPr>
          <w:rFonts w:ascii="Calibri" w:hAnsi="Calibri" w:eastAsia="Calibri" w:cs="Calibri"/>
          <w:b w:val="0"/>
          <w:bCs w:val="0"/>
          <w:i w:val="0"/>
          <w:iCs w:val="0"/>
          <w:noProof w:val="0"/>
          <w:sz w:val="22"/>
          <w:szCs w:val="22"/>
          <w:lang w:val="en-US"/>
        </w:rPr>
        <w:t>provided</w:t>
      </w:r>
      <w:r w:rsidRPr="494BDF29" w:rsidR="7816CC97">
        <w:rPr>
          <w:rFonts w:ascii="Calibri" w:hAnsi="Calibri" w:eastAsia="Calibri" w:cs="Calibri"/>
          <w:b w:val="0"/>
          <w:bCs w:val="0"/>
          <w:i w:val="0"/>
          <w:iCs w:val="0"/>
          <w:noProof w:val="0"/>
          <w:sz w:val="22"/>
          <w:szCs w:val="22"/>
          <w:lang w:val="en-US"/>
        </w:rPr>
        <w:t xml:space="preserve"> below.</w:t>
      </w:r>
    </w:p>
    <w:p w:rsidR="7816CC97" w:rsidP="494BDF29" w:rsidRDefault="7816CC97" w14:paraId="60AD7FB8" w14:textId="13B2E88D">
      <w:pPr>
        <w:spacing w:after="160" w:line="259" w:lineRule="auto"/>
        <w:rPr>
          <w:rFonts w:ascii="Consolas" w:hAnsi="Consolas" w:eastAsia="Consolas" w:cs="Consolas"/>
          <w:b w:val="0"/>
          <w:bCs w:val="0"/>
          <w:i w:val="0"/>
          <w:iCs w:val="0"/>
          <w:noProof w:val="0"/>
          <w:sz w:val="18"/>
          <w:szCs w:val="18"/>
          <w:lang w:val="en-US"/>
        </w:rPr>
      </w:pPr>
      <w:r w:rsidRPr="75469C46" w:rsidR="7816CC97">
        <w:rPr>
          <w:rFonts w:ascii="Consolas" w:hAnsi="Consolas" w:eastAsia="Consolas" w:cs="Consolas"/>
          <w:b w:val="0"/>
          <w:bCs w:val="0"/>
          <w:i w:val="0"/>
          <w:iCs w:val="0"/>
          <w:noProof w:val="0"/>
          <w:sz w:val="18"/>
          <w:szCs w:val="18"/>
          <w:lang w:val="en-US"/>
        </w:rPr>
        <w:t>&lt;script type="application/</w:t>
      </w:r>
      <w:r w:rsidRPr="75469C46" w:rsidR="7816CC97">
        <w:rPr>
          <w:rFonts w:ascii="Consolas" w:hAnsi="Consolas" w:eastAsia="Consolas" w:cs="Consolas"/>
          <w:b w:val="0"/>
          <w:bCs w:val="0"/>
          <w:i w:val="0"/>
          <w:iCs w:val="0"/>
          <w:noProof w:val="0"/>
          <w:sz w:val="18"/>
          <w:szCs w:val="18"/>
          <w:lang w:val="en-US"/>
        </w:rPr>
        <w:t>ld+json</w:t>
      </w:r>
      <w:r w:rsidRPr="75469C46" w:rsidR="7816CC97">
        <w:rPr>
          <w:rFonts w:ascii="Consolas" w:hAnsi="Consolas" w:eastAsia="Consolas" w:cs="Consolas"/>
          <w:b w:val="0"/>
          <w:bCs w:val="0"/>
          <w:i w:val="0"/>
          <w:iCs w:val="0"/>
          <w:noProof w:val="0"/>
          <w:sz w:val="18"/>
          <w:szCs w:val="18"/>
          <w:lang w:val="en-US"/>
        </w:rPr>
        <w:t>"&gt;</w:t>
      </w:r>
      <w:r>
        <w:br/>
      </w:r>
      <w:r w:rsidRPr="75469C46" w:rsidR="7816CC97">
        <w:rPr>
          <w:rFonts w:ascii="Consolas" w:hAnsi="Consolas" w:eastAsia="Consolas" w:cs="Consolas"/>
          <w:b w:val="0"/>
          <w:bCs w:val="0"/>
          <w:i w:val="0"/>
          <w:iCs w:val="0"/>
          <w:noProof w:val="0"/>
          <w:sz w:val="18"/>
          <w:szCs w:val="18"/>
          <w:lang w:val="en-US"/>
        </w:rPr>
        <w:t>{</w:t>
      </w:r>
      <w:r>
        <w:br/>
      </w:r>
      <w:r w:rsidRPr="75469C46" w:rsidR="7816CC97">
        <w:rPr>
          <w:rFonts w:ascii="Consolas" w:hAnsi="Consolas" w:eastAsia="Consolas" w:cs="Consolas"/>
          <w:b w:val="0"/>
          <w:bCs w:val="0"/>
          <w:i w:val="0"/>
          <w:iCs w:val="0"/>
          <w:noProof w:val="0"/>
          <w:sz w:val="18"/>
          <w:szCs w:val="18"/>
          <w:lang w:val="en-US"/>
        </w:rPr>
        <w:t xml:space="preserve">  "@context": "</w:t>
      </w:r>
      <w:hyperlink r:id="Rda2e369a0de14e1b">
        <w:r w:rsidRPr="75469C46" w:rsidR="7816CC97">
          <w:rPr>
            <w:rStyle w:val="Hyperlink"/>
            <w:rFonts w:ascii="Consolas" w:hAnsi="Consolas" w:eastAsia="Consolas" w:cs="Consolas"/>
            <w:b w:val="0"/>
            <w:bCs w:val="0"/>
            <w:i w:val="0"/>
            <w:iCs w:val="0"/>
            <w:strike w:val="0"/>
            <w:dstrike w:val="0"/>
            <w:noProof w:val="0"/>
            <w:sz w:val="18"/>
            <w:szCs w:val="18"/>
            <w:lang w:val="en-US"/>
          </w:rPr>
          <w:t>http://schema.org/</w:t>
        </w:r>
      </w:hyperlink>
      <w:r w:rsidRPr="75469C46" w:rsidR="7816CC97">
        <w:rPr>
          <w:rFonts w:ascii="Consolas" w:hAnsi="Consolas" w:eastAsia="Consolas" w:cs="Consolas"/>
          <w:b w:val="0"/>
          <w:bCs w:val="0"/>
          <w:i w:val="0"/>
          <w:iCs w:val="0"/>
          <w:noProof w:val="0"/>
          <w:sz w:val="18"/>
          <w:szCs w:val="18"/>
          <w:lang w:val="en-US"/>
        </w:rPr>
        <w:t>",</w:t>
      </w:r>
      <w:r>
        <w:br/>
      </w:r>
      <w:r w:rsidRPr="75469C46" w:rsidR="7816CC97">
        <w:rPr>
          <w:rFonts w:ascii="Consolas" w:hAnsi="Consolas" w:eastAsia="Consolas" w:cs="Consolas"/>
          <w:b w:val="0"/>
          <w:bCs w:val="0"/>
          <w:i w:val="0"/>
          <w:iCs w:val="0"/>
          <w:noProof w:val="0"/>
          <w:sz w:val="18"/>
          <w:szCs w:val="18"/>
          <w:lang w:val="en-US"/>
        </w:rPr>
        <w:t xml:space="preserve">  "@id": "</w:t>
      </w:r>
      <w:hyperlink r:id="Rce4a27bea6e04f77">
        <w:r w:rsidRPr="75469C46" w:rsidR="7816CC97">
          <w:rPr>
            <w:rStyle w:val="Hyperlink"/>
            <w:rFonts w:ascii="Consolas" w:hAnsi="Consolas" w:eastAsia="Consolas" w:cs="Consolas"/>
            <w:b w:val="0"/>
            <w:bCs w:val="0"/>
            <w:i w:val="0"/>
            <w:iCs w:val="0"/>
            <w:strike w:val="0"/>
            <w:dstrike w:val="0"/>
            <w:noProof w:val="0"/>
            <w:sz w:val="18"/>
            <w:szCs w:val="18"/>
            <w:lang w:val="en-US"/>
          </w:rPr>
          <w:t>https://aspace.libraries.psu.edu/repositories/3/resources/215</w:t>
        </w:r>
      </w:hyperlink>
      <w:r w:rsidRPr="75469C46" w:rsidR="7816CC97">
        <w:rPr>
          <w:rFonts w:ascii="Consolas" w:hAnsi="Consolas" w:eastAsia="Consolas" w:cs="Consolas"/>
          <w:b w:val="0"/>
          <w:bCs w:val="0"/>
          <w:i w:val="0"/>
          <w:iCs w:val="0"/>
          <w:noProof w:val="0"/>
          <w:sz w:val="18"/>
          <w:szCs w:val="18"/>
          <w:lang w:val="en-US"/>
        </w:rPr>
        <w:t>",</w:t>
      </w:r>
      <w:r>
        <w:br/>
      </w:r>
      <w:r w:rsidRPr="75469C46" w:rsidR="7816CC97">
        <w:rPr>
          <w:rFonts w:ascii="Consolas" w:hAnsi="Consolas" w:eastAsia="Consolas" w:cs="Consolas"/>
          <w:b w:val="0"/>
          <w:bCs w:val="0"/>
          <w:i w:val="0"/>
          <w:iCs w:val="0"/>
          <w:noProof w:val="0"/>
          <w:sz w:val="18"/>
          <w:szCs w:val="18"/>
          <w:lang w:val="en-US"/>
        </w:rPr>
        <w:t xml:space="preserve">  "@type": [</w:t>
      </w:r>
      <w:r>
        <w:br/>
      </w:r>
      <w:r w:rsidRPr="75469C46" w:rsidR="7816CC97">
        <w:rPr>
          <w:rFonts w:ascii="Consolas" w:hAnsi="Consolas" w:eastAsia="Consolas" w:cs="Consolas"/>
          <w:b w:val="0"/>
          <w:bCs w:val="0"/>
          <w:i w:val="0"/>
          <w:iCs w:val="0"/>
          <w:noProof w:val="0"/>
          <w:sz w:val="18"/>
          <w:szCs w:val="18"/>
          <w:lang w:val="en-US"/>
        </w:rPr>
        <w:t xml:space="preserve">    "Collection",</w:t>
      </w:r>
      <w:r>
        <w:br/>
      </w:r>
      <w:r w:rsidRPr="75469C46" w:rsidR="7816CC97">
        <w:rPr>
          <w:rFonts w:ascii="Consolas" w:hAnsi="Consolas" w:eastAsia="Consolas" w:cs="Consolas"/>
          <w:b w:val="0"/>
          <w:bCs w:val="0"/>
          <w:i w:val="0"/>
          <w:iCs w:val="0"/>
          <w:noProof w:val="0"/>
          <w:sz w:val="18"/>
          <w:szCs w:val="18"/>
          <w:lang w:val="en-US"/>
        </w:rPr>
        <w:t xml:space="preserve">    "</w:t>
      </w:r>
      <w:r w:rsidRPr="75469C46" w:rsidR="7816CC97">
        <w:rPr>
          <w:rFonts w:ascii="Consolas" w:hAnsi="Consolas" w:eastAsia="Consolas" w:cs="Consolas"/>
          <w:b w:val="0"/>
          <w:bCs w:val="0"/>
          <w:i w:val="0"/>
          <w:iCs w:val="0"/>
          <w:noProof w:val="0"/>
          <w:sz w:val="18"/>
          <w:szCs w:val="18"/>
          <w:lang w:val="en-US"/>
        </w:rPr>
        <w:t>ArchiveComponent</w:t>
      </w:r>
      <w:r w:rsidRPr="75469C46" w:rsidR="7816CC97">
        <w:rPr>
          <w:rFonts w:ascii="Consolas" w:hAnsi="Consolas" w:eastAsia="Consolas" w:cs="Consolas"/>
          <w:b w:val="0"/>
          <w:bCs w:val="0"/>
          <w:i w:val="0"/>
          <w:iCs w:val="0"/>
          <w:noProof w:val="0"/>
          <w:sz w:val="18"/>
          <w:szCs w:val="18"/>
          <w:lang w:val="en-US"/>
        </w:rPr>
        <w:t>"</w:t>
      </w:r>
      <w:r>
        <w:br/>
      </w:r>
      <w:r w:rsidRPr="75469C46" w:rsidR="7816CC97">
        <w:rPr>
          <w:rFonts w:ascii="Consolas" w:hAnsi="Consolas" w:eastAsia="Consolas" w:cs="Consolas"/>
          <w:b w:val="0"/>
          <w:bCs w:val="0"/>
          <w:i w:val="0"/>
          <w:iCs w:val="0"/>
          <w:noProof w:val="0"/>
          <w:sz w:val="18"/>
          <w:szCs w:val="18"/>
          <w:lang w:val="en-US"/>
        </w:rPr>
        <w:t xml:space="preserve">  ],</w:t>
      </w:r>
      <w:r>
        <w:br/>
      </w:r>
      <w:r w:rsidRPr="75469C46" w:rsidR="7816CC97">
        <w:rPr>
          <w:rFonts w:ascii="Consolas" w:hAnsi="Consolas" w:eastAsia="Consolas" w:cs="Consolas"/>
          <w:b w:val="0"/>
          <w:bCs w:val="0"/>
          <w:i w:val="0"/>
          <w:iCs w:val="0"/>
          <w:noProof w:val="0"/>
          <w:sz w:val="18"/>
          <w:szCs w:val="18"/>
          <w:lang w:val="en-US"/>
        </w:rPr>
        <w:t xml:space="preserve">  "name": "T. R. Johns papers",</w:t>
      </w:r>
      <w:r>
        <w:br/>
      </w:r>
      <w:r w:rsidRPr="75469C46" w:rsidR="7816CC97">
        <w:rPr>
          <w:rFonts w:ascii="Consolas" w:hAnsi="Consolas" w:eastAsia="Consolas" w:cs="Consolas"/>
          <w:b w:val="0"/>
          <w:bCs w:val="0"/>
          <w:i w:val="0"/>
          <w:iCs w:val="0"/>
          <w:noProof w:val="0"/>
          <w:sz w:val="18"/>
          <w:szCs w:val="18"/>
          <w:lang w:val="en-US"/>
        </w:rPr>
        <w:t xml:space="preserve">  "identifier": "01616",</w:t>
      </w:r>
      <w:r>
        <w:br/>
      </w:r>
      <w:r w:rsidRPr="75469C46" w:rsidR="7816CC97">
        <w:rPr>
          <w:rFonts w:ascii="Consolas" w:hAnsi="Consolas" w:eastAsia="Consolas" w:cs="Consolas"/>
          <w:b w:val="0"/>
          <w:bCs w:val="0"/>
          <w:i w:val="0"/>
          <w:iCs w:val="0"/>
          <w:noProof w:val="0"/>
          <w:sz w:val="18"/>
          <w:szCs w:val="18"/>
          <w:lang w:val="en-US"/>
        </w:rPr>
        <w:t xml:space="preserve">  "description": "T.R. Johns was the General Manager and Vice President of the Bethlehem Mines Corporation/Industrial Collieries Corporation, the mining subsidiary of the Bethlehem Steel Corporation.",</w:t>
      </w:r>
      <w:r>
        <w:br/>
      </w:r>
      <w:r w:rsidRPr="75469C46" w:rsidR="7816CC97">
        <w:rPr>
          <w:rFonts w:ascii="Consolas" w:hAnsi="Consolas" w:eastAsia="Consolas" w:cs="Consolas"/>
          <w:b w:val="0"/>
          <w:bCs w:val="0"/>
          <w:i w:val="0"/>
          <w:iCs w:val="0"/>
          <w:noProof w:val="0"/>
          <w:sz w:val="18"/>
          <w:szCs w:val="18"/>
          <w:lang w:val="en-US"/>
        </w:rPr>
        <w:t xml:space="preserve">  "creator": [</w:t>
      </w:r>
      <w:r>
        <w:br/>
      </w:r>
      <w:r w:rsidRPr="75469C46" w:rsidR="7816CC97">
        <w:rPr>
          <w:rFonts w:ascii="Consolas" w:hAnsi="Consolas" w:eastAsia="Consolas" w:cs="Consolas"/>
          <w:b w:val="0"/>
          <w:bCs w:val="0"/>
          <w:i w:val="0"/>
          <w:iCs w:val="0"/>
          <w:noProof w:val="0"/>
          <w:sz w:val="18"/>
          <w:szCs w:val="18"/>
          <w:lang w:val="en-US"/>
        </w:rPr>
        <w:t xml:space="preserve">    {</w:t>
      </w:r>
      <w:r>
        <w:br/>
      </w:r>
      <w:r w:rsidRPr="75469C46" w:rsidR="7816CC97">
        <w:rPr>
          <w:rFonts w:ascii="Consolas" w:hAnsi="Consolas" w:eastAsia="Consolas" w:cs="Consolas"/>
          <w:b w:val="0"/>
          <w:bCs w:val="0"/>
          <w:i w:val="0"/>
          <w:iCs w:val="0"/>
          <w:noProof w:val="0"/>
          <w:sz w:val="18"/>
          <w:szCs w:val="18"/>
          <w:lang w:val="en-US"/>
        </w:rPr>
        <w:t xml:space="preserve">      "@id": "</w:t>
      </w:r>
      <w:hyperlink r:id="Rfafd8bee6eae4faf">
        <w:r w:rsidRPr="75469C46" w:rsidR="7816CC97">
          <w:rPr>
            <w:rStyle w:val="Hyperlink"/>
            <w:rFonts w:ascii="Consolas" w:hAnsi="Consolas" w:eastAsia="Consolas" w:cs="Consolas"/>
            <w:b w:val="0"/>
            <w:bCs w:val="0"/>
            <w:i w:val="0"/>
            <w:iCs w:val="0"/>
            <w:strike w:val="0"/>
            <w:dstrike w:val="0"/>
            <w:noProof w:val="0"/>
            <w:sz w:val="18"/>
            <w:szCs w:val="18"/>
            <w:lang w:val="en-US"/>
          </w:rPr>
          <w:t>https://aspace.libraries.psu.edu/agents/people/12997</w:t>
        </w:r>
      </w:hyperlink>
      <w:r w:rsidRPr="75469C46" w:rsidR="7816CC97">
        <w:rPr>
          <w:rFonts w:ascii="Consolas" w:hAnsi="Consolas" w:eastAsia="Consolas" w:cs="Consolas"/>
          <w:b w:val="0"/>
          <w:bCs w:val="0"/>
          <w:i w:val="0"/>
          <w:iCs w:val="0"/>
          <w:noProof w:val="0"/>
          <w:sz w:val="18"/>
          <w:szCs w:val="18"/>
          <w:lang w:val="en-US"/>
        </w:rPr>
        <w:t>",</w:t>
      </w:r>
      <w:r>
        <w:br/>
      </w:r>
      <w:r w:rsidRPr="75469C46" w:rsidR="7816CC97">
        <w:rPr>
          <w:rFonts w:ascii="Consolas" w:hAnsi="Consolas" w:eastAsia="Consolas" w:cs="Consolas"/>
          <w:b w:val="0"/>
          <w:bCs w:val="0"/>
          <w:i w:val="0"/>
          <w:iCs w:val="0"/>
          <w:noProof w:val="0"/>
          <w:sz w:val="18"/>
          <w:szCs w:val="18"/>
          <w:lang w:val="en-US"/>
        </w:rPr>
        <w:t xml:space="preserve">      "@type": "Person",</w:t>
      </w:r>
      <w:r>
        <w:br/>
      </w:r>
      <w:r w:rsidRPr="75469C46" w:rsidR="7816CC97">
        <w:rPr>
          <w:rFonts w:ascii="Consolas" w:hAnsi="Consolas" w:eastAsia="Consolas" w:cs="Consolas"/>
          <w:b w:val="0"/>
          <w:bCs w:val="0"/>
          <w:i w:val="0"/>
          <w:iCs w:val="0"/>
          <w:noProof w:val="0"/>
          <w:sz w:val="18"/>
          <w:szCs w:val="18"/>
          <w:lang w:val="en-US"/>
        </w:rPr>
        <w:t xml:space="preserve">      "name": "Johns, T. R. (Thomas Richards)"</w:t>
      </w:r>
      <w:r>
        <w:br/>
      </w:r>
      <w:r w:rsidRPr="75469C46" w:rsidR="7816CC97">
        <w:rPr>
          <w:rFonts w:ascii="Consolas" w:hAnsi="Consolas" w:eastAsia="Consolas" w:cs="Consolas"/>
          <w:b w:val="0"/>
          <w:bCs w:val="0"/>
          <w:i w:val="0"/>
          <w:iCs w:val="0"/>
          <w:noProof w:val="0"/>
          <w:sz w:val="18"/>
          <w:szCs w:val="18"/>
          <w:lang w:val="en-US"/>
        </w:rPr>
        <w:t xml:space="preserve">    }</w:t>
      </w:r>
      <w:r>
        <w:br/>
      </w:r>
      <w:r w:rsidRPr="75469C46" w:rsidR="7816CC97">
        <w:rPr>
          <w:rFonts w:ascii="Consolas" w:hAnsi="Consolas" w:eastAsia="Consolas" w:cs="Consolas"/>
          <w:b w:val="0"/>
          <w:bCs w:val="0"/>
          <w:i w:val="0"/>
          <w:iCs w:val="0"/>
          <w:noProof w:val="0"/>
          <w:sz w:val="18"/>
          <w:szCs w:val="18"/>
          <w:lang w:val="en-US"/>
        </w:rPr>
        <w:t xml:space="preserve">  ],</w:t>
      </w:r>
      <w:r>
        <w:br/>
      </w:r>
      <w:r w:rsidRPr="75469C46" w:rsidR="7816CC97">
        <w:rPr>
          <w:rFonts w:ascii="Consolas" w:hAnsi="Consolas" w:eastAsia="Consolas" w:cs="Consolas"/>
          <w:b w:val="0"/>
          <w:bCs w:val="0"/>
          <w:i w:val="0"/>
          <w:iCs w:val="0"/>
          <w:noProof w:val="0"/>
          <w:sz w:val="18"/>
          <w:szCs w:val="18"/>
          <w:lang w:val="en-US"/>
        </w:rPr>
        <w:t xml:space="preserve">  "</w:t>
      </w:r>
      <w:r w:rsidRPr="75469C46" w:rsidR="7816CC97">
        <w:rPr>
          <w:rFonts w:ascii="Consolas" w:hAnsi="Consolas" w:eastAsia="Consolas" w:cs="Consolas"/>
          <w:b w:val="0"/>
          <w:bCs w:val="0"/>
          <w:i w:val="0"/>
          <w:iCs w:val="0"/>
          <w:noProof w:val="0"/>
          <w:sz w:val="18"/>
          <w:szCs w:val="18"/>
          <w:lang w:val="en-US"/>
        </w:rPr>
        <w:t>dateCreated</w:t>
      </w:r>
      <w:r w:rsidRPr="75469C46" w:rsidR="7816CC97">
        <w:rPr>
          <w:rFonts w:ascii="Consolas" w:hAnsi="Consolas" w:eastAsia="Consolas" w:cs="Consolas"/>
          <w:b w:val="0"/>
          <w:bCs w:val="0"/>
          <w:i w:val="0"/>
          <w:iCs w:val="0"/>
          <w:noProof w:val="0"/>
          <w:sz w:val="18"/>
          <w:szCs w:val="18"/>
          <w:lang w:val="en-US"/>
        </w:rPr>
        <w:t>": [</w:t>
      </w:r>
      <w:r>
        <w:br/>
      </w:r>
      <w:r w:rsidRPr="75469C46" w:rsidR="7816CC97">
        <w:rPr>
          <w:rFonts w:ascii="Consolas" w:hAnsi="Consolas" w:eastAsia="Consolas" w:cs="Consolas"/>
          <w:b w:val="0"/>
          <w:bCs w:val="0"/>
          <w:i w:val="0"/>
          <w:iCs w:val="0"/>
          <w:noProof w:val="0"/>
          <w:sz w:val="18"/>
          <w:szCs w:val="18"/>
          <w:lang w:val="en-US"/>
        </w:rPr>
        <w:t xml:space="preserve">    "1853-1948"</w:t>
      </w:r>
      <w:r>
        <w:br/>
      </w:r>
      <w:r w:rsidRPr="75469C46" w:rsidR="7816CC97">
        <w:rPr>
          <w:rFonts w:ascii="Consolas" w:hAnsi="Consolas" w:eastAsia="Consolas" w:cs="Consolas"/>
          <w:b w:val="0"/>
          <w:bCs w:val="0"/>
          <w:i w:val="0"/>
          <w:iCs w:val="0"/>
          <w:noProof w:val="0"/>
          <w:sz w:val="18"/>
          <w:szCs w:val="18"/>
          <w:lang w:val="en-US"/>
        </w:rPr>
        <w:t xml:space="preserve">  ],</w:t>
      </w:r>
      <w:r>
        <w:br/>
      </w:r>
      <w:r w:rsidRPr="75469C46" w:rsidR="7816CC97">
        <w:rPr>
          <w:rFonts w:ascii="Consolas" w:hAnsi="Consolas" w:eastAsia="Consolas" w:cs="Consolas"/>
          <w:b w:val="0"/>
          <w:bCs w:val="0"/>
          <w:i w:val="0"/>
          <w:iCs w:val="0"/>
          <w:noProof w:val="0"/>
          <w:sz w:val="18"/>
          <w:szCs w:val="18"/>
          <w:lang w:val="en-US"/>
        </w:rPr>
        <w:t xml:space="preserve">  "</w:t>
      </w:r>
      <w:r w:rsidRPr="75469C46" w:rsidR="7816CC97">
        <w:rPr>
          <w:rFonts w:ascii="Consolas" w:hAnsi="Consolas" w:eastAsia="Consolas" w:cs="Consolas"/>
          <w:b w:val="0"/>
          <w:bCs w:val="0"/>
          <w:i w:val="0"/>
          <w:iCs w:val="0"/>
          <w:noProof w:val="0"/>
          <w:sz w:val="18"/>
          <w:szCs w:val="18"/>
          <w:lang w:val="en-US"/>
        </w:rPr>
        <w:t>materialExtent</w:t>
      </w:r>
      <w:r w:rsidRPr="75469C46" w:rsidR="7816CC97">
        <w:rPr>
          <w:rFonts w:ascii="Consolas" w:hAnsi="Consolas" w:eastAsia="Consolas" w:cs="Consolas"/>
          <w:b w:val="0"/>
          <w:bCs w:val="0"/>
          <w:i w:val="0"/>
          <w:iCs w:val="0"/>
          <w:noProof w:val="0"/>
          <w:sz w:val="18"/>
          <w:szCs w:val="18"/>
          <w:lang w:val="en-US"/>
        </w:rPr>
        <w:t>": [</w:t>
      </w:r>
      <w:r>
        <w:br/>
      </w:r>
      <w:r w:rsidRPr="75469C46" w:rsidR="7816CC97">
        <w:rPr>
          <w:rFonts w:ascii="Consolas" w:hAnsi="Consolas" w:eastAsia="Consolas" w:cs="Consolas"/>
          <w:b w:val="0"/>
          <w:bCs w:val="0"/>
          <w:i w:val="0"/>
          <w:iCs w:val="0"/>
          <w:noProof w:val="0"/>
          <w:sz w:val="18"/>
          <w:szCs w:val="18"/>
          <w:lang w:val="en-US"/>
        </w:rPr>
        <w:t xml:space="preserve">    {</w:t>
      </w:r>
      <w:r>
        <w:br/>
      </w:r>
      <w:r w:rsidRPr="75469C46" w:rsidR="7816CC97">
        <w:rPr>
          <w:rFonts w:ascii="Consolas" w:hAnsi="Consolas" w:eastAsia="Consolas" w:cs="Consolas"/>
          <w:b w:val="0"/>
          <w:bCs w:val="0"/>
          <w:i w:val="0"/>
          <w:iCs w:val="0"/>
          <w:noProof w:val="0"/>
          <w:sz w:val="18"/>
          <w:szCs w:val="18"/>
          <w:lang w:val="en-US"/>
        </w:rPr>
        <w:t xml:space="preserve">      "@type": "</w:t>
      </w:r>
      <w:r w:rsidRPr="75469C46" w:rsidR="7816CC97">
        <w:rPr>
          <w:rFonts w:ascii="Consolas" w:hAnsi="Consolas" w:eastAsia="Consolas" w:cs="Consolas"/>
          <w:b w:val="0"/>
          <w:bCs w:val="0"/>
          <w:i w:val="0"/>
          <w:iCs w:val="0"/>
          <w:noProof w:val="0"/>
          <w:sz w:val="18"/>
          <w:szCs w:val="18"/>
          <w:lang w:val="en-US"/>
        </w:rPr>
        <w:t>QuantitativeValue</w:t>
      </w:r>
      <w:r w:rsidRPr="75469C46" w:rsidR="7816CC97">
        <w:rPr>
          <w:rFonts w:ascii="Consolas" w:hAnsi="Consolas" w:eastAsia="Consolas" w:cs="Consolas"/>
          <w:b w:val="0"/>
          <w:bCs w:val="0"/>
          <w:i w:val="0"/>
          <w:iCs w:val="0"/>
          <w:noProof w:val="0"/>
          <w:sz w:val="18"/>
          <w:szCs w:val="18"/>
          <w:lang w:val="en-US"/>
        </w:rPr>
        <w:t>",</w:t>
      </w:r>
      <w:r>
        <w:br/>
      </w:r>
      <w:r w:rsidRPr="75469C46" w:rsidR="7816CC97">
        <w:rPr>
          <w:rFonts w:ascii="Consolas" w:hAnsi="Consolas" w:eastAsia="Consolas" w:cs="Consolas"/>
          <w:b w:val="0"/>
          <w:bCs w:val="0"/>
          <w:i w:val="0"/>
          <w:iCs w:val="0"/>
          <w:noProof w:val="0"/>
          <w:sz w:val="18"/>
          <w:szCs w:val="18"/>
          <w:lang w:val="en-US"/>
        </w:rPr>
        <w:t xml:space="preserve">      "</w:t>
      </w:r>
      <w:r w:rsidRPr="75469C46" w:rsidR="7816CC97">
        <w:rPr>
          <w:rFonts w:ascii="Consolas" w:hAnsi="Consolas" w:eastAsia="Consolas" w:cs="Consolas"/>
          <w:b w:val="0"/>
          <w:bCs w:val="0"/>
          <w:i w:val="0"/>
          <w:iCs w:val="0"/>
          <w:noProof w:val="0"/>
          <w:sz w:val="18"/>
          <w:szCs w:val="18"/>
          <w:lang w:val="en-US"/>
        </w:rPr>
        <w:t>unitText</w:t>
      </w:r>
      <w:r w:rsidRPr="75469C46" w:rsidR="7816CC97">
        <w:rPr>
          <w:rFonts w:ascii="Consolas" w:hAnsi="Consolas" w:eastAsia="Consolas" w:cs="Consolas"/>
          <w:b w:val="0"/>
          <w:bCs w:val="0"/>
          <w:i w:val="0"/>
          <w:iCs w:val="0"/>
          <w:noProof w:val="0"/>
          <w:sz w:val="18"/>
          <w:szCs w:val="18"/>
          <w:lang w:val="en-US"/>
        </w:rPr>
        <w:t>": "Linear Feet",</w:t>
      </w:r>
      <w:r>
        <w:br/>
      </w:r>
      <w:r w:rsidRPr="75469C46" w:rsidR="7816CC97">
        <w:rPr>
          <w:rFonts w:ascii="Consolas" w:hAnsi="Consolas" w:eastAsia="Consolas" w:cs="Consolas"/>
          <w:b w:val="0"/>
          <w:bCs w:val="0"/>
          <w:i w:val="0"/>
          <w:iCs w:val="0"/>
          <w:noProof w:val="0"/>
          <w:sz w:val="18"/>
          <w:szCs w:val="18"/>
          <w:lang w:val="en-US"/>
        </w:rPr>
        <w:t xml:space="preserve">      "value": "6"</w:t>
      </w:r>
      <w:r>
        <w:br/>
      </w:r>
      <w:r w:rsidRPr="75469C46" w:rsidR="7816CC97">
        <w:rPr>
          <w:rFonts w:ascii="Consolas" w:hAnsi="Consolas" w:eastAsia="Consolas" w:cs="Consolas"/>
          <w:b w:val="0"/>
          <w:bCs w:val="0"/>
          <w:i w:val="0"/>
          <w:iCs w:val="0"/>
          <w:noProof w:val="0"/>
          <w:sz w:val="18"/>
          <w:szCs w:val="18"/>
          <w:lang w:val="en-US"/>
        </w:rPr>
        <w:t xml:space="preserve">    }</w:t>
      </w:r>
      <w:r>
        <w:br/>
      </w:r>
      <w:r w:rsidRPr="75469C46" w:rsidR="7816CC97">
        <w:rPr>
          <w:rFonts w:ascii="Consolas" w:hAnsi="Consolas" w:eastAsia="Consolas" w:cs="Consolas"/>
          <w:b w:val="0"/>
          <w:bCs w:val="0"/>
          <w:i w:val="0"/>
          <w:iCs w:val="0"/>
          <w:noProof w:val="0"/>
          <w:sz w:val="18"/>
          <w:szCs w:val="18"/>
          <w:lang w:val="en-US"/>
        </w:rPr>
        <w:t xml:space="preserve">  ],</w:t>
      </w:r>
      <w:r>
        <w:br/>
      </w:r>
      <w:r w:rsidRPr="75469C46" w:rsidR="7816CC97">
        <w:rPr>
          <w:rFonts w:ascii="Consolas" w:hAnsi="Consolas" w:eastAsia="Consolas" w:cs="Consolas"/>
          <w:b w:val="0"/>
          <w:bCs w:val="0"/>
          <w:i w:val="0"/>
          <w:iCs w:val="0"/>
          <w:noProof w:val="0"/>
          <w:sz w:val="18"/>
          <w:szCs w:val="18"/>
          <w:lang w:val="en-US"/>
        </w:rPr>
        <w:t xml:space="preserve">  "about": [</w:t>
      </w:r>
      <w:r>
        <w:br/>
      </w:r>
      <w:r w:rsidRPr="75469C46" w:rsidR="7816CC97">
        <w:rPr>
          <w:rFonts w:ascii="Consolas" w:hAnsi="Consolas" w:eastAsia="Consolas" w:cs="Consolas"/>
          <w:b w:val="0"/>
          <w:bCs w:val="0"/>
          <w:i w:val="0"/>
          <w:iCs w:val="0"/>
          <w:noProof w:val="0"/>
          <w:sz w:val="18"/>
          <w:szCs w:val="18"/>
          <w:lang w:val="en-US"/>
        </w:rPr>
        <w:t xml:space="preserve">    {</w:t>
      </w:r>
      <w:r>
        <w:br/>
      </w:r>
      <w:r w:rsidRPr="75469C46" w:rsidR="7816CC97">
        <w:rPr>
          <w:rFonts w:ascii="Consolas" w:hAnsi="Consolas" w:eastAsia="Consolas" w:cs="Consolas"/>
          <w:b w:val="0"/>
          <w:bCs w:val="0"/>
          <w:i w:val="0"/>
          <w:iCs w:val="0"/>
          <w:noProof w:val="0"/>
          <w:sz w:val="18"/>
          <w:szCs w:val="18"/>
          <w:lang w:val="en-US"/>
        </w:rPr>
        <w:t xml:space="preserve">      "@type": "Intangible",</w:t>
      </w:r>
      <w:r>
        <w:br/>
      </w:r>
      <w:r w:rsidRPr="75469C46" w:rsidR="7816CC97">
        <w:rPr>
          <w:rFonts w:ascii="Consolas" w:hAnsi="Consolas" w:eastAsia="Consolas" w:cs="Consolas"/>
          <w:b w:val="0"/>
          <w:bCs w:val="0"/>
          <w:i w:val="0"/>
          <w:iCs w:val="0"/>
          <w:noProof w:val="0"/>
          <w:sz w:val="18"/>
          <w:szCs w:val="18"/>
          <w:lang w:val="en-US"/>
        </w:rPr>
        <w:t xml:space="preserve">      "name": "Bituminous coal industry -- History -- 20th century"</w:t>
      </w:r>
      <w:r>
        <w:br/>
      </w:r>
      <w:r w:rsidRPr="75469C46" w:rsidR="7816CC97">
        <w:rPr>
          <w:rFonts w:ascii="Consolas" w:hAnsi="Consolas" w:eastAsia="Consolas" w:cs="Consolas"/>
          <w:b w:val="0"/>
          <w:bCs w:val="0"/>
          <w:i w:val="0"/>
          <w:iCs w:val="0"/>
          <w:noProof w:val="0"/>
          <w:sz w:val="18"/>
          <w:szCs w:val="18"/>
          <w:lang w:val="en-US"/>
        </w:rPr>
        <w:t xml:space="preserve">    },</w:t>
      </w:r>
      <w:r>
        <w:br/>
      </w:r>
      <w:r w:rsidRPr="75469C46" w:rsidR="7816CC97">
        <w:rPr>
          <w:rFonts w:ascii="Consolas" w:hAnsi="Consolas" w:eastAsia="Consolas" w:cs="Consolas"/>
          <w:b w:val="0"/>
          <w:bCs w:val="0"/>
          <w:i w:val="0"/>
          <w:iCs w:val="0"/>
          <w:noProof w:val="0"/>
          <w:sz w:val="18"/>
          <w:szCs w:val="18"/>
          <w:lang w:val="en-US"/>
        </w:rPr>
        <w:t xml:space="preserve">    {</w:t>
      </w:r>
      <w:r>
        <w:br/>
      </w:r>
      <w:r w:rsidRPr="75469C46" w:rsidR="7816CC97">
        <w:rPr>
          <w:rFonts w:ascii="Consolas" w:hAnsi="Consolas" w:eastAsia="Consolas" w:cs="Consolas"/>
          <w:b w:val="0"/>
          <w:bCs w:val="0"/>
          <w:i w:val="0"/>
          <w:iCs w:val="0"/>
          <w:noProof w:val="0"/>
          <w:sz w:val="18"/>
          <w:szCs w:val="18"/>
          <w:lang w:val="en-US"/>
        </w:rPr>
        <w:t xml:space="preserve">      "@type": "Intangible",</w:t>
      </w:r>
      <w:r>
        <w:br/>
      </w:r>
      <w:r w:rsidRPr="75469C46" w:rsidR="7816CC97">
        <w:rPr>
          <w:rFonts w:ascii="Consolas" w:hAnsi="Consolas" w:eastAsia="Consolas" w:cs="Consolas"/>
          <w:b w:val="0"/>
          <w:bCs w:val="0"/>
          <w:i w:val="0"/>
          <w:iCs w:val="0"/>
          <w:noProof w:val="0"/>
          <w:sz w:val="18"/>
          <w:szCs w:val="18"/>
          <w:lang w:val="en-US"/>
        </w:rPr>
        <w:t xml:space="preserve">      "name": "Coal mines and mining -- Pennsylvania -- 20th century"</w:t>
      </w:r>
      <w:r>
        <w:br/>
      </w:r>
      <w:r w:rsidRPr="75469C46" w:rsidR="7816CC97">
        <w:rPr>
          <w:rFonts w:ascii="Consolas" w:hAnsi="Consolas" w:eastAsia="Consolas" w:cs="Consolas"/>
          <w:b w:val="0"/>
          <w:bCs w:val="0"/>
          <w:i w:val="0"/>
          <w:iCs w:val="0"/>
          <w:noProof w:val="0"/>
          <w:sz w:val="18"/>
          <w:szCs w:val="18"/>
          <w:lang w:val="en-US"/>
        </w:rPr>
        <w:t xml:space="preserve">    },</w:t>
      </w:r>
      <w:r>
        <w:br/>
      </w:r>
      <w:r w:rsidRPr="75469C46" w:rsidR="7816CC97">
        <w:rPr>
          <w:rFonts w:ascii="Consolas" w:hAnsi="Consolas" w:eastAsia="Consolas" w:cs="Consolas"/>
          <w:b w:val="0"/>
          <w:bCs w:val="0"/>
          <w:i w:val="0"/>
          <w:iCs w:val="0"/>
          <w:noProof w:val="0"/>
          <w:sz w:val="18"/>
          <w:szCs w:val="18"/>
          <w:lang w:val="en-US"/>
        </w:rPr>
        <w:t xml:space="preserve">    {</w:t>
      </w:r>
      <w:r>
        <w:br/>
      </w:r>
      <w:r w:rsidRPr="75469C46" w:rsidR="7816CC97">
        <w:rPr>
          <w:rFonts w:ascii="Consolas" w:hAnsi="Consolas" w:eastAsia="Consolas" w:cs="Consolas"/>
          <w:b w:val="0"/>
          <w:bCs w:val="0"/>
          <w:i w:val="0"/>
          <w:iCs w:val="0"/>
          <w:noProof w:val="0"/>
          <w:sz w:val="18"/>
          <w:szCs w:val="18"/>
          <w:lang w:val="en-US"/>
        </w:rPr>
        <w:t xml:space="preserve">      "@type": "Intangible",</w:t>
      </w:r>
      <w:r>
        <w:br/>
      </w:r>
      <w:r w:rsidRPr="75469C46" w:rsidR="7816CC97">
        <w:rPr>
          <w:rFonts w:ascii="Consolas" w:hAnsi="Consolas" w:eastAsia="Consolas" w:cs="Consolas"/>
          <w:b w:val="0"/>
          <w:bCs w:val="0"/>
          <w:i w:val="0"/>
          <w:iCs w:val="0"/>
          <w:noProof w:val="0"/>
          <w:sz w:val="18"/>
          <w:szCs w:val="18"/>
          <w:lang w:val="en-US"/>
        </w:rPr>
        <w:t xml:space="preserve">      "name": "Coal mines and mining -- West Virginia -- 20th century"</w:t>
      </w:r>
      <w:r>
        <w:br/>
      </w:r>
      <w:r w:rsidRPr="75469C46" w:rsidR="7816CC97">
        <w:rPr>
          <w:rFonts w:ascii="Consolas" w:hAnsi="Consolas" w:eastAsia="Consolas" w:cs="Consolas"/>
          <w:b w:val="0"/>
          <w:bCs w:val="0"/>
          <w:i w:val="0"/>
          <w:iCs w:val="0"/>
          <w:noProof w:val="0"/>
          <w:sz w:val="18"/>
          <w:szCs w:val="18"/>
          <w:lang w:val="en-US"/>
        </w:rPr>
        <w:t xml:space="preserve">    },</w:t>
      </w:r>
      <w:r>
        <w:br/>
      </w:r>
      <w:r w:rsidRPr="75469C46" w:rsidR="7816CC97">
        <w:rPr>
          <w:rFonts w:ascii="Consolas" w:hAnsi="Consolas" w:eastAsia="Consolas" w:cs="Consolas"/>
          <w:b w:val="0"/>
          <w:bCs w:val="0"/>
          <w:i w:val="0"/>
          <w:iCs w:val="0"/>
          <w:noProof w:val="0"/>
          <w:sz w:val="18"/>
          <w:szCs w:val="18"/>
          <w:lang w:val="en-US"/>
        </w:rPr>
        <w:t xml:space="preserve">    {</w:t>
      </w:r>
      <w:r>
        <w:br/>
      </w:r>
      <w:r w:rsidRPr="75469C46" w:rsidR="7816CC97">
        <w:rPr>
          <w:rFonts w:ascii="Consolas" w:hAnsi="Consolas" w:eastAsia="Consolas" w:cs="Consolas"/>
          <w:b w:val="0"/>
          <w:bCs w:val="0"/>
          <w:i w:val="0"/>
          <w:iCs w:val="0"/>
          <w:noProof w:val="0"/>
          <w:sz w:val="18"/>
          <w:szCs w:val="18"/>
          <w:lang w:val="en-US"/>
        </w:rPr>
        <w:t xml:space="preserve">      "@type": "Intangible",</w:t>
      </w:r>
      <w:r>
        <w:br/>
      </w:r>
      <w:r w:rsidRPr="75469C46" w:rsidR="7816CC97">
        <w:rPr>
          <w:rFonts w:ascii="Consolas" w:hAnsi="Consolas" w:eastAsia="Consolas" w:cs="Consolas"/>
          <w:b w:val="0"/>
          <w:bCs w:val="0"/>
          <w:i w:val="0"/>
          <w:iCs w:val="0"/>
          <w:noProof w:val="0"/>
          <w:sz w:val="18"/>
          <w:szCs w:val="18"/>
          <w:lang w:val="en-US"/>
        </w:rPr>
        <w:t xml:space="preserve">      "name": "Coal Strike, </w:t>
      </w:r>
      <w:r w:rsidRPr="75469C46" w:rsidR="7816CC97">
        <w:rPr>
          <w:rFonts w:ascii="Consolas" w:hAnsi="Consolas" w:eastAsia="Consolas" w:cs="Consolas"/>
          <w:b w:val="0"/>
          <w:bCs w:val="0"/>
          <w:i w:val="0"/>
          <w:iCs w:val="0"/>
          <w:noProof w:val="0"/>
          <w:sz w:val="18"/>
          <w:szCs w:val="18"/>
          <w:lang w:val="en-US"/>
        </w:rPr>
        <w:t>Heilwood</w:t>
      </w:r>
      <w:r w:rsidRPr="75469C46" w:rsidR="7816CC97">
        <w:rPr>
          <w:rFonts w:ascii="Consolas" w:hAnsi="Consolas" w:eastAsia="Consolas" w:cs="Consolas"/>
          <w:b w:val="0"/>
          <w:bCs w:val="0"/>
          <w:i w:val="0"/>
          <w:iCs w:val="0"/>
          <w:noProof w:val="0"/>
          <w:sz w:val="18"/>
          <w:szCs w:val="18"/>
          <w:lang w:val="en-US"/>
        </w:rPr>
        <w:t>, Pa., 1922"</w:t>
      </w:r>
      <w:r>
        <w:br/>
      </w:r>
      <w:r w:rsidRPr="75469C46" w:rsidR="7816CC97">
        <w:rPr>
          <w:rFonts w:ascii="Consolas" w:hAnsi="Consolas" w:eastAsia="Consolas" w:cs="Consolas"/>
          <w:b w:val="0"/>
          <w:bCs w:val="0"/>
          <w:i w:val="0"/>
          <w:iCs w:val="0"/>
          <w:noProof w:val="0"/>
          <w:sz w:val="18"/>
          <w:szCs w:val="18"/>
          <w:lang w:val="en-US"/>
        </w:rPr>
        <w:t xml:space="preserve">    },</w:t>
      </w:r>
      <w:r>
        <w:br/>
      </w:r>
      <w:r w:rsidRPr="75469C46" w:rsidR="7816CC97">
        <w:rPr>
          <w:rFonts w:ascii="Consolas" w:hAnsi="Consolas" w:eastAsia="Consolas" w:cs="Consolas"/>
          <w:b w:val="0"/>
          <w:bCs w:val="0"/>
          <w:i w:val="0"/>
          <w:iCs w:val="0"/>
          <w:noProof w:val="0"/>
          <w:sz w:val="18"/>
          <w:szCs w:val="18"/>
          <w:lang w:val="en-US"/>
        </w:rPr>
        <w:t xml:space="preserve">    {</w:t>
      </w:r>
      <w:r>
        <w:br/>
      </w:r>
      <w:r w:rsidRPr="75469C46" w:rsidR="7816CC97">
        <w:rPr>
          <w:rFonts w:ascii="Consolas" w:hAnsi="Consolas" w:eastAsia="Consolas" w:cs="Consolas"/>
          <w:b w:val="0"/>
          <w:bCs w:val="0"/>
          <w:i w:val="0"/>
          <w:iCs w:val="0"/>
          <w:noProof w:val="0"/>
          <w:sz w:val="18"/>
          <w:szCs w:val="18"/>
          <w:lang w:val="en-US"/>
        </w:rPr>
        <w:t xml:space="preserve">      "@type": "Intangible",</w:t>
      </w:r>
      <w:r>
        <w:br/>
      </w:r>
      <w:r w:rsidRPr="75469C46" w:rsidR="7816CC97">
        <w:rPr>
          <w:rFonts w:ascii="Consolas" w:hAnsi="Consolas" w:eastAsia="Consolas" w:cs="Consolas"/>
          <w:b w:val="0"/>
          <w:bCs w:val="0"/>
          <w:i w:val="0"/>
          <w:iCs w:val="0"/>
          <w:noProof w:val="0"/>
          <w:sz w:val="18"/>
          <w:szCs w:val="18"/>
          <w:lang w:val="en-US"/>
        </w:rPr>
        <w:t xml:space="preserve">      "name": "Industrial management -- History -- 20th century"</w:t>
      </w:r>
      <w:r>
        <w:br/>
      </w:r>
      <w:r w:rsidRPr="75469C46" w:rsidR="7816CC97">
        <w:rPr>
          <w:rFonts w:ascii="Consolas" w:hAnsi="Consolas" w:eastAsia="Consolas" w:cs="Consolas"/>
          <w:b w:val="0"/>
          <w:bCs w:val="0"/>
          <w:i w:val="0"/>
          <w:iCs w:val="0"/>
          <w:noProof w:val="0"/>
          <w:sz w:val="18"/>
          <w:szCs w:val="18"/>
          <w:lang w:val="en-US"/>
        </w:rPr>
        <w:t xml:space="preserve">    },</w:t>
      </w:r>
      <w:r>
        <w:br/>
      </w:r>
      <w:r w:rsidRPr="75469C46" w:rsidR="7816CC97">
        <w:rPr>
          <w:rFonts w:ascii="Consolas" w:hAnsi="Consolas" w:eastAsia="Consolas" w:cs="Consolas"/>
          <w:b w:val="0"/>
          <w:bCs w:val="0"/>
          <w:i w:val="0"/>
          <w:iCs w:val="0"/>
          <w:noProof w:val="0"/>
          <w:sz w:val="18"/>
          <w:szCs w:val="18"/>
          <w:lang w:val="en-US"/>
        </w:rPr>
        <w:t xml:space="preserve">    {</w:t>
      </w:r>
      <w:r>
        <w:br/>
      </w:r>
      <w:r w:rsidRPr="75469C46" w:rsidR="7816CC97">
        <w:rPr>
          <w:rFonts w:ascii="Consolas" w:hAnsi="Consolas" w:eastAsia="Consolas" w:cs="Consolas"/>
          <w:b w:val="0"/>
          <w:bCs w:val="0"/>
          <w:i w:val="0"/>
          <w:iCs w:val="0"/>
          <w:noProof w:val="0"/>
          <w:sz w:val="18"/>
          <w:szCs w:val="18"/>
          <w:lang w:val="en-US"/>
        </w:rPr>
        <w:t xml:space="preserve">      "@type": "Intangible",</w:t>
      </w:r>
      <w:r>
        <w:br/>
      </w:r>
      <w:r w:rsidRPr="75469C46" w:rsidR="7816CC97">
        <w:rPr>
          <w:rFonts w:ascii="Consolas" w:hAnsi="Consolas" w:eastAsia="Consolas" w:cs="Consolas"/>
          <w:b w:val="0"/>
          <w:bCs w:val="0"/>
          <w:i w:val="0"/>
          <w:iCs w:val="0"/>
          <w:noProof w:val="0"/>
          <w:sz w:val="18"/>
          <w:szCs w:val="18"/>
          <w:lang w:val="en-US"/>
        </w:rPr>
        <w:t xml:space="preserve">      "name": "Labor movement -- History -- 20th century"</w:t>
      </w:r>
      <w:r>
        <w:br/>
      </w:r>
      <w:r w:rsidRPr="75469C46" w:rsidR="7816CC97">
        <w:rPr>
          <w:rFonts w:ascii="Consolas" w:hAnsi="Consolas" w:eastAsia="Consolas" w:cs="Consolas"/>
          <w:b w:val="0"/>
          <w:bCs w:val="0"/>
          <w:i w:val="0"/>
          <w:iCs w:val="0"/>
          <w:noProof w:val="0"/>
          <w:sz w:val="18"/>
          <w:szCs w:val="18"/>
          <w:lang w:val="en-US"/>
        </w:rPr>
        <w:t xml:space="preserve">    }</w:t>
      </w:r>
      <w:r>
        <w:br/>
      </w:r>
      <w:r w:rsidRPr="75469C46" w:rsidR="7816CC97">
        <w:rPr>
          <w:rFonts w:ascii="Consolas" w:hAnsi="Consolas" w:eastAsia="Consolas" w:cs="Consolas"/>
          <w:b w:val="0"/>
          <w:bCs w:val="0"/>
          <w:i w:val="0"/>
          <w:iCs w:val="0"/>
          <w:noProof w:val="0"/>
          <w:sz w:val="18"/>
          <w:szCs w:val="18"/>
          <w:lang w:val="en-US"/>
        </w:rPr>
        <w:t xml:space="preserve">  ],</w:t>
      </w:r>
      <w:r>
        <w:br/>
      </w:r>
      <w:r w:rsidRPr="75469C46" w:rsidR="7816CC97">
        <w:rPr>
          <w:rFonts w:ascii="Consolas" w:hAnsi="Consolas" w:eastAsia="Consolas" w:cs="Consolas"/>
          <w:b w:val="0"/>
          <w:bCs w:val="0"/>
          <w:i w:val="0"/>
          <w:iCs w:val="0"/>
          <w:noProof w:val="0"/>
          <w:sz w:val="18"/>
          <w:szCs w:val="18"/>
          <w:lang w:val="en-US"/>
        </w:rPr>
        <w:t xml:space="preserve">  "genre": [</w:t>
      </w:r>
      <w:r>
        <w:br/>
      </w:r>
      <w:r w:rsidRPr="75469C46" w:rsidR="7816CC97">
        <w:rPr>
          <w:rFonts w:ascii="Consolas" w:hAnsi="Consolas" w:eastAsia="Consolas" w:cs="Consolas"/>
          <w:b w:val="0"/>
          <w:bCs w:val="0"/>
          <w:i w:val="0"/>
          <w:iCs w:val="0"/>
          <w:noProof w:val="0"/>
          <w:sz w:val="18"/>
          <w:szCs w:val="18"/>
          <w:lang w:val="en-US"/>
        </w:rPr>
        <w:t xml:space="preserve">    "Scrapbooks",</w:t>
      </w:r>
      <w:r>
        <w:br/>
      </w:r>
      <w:r w:rsidRPr="75469C46" w:rsidR="7816CC97">
        <w:rPr>
          <w:rFonts w:ascii="Consolas" w:hAnsi="Consolas" w:eastAsia="Consolas" w:cs="Consolas"/>
          <w:b w:val="0"/>
          <w:bCs w:val="0"/>
          <w:i w:val="0"/>
          <w:iCs w:val="0"/>
          <w:noProof w:val="0"/>
          <w:sz w:val="18"/>
          <w:szCs w:val="18"/>
          <w:lang w:val="en-US"/>
        </w:rPr>
        <w:t xml:space="preserve">    "Photographic",</w:t>
      </w:r>
      <w:r>
        <w:br/>
      </w:r>
      <w:r w:rsidRPr="75469C46" w:rsidR="7816CC97">
        <w:rPr>
          <w:rFonts w:ascii="Consolas" w:hAnsi="Consolas" w:eastAsia="Consolas" w:cs="Consolas"/>
          <w:b w:val="0"/>
          <w:bCs w:val="0"/>
          <w:i w:val="0"/>
          <w:iCs w:val="0"/>
          <w:noProof w:val="0"/>
          <w:sz w:val="18"/>
          <w:szCs w:val="18"/>
          <w:lang w:val="en-US"/>
        </w:rPr>
        <w:t xml:space="preserve">    "Artifacts"</w:t>
      </w:r>
      <w:r>
        <w:br/>
      </w:r>
      <w:r w:rsidRPr="75469C46" w:rsidR="7816CC97">
        <w:rPr>
          <w:rFonts w:ascii="Consolas" w:hAnsi="Consolas" w:eastAsia="Consolas" w:cs="Consolas"/>
          <w:b w:val="0"/>
          <w:bCs w:val="0"/>
          <w:i w:val="0"/>
          <w:iCs w:val="0"/>
          <w:noProof w:val="0"/>
          <w:sz w:val="18"/>
          <w:szCs w:val="18"/>
          <w:lang w:val="en-US"/>
        </w:rPr>
        <w:t xml:space="preserve">  ],</w:t>
      </w:r>
      <w:r>
        <w:br/>
      </w:r>
      <w:r w:rsidRPr="75469C46" w:rsidR="7816CC97">
        <w:rPr>
          <w:rFonts w:ascii="Consolas" w:hAnsi="Consolas" w:eastAsia="Consolas" w:cs="Consolas"/>
          <w:b w:val="0"/>
          <w:bCs w:val="0"/>
          <w:i w:val="0"/>
          <w:iCs w:val="0"/>
          <w:noProof w:val="0"/>
          <w:sz w:val="18"/>
          <w:szCs w:val="18"/>
          <w:lang w:val="en-US"/>
        </w:rPr>
        <w:t xml:space="preserve">  "</w:t>
      </w:r>
      <w:r w:rsidRPr="75469C46" w:rsidR="7816CC97">
        <w:rPr>
          <w:rFonts w:ascii="Consolas" w:hAnsi="Consolas" w:eastAsia="Consolas" w:cs="Consolas"/>
          <w:b w:val="0"/>
          <w:bCs w:val="0"/>
          <w:i w:val="0"/>
          <w:iCs w:val="0"/>
          <w:noProof w:val="0"/>
          <w:sz w:val="18"/>
          <w:szCs w:val="18"/>
          <w:lang w:val="en-US"/>
        </w:rPr>
        <w:t>inLanguage</w:t>
      </w:r>
      <w:r w:rsidRPr="75469C46" w:rsidR="7816CC97">
        <w:rPr>
          <w:rFonts w:ascii="Consolas" w:hAnsi="Consolas" w:eastAsia="Consolas" w:cs="Consolas"/>
          <w:b w:val="0"/>
          <w:bCs w:val="0"/>
          <w:i w:val="0"/>
          <w:iCs w:val="0"/>
          <w:noProof w:val="0"/>
          <w:sz w:val="18"/>
          <w:szCs w:val="18"/>
          <w:lang w:val="en-US"/>
        </w:rPr>
        <w:t>": [</w:t>
      </w:r>
      <w:r>
        <w:br/>
      </w:r>
      <w:r w:rsidRPr="75469C46" w:rsidR="7816CC97">
        <w:rPr>
          <w:rFonts w:ascii="Consolas" w:hAnsi="Consolas" w:eastAsia="Consolas" w:cs="Consolas"/>
          <w:b w:val="0"/>
          <w:bCs w:val="0"/>
          <w:i w:val="0"/>
          <w:iCs w:val="0"/>
          <w:noProof w:val="0"/>
          <w:sz w:val="18"/>
          <w:szCs w:val="18"/>
          <w:lang w:val="en-US"/>
        </w:rPr>
        <w:t xml:space="preserve">    {</w:t>
      </w:r>
      <w:r>
        <w:br/>
      </w:r>
      <w:r w:rsidRPr="75469C46" w:rsidR="7816CC97">
        <w:rPr>
          <w:rFonts w:ascii="Consolas" w:hAnsi="Consolas" w:eastAsia="Consolas" w:cs="Consolas"/>
          <w:b w:val="0"/>
          <w:bCs w:val="0"/>
          <w:i w:val="0"/>
          <w:iCs w:val="0"/>
          <w:noProof w:val="0"/>
          <w:sz w:val="18"/>
          <w:szCs w:val="18"/>
          <w:lang w:val="en-US"/>
        </w:rPr>
        <w:t xml:space="preserve">      "@type": "Language",</w:t>
      </w:r>
      <w:r>
        <w:br/>
      </w:r>
      <w:r w:rsidRPr="75469C46" w:rsidR="7816CC97">
        <w:rPr>
          <w:rFonts w:ascii="Consolas" w:hAnsi="Consolas" w:eastAsia="Consolas" w:cs="Consolas"/>
          <w:b w:val="0"/>
          <w:bCs w:val="0"/>
          <w:i w:val="0"/>
          <w:iCs w:val="0"/>
          <w:noProof w:val="0"/>
          <w:sz w:val="18"/>
          <w:szCs w:val="18"/>
          <w:lang w:val="en-US"/>
        </w:rPr>
        <w:t xml:space="preserve">      "name": "English"</w:t>
      </w:r>
      <w:r>
        <w:br/>
      </w:r>
      <w:r w:rsidRPr="75469C46" w:rsidR="7816CC97">
        <w:rPr>
          <w:rFonts w:ascii="Consolas" w:hAnsi="Consolas" w:eastAsia="Consolas" w:cs="Consolas"/>
          <w:b w:val="0"/>
          <w:bCs w:val="0"/>
          <w:i w:val="0"/>
          <w:iCs w:val="0"/>
          <w:noProof w:val="0"/>
          <w:sz w:val="18"/>
          <w:szCs w:val="18"/>
          <w:lang w:val="en-US"/>
        </w:rPr>
        <w:t xml:space="preserve">    }</w:t>
      </w:r>
      <w:r>
        <w:br/>
      </w:r>
      <w:r w:rsidRPr="75469C46" w:rsidR="7816CC97">
        <w:rPr>
          <w:rFonts w:ascii="Consolas" w:hAnsi="Consolas" w:eastAsia="Consolas" w:cs="Consolas"/>
          <w:b w:val="0"/>
          <w:bCs w:val="0"/>
          <w:i w:val="0"/>
          <w:iCs w:val="0"/>
          <w:noProof w:val="0"/>
          <w:sz w:val="18"/>
          <w:szCs w:val="18"/>
          <w:lang w:val="en-US"/>
        </w:rPr>
        <w:t xml:space="preserve">  ],</w:t>
      </w:r>
      <w:r>
        <w:br/>
      </w:r>
      <w:r w:rsidRPr="75469C46" w:rsidR="7816CC97">
        <w:rPr>
          <w:rFonts w:ascii="Consolas" w:hAnsi="Consolas" w:eastAsia="Consolas" w:cs="Consolas"/>
          <w:b w:val="0"/>
          <w:bCs w:val="0"/>
          <w:i w:val="0"/>
          <w:iCs w:val="0"/>
          <w:noProof w:val="0"/>
          <w:sz w:val="18"/>
          <w:szCs w:val="18"/>
          <w:lang w:val="en-US"/>
        </w:rPr>
        <w:t xml:space="preserve">  "</w:t>
      </w:r>
      <w:r w:rsidRPr="75469C46" w:rsidR="7816CC97">
        <w:rPr>
          <w:rFonts w:ascii="Consolas" w:hAnsi="Consolas" w:eastAsia="Consolas" w:cs="Consolas"/>
          <w:b w:val="0"/>
          <w:bCs w:val="0"/>
          <w:i w:val="0"/>
          <w:iCs w:val="0"/>
          <w:noProof w:val="0"/>
          <w:sz w:val="18"/>
          <w:szCs w:val="18"/>
          <w:lang w:val="en-US"/>
        </w:rPr>
        <w:t>holdingArchive</w:t>
      </w:r>
      <w:r w:rsidRPr="75469C46" w:rsidR="7816CC97">
        <w:rPr>
          <w:rFonts w:ascii="Consolas" w:hAnsi="Consolas" w:eastAsia="Consolas" w:cs="Consolas"/>
          <w:b w:val="0"/>
          <w:bCs w:val="0"/>
          <w:i w:val="0"/>
          <w:iCs w:val="0"/>
          <w:noProof w:val="0"/>
          <w:sz w:val="18"/>
          <w:szCs w:val="18"/>
          <w:lang w:val="en-US"/>
        </w:rPr>
        <w:t>": {</w:t>
      </w:r>
      <w:r>
        <w:br/>
      </w:r>
      <w:r w:rsidRPr="75469C46" w:rsidR="7816CC97">
        <w:rPr>
          <w:rFonts w:ascii="Consolas" w:hAnsi="Consolas" w:eastAsia="Consolas" w:cs="Consolas"/>
          <w:b w:val="0"/>
          <w:bCs w:val="0"/>
          <w:i w:val="0"/>
          <w:iCs w:val="0"/>
          <w:noProof w:val="0"/>
          <w:sz w:val="18"/>
          <w:szCs w:val="18"/>
          <w:lang w:val="en-US"/>
        </w:rPr>
        <w:t xml:space="preserve">    "@id": "</w:t>
      </w:r>
      <w:hyperlink r:id="R6baa014121e04791">
        <w:r w:rsidRPr="75469C46" w:rsidR="7816CC97">
          <w:rPr>
            <w:rStyle w:val="Hyperlink"/>
            <w:rFonts w:ascii="Consolas" w:hAnsi="Consolas" w:eastAsia="Consolas" w:cs="Consolas"/>
            <w:b w:val="0"/>
            <w:bCs w:val="0"/>
            <w:i w:val="0"/>
            <w:iCs w:val="0"/>
            <w:strike w:val="0"/>
            <w:dstrike w:val="0"/>
            <w:noProof w:val="0"/>
            <w:sz w:val="18"/>
            <w:szCs w:val="18"/>
            <w:lang w:val="en-US"/>
          </w:rPr>
          <w:t>https://aspace.libraries.psu.edu/repositories/3</w:t>
        </w:r>
      </w:hyperlink>
      <w:r w:rsidRPr="75469C46" w:rsidR="7816CC97">
        <w:rPr>
          <w:rFonts w:ascii="Consolas" w:hAnsi="Consolas" w:eastAsia="Consolas" w:cs="Consolas"/>
          <w:b w:val="0"/>
          <w:bCs w:val="0"/>
          <w:i w:val="0"/>
          <w:iCs w:val="0"/>
          <w:noProof w:val="0"/>
          <w:sz w:val="18"/>
          <w:szCs w:val="18"/>
          <w:lang w:val="en-US"/>
        </w:rPr>
        <w:t>",</w:t>
      </w:r>
      <w:r>
        <w:br/>
      </w:r>
      <w:r w:rsidRPr="75469C46" w:rsidR="7816CC97">
        <w:rPr>
          <w:rFonts w:ascii="Consolas" w:hAnsi="Consolas" w:eastAsia="Consolas" w:cs="Consolas"/>
          <w:b w:val="0"/>
          <w:bCs w:val="0"/>
          <w:i w:val="0"/>
          <w:iCs w:val="0"/>
          <w:noProof w:val="0"/>
          <w:sz w:val="18"/>
          <w:szCs w:val="18"/>
          <w:lang w:val="en-US"/>
        </w:rPr>
        <w:t xml:space="preserve">    "@type": "</w:t>
      </w:r>
      <w:r w:rsidRPr="75469C46" w:rsidR="7816CC97">
        <w:rPr>
          <w:rFonts w:ascii="Consolas" w:hAnsi="Consolas" w:eastAsia="Consolas" w:cs="Consolas"/>
          <w:b w:val="0"/>
          <w:bCs w:val="0"/>
          <w:i w:val="0"/>
          <w:iCs w:val="0"/>
          <w:noProof w:val="0"/>
          <w:sz w:val="18"/>
          <w:szCs w:val="18"/>
          <w:lang w:val="en-US"/>
        </w:rPr>
        <w:t>ArchiveOrganization</w:t>
      </w:r>
      <w:r w:rsidRPr="75469C46" w:rsidR="7816CC97">
        <w:rPr>
          <w:rFonts w:ascii="Consolas" w:hAnsi="Consolas" w:eastAsia="Consolas" w:cs="Consolas"/>
          <w:b w:val="0"/>
          <w:bCs w:val="0"/>
          <w:i w:val="0"/>
          <w:iCs w:val="0"/>
          <w:noProof w:val="0"/>
          <w:sz w:val="18"/>
          <w:szCs w:val="18"/>
          <w:lang w:val="en-US"/>
        </w:rPr>
        <w:t>",</w:t>
      </w:r>
      <w:r>
        <w:br/>
      </w:r>
      <w:r w:rsidRPr="75469C46" w:rsidR="7816CC97">
        <w:rPr>
          <w:rFonts w:ascii="Consolas" w:hAnsi="Consolas" w:eastAsia="Consolas" w:cs="Consolas"/>
          <w:b w:val="0"/>
          <w:bCs w:val="0"/>
          <w:i w:val="0"/>
          <w:iCs w:val="0"/>
          <w:noProof w:val="0"/>
          <w:sz w:val="18"/>
          <w:szCs w:val="18"/>
          <w:lang w:val="en-US"/>
        </w:rPr>
        <w:t xml:space="preserve">    "name": "Eberly Family Special Collections Library",</w:t>
      </w:r>
      <w:r>
        <w:br/>
      </w:r>
      <w:r w:rsidRPr="75469C46" w:rsidR="7816CC97">
        <w:rPr>
          <w:rFonts w:ascii="Consolas" w:hAnsi="Consolas" w:eastAsia="Consolas" w:cs="Consolas"/>
          <w:b w:val="0"/>
          <w:bCs w:val="0"/>
          <w:i w:val="0"/>
          <w:iCs w:val="0"/>
          <w:noProof w:val="0"/>
          <w:sz w:val="18"/>
          <w:szCs w:val="18"/>
          <w:lang w:val="en-US"/>
        </w:rPr>
        <w:t xml:space="preserve">    "address": {</w:t>
      </w:r>
      <w:r>
        <w:br/>
      </w:r>
      <w:r w:rsidRPr="75469C46" w:rsidR="7816CC97">
        <w:rPr>
          <w:rFonts w:ascii="Consolas" w:hAnsi="Consolas" w:eastAsia="Consolas" w:cs="Consolas"/>
          <w:b w:val="0"/>
          <w:bCs w:val="0"/>
          <w:i w:val="0"/>
          <w:iCs w:val="0"/>
          <w:noProof w:val="0"/>
          <w:sz w:val="18"/>
          <w:szCs w:val="18"/>
          <w:lang w:val="en-US"/>
        </w:rPr>
        <w:t xml:space="preserve">      "@type": "</w:t>
      </w:r>
      <w:r w:rsidRPr="75469C46" w:rsidR="7816CC97">
        <w:rPr>
          <w:rFonts w:ascii="Consolas" w:hAnsi="Consolas" w:eastAsia="Consolas" w:cs="Consolas"/>
          <w:b w:val="0"/>
          <w:bCs w:val="0"/>
          <w:i w:val="0"/>
          <w:iCs w:val="0"/>
          <w:noProof w:val="0"/>
          <w:sz w:val="18"/>
          <w:szCs w:val="18"/>
          <w:lang w:val="en-US"/>
        </w:rPr>
        <w:t>PostalAddress</w:t>
      </w:r>
      <w:r w:rsidRPr="75469C46" w:rsidR="7816CC97">
        <w:rPr>
          <w:rFonts w:ascii="Consolas" w:hAnsi="Consolas" w:eastAsia="Consolas" w:cs="Consolas"/>
          <w:b w:val="0"/>
          <w:bCs w:val="0"/>
          <w:i w:val="0"/>
          <w:iCs w:val="0"/>
          <w:noProof w:val="0"/>
          <w:sz w:val="18"/>
          <w:szCs w:val="18"/>
          <w:lang w:val="en-US"/>
        </w:rPr>
        <w:t>",</w:t>
      </w:r>
      <w:r>
        <w:br/>
      </w:r>
      <w:r w:rsidRPr="75469C46" w:rsidR="7816CC97">
        <w:rPr>
          <w:rFonts w:ascii="Consolas" w:hAnsi="Consolas" w:eastAsia="Consolas" w:cs="Consolas"/>
          <w:b w:val="0"/>
          <w:bCs w:val="0"/>
          <w:i w:val="0"/>
          <w:iCs w:val="0"/>
          <w:noProof w:val="0"/>
          <w:sz w:val="18"/>
          <w:szCs w:val="18"/>
          <w:lang w:val="en-US"/>
        </w:rPr>
        <w:t xml:space="preserve">      "</w:t>
      </w:r>
      <w:r w:rsidRPr="75469C46" w:rsidR="7816CC97">
        <w:rPr>
          <w:rFonts w:ascii="Consolas" w:hAnsi="Consolas" w:eastAsia="Consolas" w:cs="Consolas"/>
          <w:b w:val="0"/>
          <w:bCs w:val="0"/>
          <w:i w:val="0"/>
          <w:iCs w:val="0"/>
          <w:noProof w:val="0"/>
          <w:sz w:val="18"/>
          <w:szCs w:val="18"/>
          <w:lang w:val="en-US"/>
        </w:rPr>
        <w:t>streetAddress</w:t>
      </w:r>
      <w:r w:rsidRPr="75469C46" w:rsidR="7816CC97">
        <w:rPr>
          <w:rFonts w:ascii="Consolas" w:hAnsi="Consolas" w:eastAsia="Consolas" w:cs="Consolas"/>
          <w:b w:val="0"/>
          <w:bCs w:val="0"/>
          <w:i w:val="0"/>
          <w:iCs w:val="0"/>
          <w:noProof w:val="0"/>
          <w:sz w:val="18"/>
          <w:szCs w:val="18"/>
          <w:lang w:val="en-US"/>
        </w:rPr>
        <w:t>": [</w:t>
      </w:r>
      <w:r>
        <w:br/>
      </w:r>
      <w:r w:rsidRPr="75469C46" w:rsidR="7816CC97">
        <w:rPr>
          <w:rFonts w:ascii="Consolas" w:hAnsi="Consolas" w:eastAsia="Consolas" w:cs="Consolas"/>
          <w:b w:val="0"/>
          <w:bCs w:val="0"/>
          <w:i w:val="0"/>
          <w:iCs w:val="0"/>
          <w:noProof w:val="0"/>
          <w:sz w:val="18"/>
          <w:szCs w:val="18"/>
          <w:lang w:val="en-US"/>
        </w:rPr>
        <w:t xml:space="preserve">        "104 Paterno Library",</w:t>
      </w:r>
      <w:r>
        <w:br/>
      </w:r>
      <w:r w:rsidRPr="75469C46" w:rsidR="7816CC97">
        <w:rPr>
          <w:rFonts w:ascii="Consolas" w:hAnsi="Consolas" w:eastAsia="Consolas" w:cs="Consolas"/>
          <w:b w:val="0"/>
          <w:bCs w:val="0"/>
          <w:i w:val="0"/>
          <w:iCs w:val="0"/>
          <w:noProof w:val="0"/>
          <w:sz w:val="18"/>
          <w:szCs w:val="18"/>
          <w:lang w:val="en-US"/>
        </w:rPr>
        <w:t xml:space="preserve">        "Penn State University"</w:t>
      </w:r>
      <w:r>
        <w:br/>
      </w:r>
      <w:r w:rsidRPr="75469C46" w:rsidR="7816CC97">
        <w:rPr>
          <w:rFonts w:ascii="Consolas" w:hAnsi="Consolas" w:eastAsia="Consolas" w:cs="Consolas"/>
          <w:b w:val="0"/>
          <w:bCs w:val="0"/>
          <w:i w:val="0"/>
          <w:iCs w:val="0"/>
          <w:noProof w:val="0"/>
          <w:sz w:val="18"/>
          <w:szCs w:val="18"/>
          <w:lang w:val="en-US"/>
        </w:rPr>
        <w:t xml:space="preserve">      ],</w:t>
      </w:r>
      <w:r>
        <w:br/>
      </w:r>
      <w:r w:rsidRPr="75469C46" w:rsidR="7816CC97">
        <w:rPr>
          <w:rFonts w:ascii="Consolas" w:hAnsi="Consolas" w:eastAsia="Consolas" w:cs="Consolas"/>
          <w:b w:val="0"/>
          <w:bCs w:val="0"/>
          <w:i w:val="0"/>
          <w:iCs w:val="0"/>
          <w:noProof w:val="0"/>
          <w:sz w:val="18"/>
          <w:szCs w:val="18"/>
          <w:lang w:val="en-US"/>
        </w:rPr>
        <w:t xml:space="preserve">      "</w:t>
      </w:r>
      <w:r w:rsidRPr="75469C46" w:rsidR="7816CC97">
        <w:rPr>
          <w:rFonts w:ascii="Consolas" w:hAnsi="Consolas" w:eastAsia="Consolas" w:cs="Consolas"/>
          <w:b w:val="0"/>
          <w:bCs w:val="0"/>
          <w:i w:val="0"/>
          <w:iCs w:val="0"/>
          <w:noProof w:val="0"/>
          <w:sz w:val="18"/>
          <w:szCs w:val="18"/>
          <w:lang w:val="en-US"/>
        </w:rPr>
        <w:t>addressLocality</w:t>
      </w:r>
      <w:r w:rsidRPr="75469C46" w:rsidR="7816CC97">
        <w:rPr>
          <w:rFonts w:ascii="Consolas" w:hAnsi="Consolas" w:eastAsia="Consolas" w:cs="Consolas"/>
          <w:b w:val="0"/>
          <w:bCs w:val="0"/>
          <w:i w:val="0"/>
          <w:iCs w:val="0"/>
          <w:noProof w:val="0"/>
          <w:sz w:val="18"/>
          <w:szCs w:val="18"/>
          <w:lang w:val="en-US"/>
        </w:rPr>
        <w:t>": "University Park",</w:t>
      </w:r>
      <w:r>
        <w:br/>
      </w:r>
      <w:r w:rsidRPr="75469C46" w:rsidR="7816CC97">
        <w:rPr>
          <w:rFonts w:ascii="Consolas" w:hAnsi="Consolas" w:eastAsia="Consolas" w:cs="Consolas"/>
          <w:b w:val="0"/>
          <w:bCs w:val="0"/>
          <w:i w:val="0"/>
          <w:iCs w:val="0"/>
          <w:noProof w:val="0"/>
          <w:sz w:val="18"/>
          <w:szCs w:val="18"/>
          <w:lang w:val="en-US"/>
        </w:rPr>
        <w:t xml:space="preserve">      "</w:t>
      </w:r>
      <w:r w:rsidRPr="75469C46" w:rsidR="7816CC97">
        <w:rPr>
          <w:rFonts w:ascii="Consolas" w:hAnsi="Consolas" w:eastAsia="Consolas" w:cs="Consolas"/>
          <w:b w:val="0"/>
          <w:bCs w:val="0"/>
          <w:i w:val="0"/>
          <w:iCs w:val="0"/>
          <w:noProof w:val="0"/>
          <w:sz w:val="18"/>
          <w:szCs w:val="18"/>
          <w:lang w:val="en-US"/>
        </w:rPr>
        <w:t>postalCode</w:t>
      </w:r>
      <w:r w:rsidRPr="75469C46" w:rsidR="7816CC97">
        <w:rPr>
          <w:rFonts w:ascii="Consolas" w:hAnsi="Consolas" w:eastAsia="Consolas" w:cs="Consolas"/>
          <w:b w:val="0"/>
          <w:bCs w:val="0"/>
          <w:i w:val="0"/>
          <w:iCs w:val="0"/>
          <w:noProof w:val="0"/>
          <w:sz w:val="18"/>
          <w:szCs w:val="18"/>
          <w:lang w:val="en-US"/>
        </w:rPr>
        <w:t>": "16802",</w:t>
      </w:r>
      <w:r>
        <w:br/>
      </w:r>
      <w:r w:rsidRPr="75469C46" w:rsidR="7816CC97">
        <w:rPr>
          <w:rFonts w:ascii="Consolas" w:hAnsi="Consolas" w:eastAsia="Consolas" w:cs="Consolas"/>
          <w:b w:val="0"/>
          <w:bCs w:val="0"/>
          <w:i w:val="0"/>
          <w:iCs w:val="0"/>
          <w:noProof w:val="0"/>
          <w:sz w:val="18"/>
          <w:szCs w:val="18"/>
          <w:lang w:val="en-US"/>
        </w:rPr>
        <w:t xml:space="preserve">      "</w:t>
      </w:r>
      <w:r w:rsidRPr="75469C46" w:rsidR="7816CC97">
        <w:rPr>
          <w:rFonts w:ascii="Consolas" w:hAnsi="Consolas" w:eastAsia="Consolas" w:cs="Consolas"/>
          <w:b w:val="0"/>
          <w:bCs w:val="0"/>
          <w:i w:val="0"/>
          <w:iCs w:val="0"/>
          <w:noProof w:val="0"/>
          <w:sz w:val="18"/>
          <w:szCs w:val="18"/>
          <w:lang w:val="en-US"/>
        </w:rPr>
        <w:t>addressCountry</w:t>
      </w:r>
      <w:r w:rsidRPr="75469C46" w:rsidR="7816CC97">
        <w:rPr>
          <w:rFonts w:ascii="Consolas" w:hAnsi="Consolas" w:eastAsia="Consolas" w:cs="Consolas"/>
          <w:b w:val="0"/>
          <w:bCs w:val="0"/>
          <w:i w:val="0"/>
          <w:iCs w:val="0"/>
          <w:noProof w:val="0"/>
          <w:sz w:val="18"/>
          <w:szCs w:val="18"/>
          <w:lang w:val="en-US"/>
        </w:rPr>
        <w:t>": "USA"</w:t>
      </w:r>
      <w:r>
        <w:br/>
      </w:r>
      <w:r w:rsidRPr="75469C46" w:rsidR="7816CC97">
        <w:rPr>
          <w:rFonts w:ascii="Consolas" w:hAnsi="Consolas" w:eastAsia="Consolas" w:cs="Consolas"/>
          <w:b w:val="0"/>
          <w:bCs w:val="0"/>
          <w:i w:val="0"/>
          <w:iCs w:val="0"/>
          <w:noProof w:val="0"/>
          <w:sz w:val="18"/>
          <w:szCs w:val="18"/>
          <w:lang w:val="en-US"/>
        </w:rPr>
        <w:t xml:space="preserve">    }</w:t>
      </w:r>
      <w:r>
        <w:br/>
      </w:r>
      <w:r w:rsidRPr="75469C46" w:rsidR="7816CC97">
        <w:rPr>
          <w:rFonts w:ascii="Consolas" w:hAnsi="Consolas" w:eastAsia="Consolas" w:cs="Consolas"/>
          <w:b w:val="0"/>
          <w:bCs w:val="0"/>
          <w:i w:val="0"/>
          <w:iCs w:val="0"/>
          <w:noProof w:val="0"/>
          <w:sz w:val="18"/>
          <w:szCs w:val="18"/>
          <w:lang w:val="en-US"/>
        </w:rPr>
        <w:t xml:space="preserve">  }</w:t>
      </w:r>
      <w:r>
        <w:br/>
      </w:r>
      <w:r w:rsidRPr="75469C46" w:rsidR="7816CC97">
        <w:rPr>
          <w:rFonts w:ascii="Consolas" w:hAnsi="Consolas" w:eastAsia="Consolas" w:cs="Consolas"/>
          <w:b w:val="0"/>
          <w:bCs w:val="0"/>
          <w:i w:val="0"/>
          <w:iCs w:val="0"/>
          <w:noProof w:val="0"/>
          <w:sz w:val="18"/>
          <w:szCs w:val="18"/>
          <w:lang w:val="en-US"/>
        </w:rPr>
        <w:t>}</w:t>
      </w:r>
      <w:r>
        <w:br/>
      </w:r>
      <w:r w:rsidRPr="75469C46" w:rsidR="7816CC97">
        <w:rPr>
          <w:rFonts w:ascii="Consolas" w:hAnsi="Consolas" w:eastAsia="Consolas" w:cs="Consolas"/>
          <w:b w:val="0"/>
          <w:bCs w:val="0"/>
          <w:i w:val="0"/>
          <w:iCs w:val="0"/>
          <w:noProof w:val="0"/>
          <w:sz w:val="18"/>
          <w:szCs w:val="18"/>
          <w:lang w:val="en-US"/>
        </w:rPr>
        <w:t>&lt;/script&gt;</w:t>
      </w:r>
    </w:p>
    <w:p w:rsidR="494BDF29" w:rsidP="494BDF29" w:rsidRDefault="494BDF29" w14:paraId="0774F05F" w14:textId="782C999E">
      <w:pPr>
        <w:pStyle w:val="Normal"/>
        <w:spacing w:after="160" w:line="259" w:lineRule="auto"/>
        <w:rPr>
          <w:rFonts w:ascii="Calibri" w:hAnsi="Calibri" w:eastAsia="Calibri" w:cs="Calibri"/>
          <w:b w:val="0"/>
          <w:bCs w:val="0"/>
          <w:i w:val="0"/>
          <w:iCs w:val="0"/>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4efcbb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dd9dc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26f8a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08fea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77c3a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51194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a68bc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a9217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ddebf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E9BF2E"/>
    <w:rsid w:val="005781A1"/>
    <w:rsid w:val="012ED839"/>
    <w:rsid w:val="02088BCD"/>
    <w:rsid w:val="022D0CD5"/>
    <w:rsid w:val="024B0CC7"/>
    <w:rsid w:val="05F542B2"/>
    <w:rsid w:val="09528C40"/>
    <w:rsid w:val="0962CF92"/>
    <w:rsid w:val="096E39BB"/>
    <w:rsid w:val="0BDC0436"/>
    <w:rsid w:val="0C16689C"/>
    <w:rsid w:val="0E41AADE"/>
    <w:rsid w:val="0F3E6113"/>
    <w:rsid w:val="0FB7F7B0"/>
    <w:rsid w:val="11FF2317"/>
    <w:rsid w:val="12F2D089"/>
    <w:rsid w:val="12FBF3A4"/>
    <w:rsid w:val="14D14199"/>
    <w:rsid w:val="150D9297"/>
    <w:rsid w:val="15ADA297"/>
    <w:rsid w:val="189A4561"/>
    <w:rsid w:val="19DA0093"/>
    <w:rsid w:val="1DD44124"/>
    <w:rsid w:val="1F4BFAF8"/>
    <w:rsid w:val="1FE26432"/>
    <w:rsid w:val="201FC799"/>
    <w:rsid w:val="217E3493"/>
    <w:rsid w:val="21981E9E"/>
    <w:rsid w:val="2304532B"/>
    <w:rsid w:val="24134F46"/>
    <w:rsid w:val="24B2A687"/>
    <w:rsid w:val="2651A5B6"/>
    <w:rsid w:val="274D2263"/>
    <w:rsid w:val="292661CF"/>
    <w:rsid w:val="2971DCE3"/>
    <w:rsid w:val="29CE20C1"/>
    <w:rsid w:val="2A7A844D"/>
    <w:rsid w:val="2A7A9244"/>
    <w:rsid w:val="2AF8D851"/>
    <w:rsid w:val="2B2516D9"/>
    <w:rsid w:val="2B25D887"/>
    <w:rsid w:val="2C4D7FFB"/>
    <w:rsid w:val="2C79965E"/>
    <w:rsid w:val="2D412140"/>
    <w:rsid w:val="2F872DFB"/>
    <w:rsid w:val="2FA2834A"/>
    <w:rsid w:val="300C55DF"/>
    <w:rsid w:val="302B06C7"/>
    <w:rsid w:val="30E128A8"/>
    <w:rsid w:val="32413017"/>
    <w:rsid w:val="327647C8"/>
    <w:rsid w:val="32ACB07E"/>
    <w:rsid w:val="32C485A1"/>
    <w:rsid w:val="32E13C64"/>
    <w:rsid w:val="33694294"/>
    <w:rsid w:val="34628C5A"/>
    <w:rsid w:val="36075047"/>
    <w:rsid w:val="37426416"/>
    <w:rsid w:val="383EC137"/>
    <w:rsid w:val="39C2A878"/>
    <w:rsid w:val="3AA1F4E9"/>
    <w:rsid w:val="3BC8EA1F"/>
    <w:rsid w:val="3C12A66B"/>
    <w:rsid w:val="3CF4D73F"/>
    <w:rsid w:val="3D582A86"/>
    <w:rsid w:val="3D6840EE"/>
    <w:rsid w:val="3FF9885F"/>
    <w:rsid w:val="4381CCF2"/>
    <w:rsid w:val="4407160B"/>
    <w:rsid w:val="447E6752"/>
    <w:rsid w:val="44AC60F3"/>
    <w:rsid w:val="462190B6"/>
    <w:rsid w:val="473A6B48"/>
    <w:rsid w:val="473F5F83"/>
    <w:rsid w:val="47ED7DD3"/>
    <w:rsid w:val="494BDF29"/>
    <w:rsid w:val="49C85301"/>
    <w:rsid w:val="49E9BF2E"/>
    <w:rsid w:val="4A25574E"/>
    <w:rsid w:val="4A82D2A3"/>
    <w:rsid w:val="4AE73697"/>
    <w:rsid w:val="4C2E576F"/>
    <w:rsid w:val="4C88271A"/>
    <w:rsid w:val="4CD243FC"/>
    <w:rsid w:val="4D5185F3"/>
    <w:rsid w:val="4D52F5C6"/>
    <w:rsid w:val="4E63CBB3"/>
    <w:rsid w:val="4F239277"/>
    <w:rsid w:val="4F68587D"/>
    <w:rsid w:val="4FB455BF"/>
    <w:rsid w:val="4FF14941"/>
    <w:rsid w:val="50234CDE"/>
    <w:rsid w:val="51458366"/>
    <w:rsid w:val="518D19A2"/>
    <w:rsid w:val="51A5B51F"/>
    <w:rsid w:val="52340F11"/>
    <w:rsid w:val="52D9D67B"/>
    <w:rsid w:val="543BC9A0"/>
    <w:rsid w:val="5475A6DC"/>
    <w:rsid w:val="54B973DA"/>
    <w:rsid w:val="551203BF"/>
    <w:rsid w:val="55D79A01"/>
    <w:rsid w:val="55DB8A7D"/>
    <w:rsid w:val="561AEC23"/>
    <w:rsid w:val="5624E28D"/>
    <w:rsid w:val="56635301"/>
    <w:rsid w:val="56AD75DF"/>
    <w:rsid w:val="57775ADE"/>
    <w:rsid w:val="58994CB3"/>
    <w:rsid w:val="598231F8"/>
    <w:rsid w:val="5A709076"/>
    <w:rsid w:val="5ADB6696"/>
    <w:rsid w:val="5B1F026B"/>
    <w:rsid w:val="5B7DB834"/>
    <w:rsid w:val="5BAAF027"/>
    <w:rsid w:val="5C02B977"/>
    <w:rsid w:val="5C16E56D"/>
    <w:rsid w:val="5C519E13"/>
    <w:rsid w:val="5CB9D2BA"/>
    <w:rsid w:val="5CBAD2CC"/>
    <w:rsid w:val="5CC6AF3E"/>
    <w:rsid w:val="61D6162B"/>
    <w:rsid w:val="61F02886"/>
    <w:rsid w:val="61FE6DD5"/>
    <w:rsid w:val="6234805D"/>
    <w:rsid w:val="63E75142"/>
    <w:rsid w:val="6475716F"/>
    <w:rsid w:val="656C211F"/>
    <w:rsid w:val="6596BCBD"/>
    <w:rsid w:val="65CEA121"/>
    <w:rsid w:val="661141D0"/>
    <w:rsid w:val="671BC65E"/>
    <w:rsid w:val="6769E4A2"/>
    <w:rsid w:val="67E165C1"/>
    <w:rsid w:val="6864D272"/>
    <w:rsid w:val="6A3F9242"/>
    <w:rsid w:val="6A4EB293"/>
    <w:rsid w:val="6AB87DC6"/>
    <w:rsid w:val="6B520D38"/>
    <w:rsid w:val="6CB4D6E4"/>
    <w:rsid w:val="6D773304"/>
    <w:rsid w:val="6E50A745"/>
    <w:rsid w:val="70576474"/>
    <w:rsid w:val="71B764BA"/>
    <w:rsid w:val="71F28C5B"/>
    <w:rsid w:val="720B0B08"/>
    <w:rsid w:val="7338B036"/>
    <w:rsid w:val="7435840C"/>
    <w:rsid w:val="746D3706"/>
    <w:rsid w:val="7508311C"/>
    <w:rsid w:val="75238F20"/>
    <w:rsid w:val="75469C46"/>
    <w:rsid w:val="779965AB"/>
    <w:rsid w:val="77B45809"/>
    <w:rsid w:val="7816CC97"/>
    <w:rsid w:val="781A583C"/>
    <w:rsid w:val="78C1D331"/>
    <w:rsid w:val="79160CB9"/>
    <w:rsid w:val="79390B12"/>
    <w:rsid w:val="7B1601F0"/>
    <w:rsid w:val="7BF973F3"/>
    <w:rsid w:val="7CDC18DF"/>
    <w:rsid w:val="7D7C9E69"/>
    <w:rsid w:val="7DB07A1F"/>
    <w:rsid w:val="7DF73776"/>
    <w:rsid w:val="7F4C4A80"/>
    <w:rsid w:val="7FB61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9BF2E"/>
  <w15:chartTrackingRefBased/>
  <w15:docId w15:val="{B70A7CA5-4D34-4BB9-AD07-7D4EE9A8BB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space.libraries.psu.edu/repositories/3/resources/215" TargetMode="External" Id="R055357577b324572" /><Relationship Type="http://schemas.openxmlformats.org/officeDocument/2006/relationships/numbering" Target="numbering.xml" Id="Rb146de5ad3994b9d" /><Relationship Type="http://schemas.openxmlformats.org/officeDocument/2006/relationships/hyperlink" Target="https://databrary.org/" TargetMode="External" Id="Rb21fbbf77c364593" /><Relationship Type="http://schemas.openxmlformats.org/officeDocument/2006/relationships/hyperlink" Target="https://github.com/databrary/databraryr" TargetMode="External" Id="R2cd7b413e5c04b81" /><Relationship Type="http://schemas.openxmlformats.org/officeDocument/2006/relationships/hyperlink" Target="https://www.fairdatapoint.org/" TargetMode="External" Id="R4d0e6eaf387542eb" /><Relationship Type="http://schemas.openxmlformats.org/officeDocument/2006/relationships/hyperlink" Target="https://nyu.databrary.org/volume/11" TargetMode="External" Id="R3fdf39091c25468c" /><Relationship Type="http://schemas.openxmlformats.org/officeDocument/2006/relationships/hyperlink" Target="https://schema.org/" TargetMode="External" Id="R7392341246364ba9" /><Relationship Type="http://schemas.openxmlformats.org/officeDocument/2006/relationships/hyperlink" Target="https://databrary.org/" TargetMode="External" Id="Rfad4f89b83e64014" /><Relationship Type="http://schemas.openxmlformats.org/officeDocument/2006/relationships/hyperlink" Target="http://doi.org/10.17910/b7.11" TargetMode="External" Id="R1cc1b8e76c3e4f83" /><Relationship Type="http://schemas.openxmlformats.org/officeDocument/2006/relationships/hyperlink" Target="https://www.nsf.gov/awardsearch/showAward?AWD_ID=1349044" TargetMode="External" Id="R951862857dfa4822" /><Relationship Type="http://schemas.openxmlformats.org/officeDocument/2006/relationships/hyperlink" Target="https://doi.org/10.13039/100000001" TargetMode="External" Id="Re98cc97713634a1d" /><Relationship Type="http://schemas.openxmlformats.org/officeDocument/2006/relationships/hyperlink" Target="https://schema.org" TargetMode="External" Id="Rae3a60b8b9974eae" /><Relationship Type="http://schemas.openxmlformats.org/officeDocument/2006/relationships/hyperlink" Target="http://hdl.handle.net/10.1371/journal.pone.0204428" TargetMode="External" Id="Ra21619ed6c8e440d" /><Relationship Type="http://schemas.openxmlformats.org/officeDocument/2006/relationships/hyperlink" Target="https://aspace.libraries.psu.edu" TargetMode="External" Id="R11865ea2c0104565" /><Relationship Type="http://schemas.openxmlformats.org/officeDocument/2006/relationships/hyperlink" Target="http://schema.org/" TargetMode="External" Id="Rda2e369a0de14e1b" /><Relationship Type="http://schemas.openxmlformats.org/officeDocument/2006/relationships/hyperlink" Target="https://aspace.libraries.psu.edu/repositories/3/resources/215" TargetMode="External" Id="Rce4a27bea6e04f77" /><Relationship Type="http://schemas.openxmlformats.org/officeDocument/2006/relationships/hyperlink" Target="https://aspace.libraries.psu.edu/agents/people/12997" TargetMode="External" Id="Rfafd8bee6eae4faf" /><Relationship Type="http://schemas.openxmlformats.org/officeDocument/2006/relationships/hyperlink" Target="https://aspace.libraries.psu.edu/repositories/3" TargetMode="External" Id="R6baa014121e0479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2023-07-21T13:26:04.9147405Z</dcterms:created>
  <dcterms:modified xsi:type="dcterms:W3CDTF">2023-07-24T15:09:28.5621947Z</dcterms:modified>
  <dc:creator>Clair, Kevin</dc:creator>
  <lastModifiedBy>Clair, Kevin</lastModifiedBy>
</coreProperties>
</file>