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rb-application-template"/>
      <w:r>
        <w:t xml:space="preserve">IRB Application Template</w:t>
      </w:r>
      <w:bookmarkEnd w:id="20"/>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1">
        <w:r>
          <w:rPr>
            <w:rStyle w:val="Hyperlink"/>
          </w:rPr>
          <w:t xml:space="preserve">contact@databrary.org</w:t>
        </w:r>
      </w:hyperlink>
      <w:r>
        <w:t xml:space="preserve"> </w:t>
      </w:r>
      <w:r>
        <w:t xml:space="preserve">for further assistance.</w:t>
      </w:r>
    </w:p>
    <w:p>
      <w:pPr>
        <w:pStyle w:val="Heading2"/>
      </w:pPr>
      <w:bookmarkStart w:id="22" w:name="secondary-reuse"/>
      <w:r>
        <w:t xml:space="preserve">Secondary Reuse.</w:t>
      </w:r>
      <w:bookmarkEnd w:id="22"/>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3" w:name="primary-data-collection"/>
      <w:r>
        <w:t xml:space="preserve">Primary data collection.</w:t>
      </w:r>
      <w:bookmarkEnd w:id="23"/>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4">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5">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6" w:name="Xaa1e7c9fa3e7f3fd7702c846879e3e2f4008364"/>
      <w:r>
        <w:t xml:space="preserve">Policies for Databrary access and data sharing.</w:t>
      </w:r>
      <w:bookmarkEnd w:id="26"/>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7">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8" w:name="X157d6bf04077f356805686b2f49f5eb2764ebb2"/>
      <w:r>
        <w:t xml:space="preserve">Policies and provisions for reuse and redistribution.</w:t>
      </w:r>
      <w:bookmarkEnd w:id="28"/>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29" w:name="X6c6286aae27dfa8b71a356be077da0b8e4dfccc"/>
      <w:r>
        <w:t xml:space="preserve">Archiving and preservation of research data.</w:t>
      </w:r>
      <w:bookmarkEnd w:id="29"/>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0" w:name="data-security"/>
      <w:r>
        <w:t xml:space="preserve">Data Security.</w:t>
      </w:r>
      <w:bookmarkEnd w:id="30"/>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2022-08-19T17:12:22Z</dcterms:created>
  <dcterms:modified xsi:type="dcterms:W3CDTF">2022-08-19T17:12:22Z</dcterms:modified>
</cp:coreProperties>
</file>

<file path=docProps/custom.xml><?xml version="1.0" encoding="utf-8"?>
<Properties xmlns="http://schemas.openxmlformats.org/officeDocument/2006/custom-properties" xmlns:vt="http://schemas.openxmlformats.org/officeDocument/2006/docPropsVTypes"/>
</file>