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Whitaker Ltd و Allen, Vazquez and Koch.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