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Tucker-Palmer و Duarte Group.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