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Vasquez, Thompson and Taylor و Fox PLC.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