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Russell and Sons و Sims Group.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