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Black Inc و Brown, Conway and King.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