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Greene, Macias and Massey و Benjamin and Sons.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