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Perez, Carr and Smith و Barr Inc.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