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Black, White and Smith and Tyler Group.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