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Reilly-Adkins and Tyler-Diaz.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