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Flores-Dean and Davis PLC.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