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Sandoval, Schultz and Vazquez and Rodriguez-Fitzpatrick.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