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Scott, Rowe and Smith and Silva, Perkins and Smith.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