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Lowery Ltd and Cooke, Duncan and Joyce.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