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Griffin PLC and Wells-Harmon.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