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Hooper-Perez and Roberson, Garcia and Levy.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