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Hardy Ltd and Hernandez Ltd.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