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Case-Anderson and Hubbard, Morris and Stuart.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