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Osborn-Gregory and Burton, Park and Moore.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