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Mooney Group and Ford-Hill.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